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171008" w:rsidRDefault="00D835B7" w14:paraId="601ED351" w14:textId="33FD72CB">
      <w:r>
        <w:rPr>
          <w:noProof/>
          <w:lang w:eastAsia="en-IE"/>
        </w:rPr>
        <w:drawing>
          <wp:inline distT="0" distB="0" distL="0" distR="0" wp14:anchorId="4E69638B" wp14:editId="4EB0B2D1">
            <wp:extent cx="770890" cy="844550"/>
            <wp:effectExtent l="0" t="0" r="0" b="0"/>
            <wp:docPr id="1"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school&#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70890" cy="844550"/>
                    </a:xfrm>
                    <a:prstGeom prst="rect">
                      <a:avLst/>
                    </a:prstGeom>
                  </pic:spPr>
                </pic:pic>
              </a:graphicData>
            </a:graphic>
          </wp:inline>
        </w:drawing>
      </w:r>
      <w:r>
        <w:rPr>
          <w:noProof/>
        </w:rPr>
        <w:t xml:space="preserve">       </w:t>
      </w:r>
      <w:r w:rsidR="0058789E">
        <w:rPr>
          <w:noProof/>
        </w:rPr>
        <w:t xml:space="preserve">   </w:t>
      </w:r>
      <w:r>
        <w:rPr>
          <w:noProof/>
        </w:rPr>
        <w:t xml:space="preserve">   </w:t>
      </w:r>
      <w:r w:rsidRPr="00D835B7">
        <w:rPr>
          <w:b/>
          <w:bCs/>
          <w:noProof/>
          <w:sz w:val="36"/>
          <w:szCs w:val="36"/>
        </w:rPr>
        <w:t>Borrisokane Community College</w:t>
      </w:r>
      <w:r>
        <w:rPr>
          <w:b/>
          <w:bCs/>
          <w:noProof/>
          <w:sz w:val="36"/>
          <w:szCs w:val="36"/>
        </w:rPr>
        <w:t xml:space="preserve">        </w:t>
      </w:r>
      <w:r w:rsidRPr="00D835B7">
        <w:rPr>
          <w:noProof/>
          <w:sz w:val="36"/>
          <w:szCs w:val="36"/>
        </w:rPr>
        <w:t xml:space="preserve"> </w:t>
      </w:r>
      <w:r>
        <w:rPr>
          <w:noProof/>
        </w:rPr>
        <w:drawing>
          <wp:inline distT="0" distB="0" distL="0" distR="0" wp14:anchorId="651F8F3A" wp14:editId="5545D94E">
            <wp:extent cx="962025" cy="933229"/>
            <wp:effectExtent l="0" t="0" r="0" b="635"/>
            <wp:docPr id="2" name="Picture 1" descr="A circular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ircular logo with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631" cy="940607"/>
                    </a:xfrm>
                    <a:prstGeom prst="rect">
                      <a:avLst/>
                    </a:prstGeom>
                    <a:noFill/>
                    <a:ln>
                      <a:noFill/>
                    </a:ln>
                  </pic:spPr>
                </pic:pic>
              </a:graphicData>
            </a:graphic>
          </wp:inline>
        </w:drawing>
      </w:r>
      <w:r w:rsidRPr="00D835B7">
        <w:rPr>
          <w:noProof/>
          <w:sz w:val="36"/>
          <w:szCs w:val="36"/>
        </w:rPr>
        <w:t xml:space="preserve">                            </w:t>
      </w:r>
    </w:p>
    <w:p w:rsidR="000A6081" w:rsidP="6A260246" w:rsidRDefault="000A6081" w14:paraId="52349989" w14:noSpellErr="1" w14:textId="32A671AA">
      <w:pPr>
        <w:pStyle w:val="Normal"/>
      </w:pPr>
    </w:p>
    <w:p w:rsidR="00661B23" w:rsidP="00D835B7" w:rsidRDefault="00171008" w14:paraId="46F2F7E2" w14:textId="259C7144">
      <w:pPr>
        <w:jc w:val="center"/>
        <w:rPr>
          <w:b/>
          <w:bCs/>
          <w:sz w:val="24"/>
          <w:szCs w:val="24"/>
        </w:rPr>
      </w:pPr>
      <w:r w:rsidRPr="00D835B7">
        <w:rPr>
          <w:b/>
          <w:bCs/>
          <w:sz w:val="24"/>
          <w:szCs w:val="24"/>
        </w:rPr>
        <w:t xml:space="preserve">OUR </w:t>
      </w:r>
      <w:r w:rsidRPr="00D835B7" w:rsidR="00D835B7">
        <w:rPr>
          <w:b/>
          <w:bCs/>
          <w:sz w:val="24"/>
          <w:szCs w:val="24"/>
        </w:rPr>
        <w:t xml:space="preserve">SCHOOL </w:t>
      </w:r>
      <w:r w:rsidRPr="00D835B7">
        <w:rPr>
          <w:b/>
          <w:bCs/>
          <w:sz w:val="24"/>
          <w:szCs w:val="24"/>
        </w:rPr>
        <w:t>SELF-EVALUATION REPORT AND IMPROVEMENT PLAN</w:t>
      </w:r>
      <w:r w:rsidRPr="00D835B7" w:rsidR="00D835B7">
        <w:rPr>
          <w:b/>
          <w:bCs/>
          <w:sz w:val="24"/>
          <w:szCs w:val="24"/>
        </w:rPr>
        <w:t xml:space="preserve"> 202</w:t>
      </w:r>
      <w:r w:rsidR="00FA4442">
        <w:rPr>
          <w:b/>
          <w:bCs/>
          <w:sz w:val="24"/>
          <w:szCs w:val="24"/>
        </w:rPr>
        <w:t>5-202</w:t>
      </w:r>
      <w:r w:rsidR="00E85772">
        <w:rPr>
          <w:b/>
          <w:bCs/>
          <w:sz w:val="24"/>
          <w:szCs w:val="24"/>
        </w:rPr>
        <w:t>6</w:t>
      </w:r>
    </w:p>
    <w:p w:rsidRPr="004E5340" w:rsidR="004E5340" w:rsidP="00D835B7" w:rsidRDefault="004E5340" w14:paraId="1C35E9C4" w14:textId="77777777">
      <w:pPr>
        <w:jc w:val="center"/>
        <w:rPr>
          <w:i/>
          <w:iCs/>
          <w:sz w:val="24"/>
          <w:szCs w:val="24"/>
        </w:rPr>
      </w:pPr>
    </w:p>
    <w:p w:rsidRPr="004E5340" w:rsidR="004E5340" w:rsidP="004E5340" w:rsidRDefault="004E5340" w14:paraId="108183A4" w14:textId="737AFCBF">
      <w:pPr>
        <w:jc w:val="center"/>
        <w:rPr>
          <w:b/>
          <w:bCs/>
          <w:i/>
          <w:iCs/>
          <w:sz w:val="24"/>
          <w:szCs w:val="24"/>
        </w:rPr>
      </w:pPr>
      <w:r w:rsidRPr="004E5340">
        <w:rPr>
          <w:b/>
          <w:bCs/>
          <w:i/>
          <w:iCs/>
          <w:sz w:val="24"/>
          <w:szCs w:val="24"/>
        </w:rPr>
        <w:t>In the last year, we have looked at teaching and learning in our school to find out what we are doing well. This is what we discovered:</w:t>
      </w:r>
    </w:p>
    <w:p w:rsidRPr="00D835B7" w:rsidR="004E5340" w:rsidP="004E5340" w:rsidRDefault="004E5340" w14:paraId="4722D318" w14:textId="77777777">
      <w:pPr>
        <w:pStyle w:val="ListParagraph"/>
        <w:numPr>
          <w:ilvl w:val="0"/>
          <w:numId w:val="7"/>
        </w:numPr>
        <w:rPr>
          <w:sz w:val="24"/>
          <w:szCs w:val="24"/>
        </w:rPr>
      </w:pPr>
      <w:r w:rsidRPr="00D835B7">
        <w:rPr>
          <w:sz w:val="24"/>
          <w:szCs w:val="24"/>
          <w:lang w:val="en-GB"/>
        </w:rPr>
        <w:t xml:space="preserve">Use </w:t>
      </w:r>
      <w:r>
        <w:rPr>
          <w:sz w:val="24"/>
          <w:szCs w:val="24"/>
          <w:lang w:val="en-GB"/>
        </w:rPr>
        <w:t xml:space="preserve">of AFL strategies </w:t>
      </w:r>
    </w:p>
    <w:p w:rsidRPr="00D835B7" w:rsidR="004E5340" w:rsidP="004E5340" w:rsidRDefault="004E5340" w14:paraId="1E090867" w14:textId="77777777">
      <w:pPr>
        <w:pStyle w:val="ListParagraph"/>
        <w:numPr>
          <w:ilvl w:val="0"/>
          <w:numId w:val="7"/>
        </w:numPr>
        <w:rPr>
          <w:sz w:val="24"/>
          <w:szCs w:val="24"/>
        </w:rPr>
      </w:pPr>
      <w:r w:rsidRPr="00D835B7">
        <w:rPr>
          <w:sz w:val="24"/>
          <w:szCs w:val="24"/>
          <w:lang w:val="en-GB"/>
        </w:rPr>
        <w:t>Wellbeing Promotion &amp; Mentoring </w:t>
      </w:r>
      <w:r w:rsidRPr="00D835B7">
        <w:rPr>
          <w:sz w:val="24"/>
          <w:szCs w:val="24"/>
        </w:rPr>
        <w:t> </w:t>
      </w:r>
    </w:p>
    <w:p w:rsidRPr="004E5340" w:rsidR="004E5340" w:rsidP="004E5340" w:rsidRDefault="004E5340" w14:paraId="5B94123C" w14:textId="77777777">
      <w:pPr>
        <w:pStyle w:val="ListParagraph"/>
        <w:numPr>
          <w:ilvl w:val="0"/>
          <w:numId w:val="7"/>
        </w:numPr>
        <w:rPr>
          <w:sz w:val="24"/>
          <w:szCs w:val="24"/>
        </w:rPr>
      </w:pPr>
      <w:r w:rsidRPr="00D835B7">
        <w:rPr>
          <w:sz w:val="24"/>
          <w:szCs w:val="24"/>
          <w:lang w:val="en-GB"/>
        </w:rPr>
        <w:t>Use of UDL &amp; assistive technology </w:t>
      </w:r>
    </w:p>
    <w:p w:rsidR="004E5340" w:rsidP="004E5340" w:rsidRDefault="004E5340" w14:paraId="61E82CEF" w14:textId="77777777">
      <w:pPr>
        <w:pStyle w:val="ListParagraph"/>
        <w:numPr>
          <w:ilvl w:val="0"/>
          <w:numId w:val="7"/>
        </w:numPr>
        <w:rPr>
          <w:sz w:val="24"/>
          <w:szCs w:val="24"/>
        </w:rPr>
      </w:pPr>
      <w:r>
        <w:rPr>
          <w:sz w:val="24"/>
          <w:szCs w:val="24"/>
        </w:rPr>
        <w:t xml:space="preserve">Encouraging creativity and sustainability </w:t>
      </w:r>
    </w:p>
    <w:p w:rsidR="004E5340" w:rsidP="004E5340" w:rsidRDefault="004E5340" w14:paraId="2310AD69" w14:textId="77777777">
      <w:pPr>
        <w:pStyle w:val="ListParagraph"/>
        <w:numPr>
          <w:ilvl w:val="0"/>
          <w:numId w:val="7"/>
        </w:numPr>
        <w:rPr>
          <w:sz w:val="24"/>
          <w:szCs w:val="24"/>
        </w:rPr>
      </w:pPr>
      <w:r>
        <w:rPr>
          <w:sz w:val="24"/>
          <w:szCs w:val="24"/>
        </w:rPr>
        <w:t xml:space="preserve">Promotion of an active school &amp; learning on the move </w:t>
      </w:r>
    </w:p>
    <w:p w:rsidR="004E5340" w:rsidP="004E5340" w:rsidRDefault="004E5340" w14:paraId="51D94DCA" w14:textId="77777777">
      <w:pPr>
        <w:pStyle w:val="ListParagraph"/>
        <w:numPr>
          <w:ilvl w:val="0"/>
          <w:numId w:val="7"/>
        </w:numPr>
        <w:rPr>
          <w:sz w:val="24"/>
          <w:szCs w:val="24"/>
        </w:rPr>
      </w:pPr>
      <w:r>
        <w:rPr>
          <w:sz w:val="24"/>
          <w:szCs w:val="24"/>
        </w:rPr>
        <w:t>Engagement in extra-curricular activities and co-curricular activities</w:t>
      </w:r>
    </w:p>
    <w:p w:rsidR="004E5340" w:rsidP="004E5340" w:rsidRDefault="004E5340" w14:paraId="52ACB82F" w14:textId="77777777">
      <w:pPr>
        <w:rPr>
          <w:sz w:val="24"/>
          <w:szCs w:val="24"/>
        </w:rPr>
      </w:pPr>
    </w:p>
    <w:p w:rsidR="005327DF" w:rsidP="004E5340" w:rsidRDefault="004E5340" w14:paraId="5EC4189E" w14:textId="73AA9DF7">
      <w:pPr>
        <w:jc w:val="center"/>
        <w:rPr>
          <w:b/>
          <w:bCs/>
          <w:i/>
          <w:iCs/>
          <w:sz w:val="24"/>
          <w:szCs w:val="24"/>
        </w:rPr>
      </w:pPr>
      <w:r>
        <w:rPr>
          <w:b/>
          <w:bCs/>
          <w:i/>
          <w:iCs/>
          <w:sz w:val="24"/>
          <w:szCs w:val="24"/>
        </w:rPr>
        <w:t>T</w:t>
      </w:r>
      <w:r w:rsidRPr="037BEAB9" w:rsidR="037BEAB9">
        <w:rPr>
          <w:b/>
          <w:bCs/>
          <w:i/>
          <w:iCs/>
          <w:sz w:val="24"/>
          <w:szCs w:val="24"/>
        </w:rPr>
        <w:t>his is what we did to find out what we were doing well, and what we could do better:</w:t>
      </w:r>
    </w:p>
    <w:p w:rsidRPr="00410A96" w:rsidR="004E5340" w:rsidP="004E5340" w:rsidRDefault="004E5340" w14:paraId="61C694AF" w14:textId="77777777">
      <w:pPr>
        <w:numPr>
          <w:ilvl w:val="0"/>
          <w:numId w:val="1"/>
        </w:numPr>
        <w:spacing w:after="0" w:line="240" w:lineRule="auto"/>
        <w:rPr>
          <w:rFonts w:cs="Arial"/>
          <w:b/>
          <w:bCs/>
        </w:rPr>
      </w:pPr>
      <w:r w:rsidRPr="00410A96">
        <w:rPr>
          <w:rFonts w:cs="Arial"/>
        </w:rPr>
        <w:t>Feedback from Students</w:t>
      </w:r>
      <w:r>
        <w:rPr>
          <w:rFonts w:cs="Arial"/>
        </w:rPr>
        <w:t xml:space="preserve"> &amp; Student Surveys</w:t>
      </w:r>
    </w:p>
    <w:p w:rsidRPr="00410A96" w:rsidR="004E5340" w:rsidP="004E5340" w:rsidRDefault="004E5340" w14:paraId="1A42E5F4" w14:textId="77777777">
      <w:pPr>
        <w:numPr>
          <w:ilvl w:val="0"/>
          <w:numId w:val="1"/>
        </w:numPr>
        <w:spacing w:after="0" w:line="240" w:lineRule="auto"/>
        <w:rPr>
          <w:rFonts w:cs="Arial"/>
          <w:b/>
          <w:bCs/>
        </w:rPr>
      </w:pPr>
      <w:r w:rsidRPr="00410A96">
        <w:rPr>
          <w:rFonts w:cs="Arial"/>
        </w:rPr>
        <w:t>Feedback from Staff Meetings</w:t>
      </w:r>
      <w:r>
        <w:rPr>
          <w:rFonts w:cs="Arial"/>
        </w:rPr>
        <w:t xml:space="preserve">, Staff Surveys </w:t>
      </w:r>
    </w:p>
    <w:p w:rsidRPr="00410A96" w:rsidR="004E5340" w:rsidP="004E5340" w:rsidRDefault="004E5340" w14:paraId="137C7618" w14:textId="77777777">
      <w:pPr>
        <w:numPr>
          <w:ilvl w:val="0"/>
          <w:numId w:val="1"/>
        </w:numPr>
        <w:spacing w:after="0" w:line="240" w:lineRule="auto"/>
        <w:rPr>
          <w:rFonts w:cs="Arial"/>
          <w:b/>
          <w:bCs/>
        </w:rPr>
      </w:pPr>
      <w:r w:rsidRPr="00410A96">
        <w:rPr>
          <w:rFonts w:cs="Arial"/>
        </w:rPr>
        <w:t>Feedback from Parents at PT Meetings</w:t>
      </w:r>
      <w:r>
        <w:rPr>
          <w:rFonts w:cs="Arial"/>
        </w:rPr>
        <w:t xml:space="preserve">, </w:t>
      </w:r>
      <w:r w:rsidRPr="00410A96">
        <w:rPr>
          <w:rFonts w:cs="Arial"/>
        </w:rPr>
        <w:t>Information Evenings</w:t>
      </w:r>
      <w:r>
        <w:rPr>
          <w:rFonts w:cs="Arial"/>
        </w:rPr>
        <w:t xml:space="preserve"> &amp; Surveys</w:t>
      </w:r>
      <w:r w:rsidRPr="00410A96">
        <w:rPr>
          <w:rFonts w:cs="Arial"/>
        </w:rPr>
        <w:t>.</w:t>
      </w:r>
    </w:p>
    <w:p w:rsidRPr="00CC5C65" w:rsidR="004E5340" w:rsidP="004E5340" w:rsidRDefault="004E5340" w14:paraId="28CB2FE4" w14:textId="77777777">
      <w:pPr>
        <w:numPr>
          <w:ilvl w:val="0"/>
          <w:numId w:val="1"/>
        </w:numPr>
        <w:spacing w:after="0" w:line="240" w:lineRule="auto"/>
        <w:rPr>
          <w:b/>
          <w:bCs/>
        </w:rPr>
      </w:pPr>
      <w:r w:rsidRPr="00410A96">
        <w:rPr>
          <w:rFonts w:cs="Arial"/>
        </w:rPr>
        <w:t>Feedback from Parents Association</w:t>
      </w:r>
    </w:p>
    <w:p w:rsidRPr="004E5340" w:rsidR="00C36947" w:rsidP="004E5340" w:rsidRDefault="004E5340" w14:paraId="7944C504" w14:textId="44C3EE6B">
      <w:pPr>
        <w:numPr>
          <w:ilvl w:val="0"/>
          <w:numId w:val="1"/>
        </w:numPr>
        <w:spacing w:after="0" w:line="240" w:lineRule="auto"/>
        <w:rPr>
          <w:b/>
          <w:bCs/>
        </w:rPr>
      </w:pPr>
      <w:r>
        <w:rPr>
          <w:rFonts w:cs="Arial"/>
        </w:rPr>
        <w:t xml:space="preserve">Feedback from Wellbeing Inspection Surveys </w:t>
      </w:r>
    </w:p>
    <w:p w:rsidRPr="004E5340" w:rsidR="004E5340" w:rsidP="004E5340" w:rsidRDefault="004E5340" w14:paraId="25100B92" w14:textId="77777777">
      <w:pPr>
        <w:spacing w:after="0" w:line="240" w:lineRule="auto"/>
        <w:ind w:left="720"/>
        <w:rPr>
          <w:b/>
          <w:bCs/>
        </w:rPr>
      </w:pPr>
    </w:p>
    <w:p w:rsidRPr="004E5340" w:rsidR="004E5340" w:rsidP="004E5340" w:rsidRDefault="004E5340" w14:paraId="1FE8AF17" w14:textId="77777777">
      <w:pPr>
        <w:spacing w:after="0" w:line="240" w:lineRule="auto"/>
        <w:ind w:left="720"/>
        <w:rPr>
          <w:b/>
          <w:bCs/>
        </w:rPr>
      </w:pPr>
    </w:p>
    <w:p w:rsidR="00D835B7" w:rsidP="004E5340" w:rsidRDefault="037BEAB9" w14:paraId="0469F11A" w14:textId="1E3AA364">
      <w:pPr>
        <w:rPr>
          <w:b/>
          <w:bCs/>
          <w:i/>
          <w:iCs/>
          <w:sz w:val="24"/>
          <w:szCs w:val="24"/>
        </w:rPr>
      </w:pPr>
      <w:r w:rsidRPr="037BEAB9">
        <w:rPr>
          <w:b/>
          <w:bCs/>
          <w:i/>
          <w:iCs/>
          <w:sz w:val="24"/>
          <w:szCs w:val="24"/>
        </w:rPr>
        <w:t>This is what we are now going to work on:</w:t>
      </w:r>
    </w:p>
    <w:p w:rsidRPr="004E5340" w:rsidR="004E5340" w:rsidP="004E5340" w:rsidRDefault="004E5340" w14:paraId="686F0B3A" w14:textId="77777777">
      <w:pPr>
        <w:pStyle w:val="ListParagraph"/>
        <w:numPr>
          <w:ilvl w:val="0"/>
          <w:numId w:val="28"/>
        </w:numPr>
        <w:spacing w:line="278" w:lineRule="auto"/>
        <w:rPr>
          <w:color w:val="000000" w:themeColor="text1"/>
          <w:sz w:val="24"/>
          <w:szCs w:val="24"/>
        </w:rPr>
      </w:pPr>
      <w:r w:rsidRPr="004E5340">
        <w:rPr>
          <w:color w:val="000000" w:themeColor="text1"/>
          <w:sz w:val="24"/>
          <w:szCs w:val="24"/>
        </w:rPr>
        <w:t>Managing myself, information &amp; thinking</w:t>
      </w:r>
      <w:r w:rsidRPr="004E5340">
        <w:rPr>
          <w:color w:val="000000" w:themeColor="text1"/>
        </w:rPr>
        <w:t xml:space="preserve"> – Junior &amp; Senior Cycle </w:t>
      </w:r>
    </w:p>
    <w:p w:rsidR="004E5340" w:rsidP="004E5340" w:rsidRDefault="004E5340" w14:paraId="21DBE41A" w14:textId="77777777">
      <w:pPr>
        <w:pStyle w:val="ListParagraph"/>
        <w:numPr>
          <w:ilvl w:val="0"/>
          <w:numId w:val="28"/>
        </w:numPr>
        <w:spacing w:line="278" w:lineRule="auto"/>
        <w:rPr>
          <w:color w:val="000000" w:themeColor="text1"/>
          <w:sz w:val="24"/>
          <w:szCs w:val="24"/>
        </w:rPr>
      </w:pPr>
      <w:r w:rsidRPr="004E5340">
        <w:rPr>
          <w:color w:val="000000" w:themeColor="text1"/>
          <w:sz w:val="24"/>
          <w:szCs w:val="24"/>
        </w:rPr>
        <w:t>Improved academic performance</w:t>
      </w:r>
    </w:p>
    <w:p w:rsidR="004E5340" w:rsidP="004E5340" w:rsidRDefault="004E5340" w14:paraId="188113B6" w14:textId="7E5F644B">
      <w:pPr>
        <w:pStyle w:val="ListParagraph"/>
        <w:numPr>
          <w:ilvl w:val="0"/>
          <w:numId w:val="28"/>
        </w:numPr>
        <w:spacing w:line="278" w:lineRule="auto"/>
        <w:rPr>
          <w:color w:val="000000" w:themeColor="text1"/>
          <w:sz w:val="24"/>
          <w:szCs w:val="24"/>
        </w:rPr>
      </w:pPr>
      <w:r w:rsidRPr="004E5340">
        <w:rPr>
          <w:color w:val="000000" w:themeColor="text1"/>
          <w:sz w:val="24"/>
          <w:szCs w:val="24"/>
        </w:rPr>
        <w:t xml:space="preserve">SET and Mainstream teacher collaboration </w:t>
      </w:r>
    </w:p>
    <w:p w:rsidRPr="004E5340" w:rsidR="004E5340" w:rsidP="004E5340" w:rsidRDefault="004E5340" w14:paraId="4A9B95BB" w14:textId="77777777">
      <w:pPr>
        <w:pStyle w:val="ListParagraph"/>
        <w:spacing w:line="278" w:lineRule="auto"/>
        <w:rPr>
          <w:color w:val="000000" w:themeColor="text1"/>
          <w:sz w:val="24"/>
          <w:szCs w:val="24"/>
        </w:rPr>
      </w:pPr>
    </w:p>
    <w:p w:rsidR="00C36947" w:rsidP="004E5340" w:rsidRDefault="037BEAB9" w14:paraId="76A61BCD" w14:textId="77777777">
      <w:pPr>
        <w:rPr>
          <w:b/>
          <w:bCs/>
          <w:i/>
          <w:iCs/>
          <w:sz w:val="24"/>
          <w:szCs w:val="24"/>
        </w:rPr>
      </w:pPr>
      <w:r w:rsidRPr="037BEAB9">
        <w:rPr>
          <w:b/>
          <w:bCs/>
          <w:i/>
          <w:iCs/>
          <w:sz w:val="24"/>
          <w:szCs w:val="24"/>
        </w:rPr>
        <w:t>This is what you can do to help:</w:t>
      </w:r>
    </w:p>
    <w:p w:rsidRPr="00D67D5D" w:rsidR="00356E90" w:rsidP="004E5340" w:rsidRDefault="037BEAB9" w14:paraId="5D8589C5" w14:textId="4A436A0E">
      <w:pPr>
        <w:pStyle w:val="ListParagraph"/>
        <w:numPr>
          <w:ilvl w:val="0"/>
          <w:numId w:val="5"/>
        </w:numPr>
        <w:rPr>
          <w:sz w:val="24"/>
          <w:szCs w:val="24"/>
        </w:rPr>
      </w:pPr>
      <w:r w:rsidRPr="037BEAB9">
        <w:rPr>
          <w:sz w:val="24"/>
          <w:szCs w:val="24"/>
        </w:rPr>
        <w:t xml:space="preserve">Develop an understanding of </w:t>
      </w:r>
      <w:r w:rsidRPr="037BEAB9">
        <w:rPr>
          <w:b/>
          <w:bCs/>
          <w:sz w:val="24"/>
          <w:szCs w:val="24"/>
        </w:rPr>
        <w:t xml:space="preserve">learning intentions, </w:t>
      </w:r>
      <w:r w:rsidR="00D835B7">
        <w:rPr>
          <w:b/>
          <w:bCs/>
          <w:sz w:val="24"/>
          <w:szCs w:val="24"/>
        </w:rPr>
        <w:t xml:space="preserve">success criteria, </w:t>
      </w:r>
      <w:r w:rsidRPr="037BEAB9">
        <w:rPr>
          <w:b/>
          <w:bCs/>
          <w:sz w:val="24"/>
          <w:szCs w:val="24"/>
        </w:rPr>
        <w:t xml:space="preserve">formative feedback </w:t>
      </w:r>
      <w:r w:rsidRPr="037BEAB9">
        <w:rPr>
          <w:sz w:val="24"/>
          <w:szCs w:val="24"/>
        </w:rPr>
        <w:t>and</w:t>
      </w:r>
      <w:r w:rsidRPr="037BEAB9">
        <w:rPr>
          <w:b/>
          <w:bCs/>
          <w:sz w:val="24"/>
          <w:szCs w:val="24"/>
        </w:rPr>
        <w:t xml:space="preserve"> student reflection. </w:t>
      </w:r>
    </w:p>
    <w:p w:rsidR="00C36947" w:rsidP="004E5340" w:rsidRDefault="037BEAB9" w14:paraId="670345F9" w14:textId="77777777">
      <w:pPr>
        <w:pStyle w:val="ListParagraph"/>
        <w:numPr>
          <w:ilvl w:val="0"/>
          <w:numId w:val="5"/>
        </w:numPr>
        <w:rPr>
          <w:sz w:val="24"/>
          <w:szCs w:val="24"/>
        </w:rPr>
      </w:pPr>
      <w:r w:rsidRPr="037BEAB9">
        <w:rPr>
          <w:sz w:val="24"/>
          <w:szCs w:val="24"/>
        </w:rPr>
        <w:t xml:space="preserve">Discuss the </w:t>
      </w:r>
      <w:r w:rsidRPr="037BEAB9">
        <w:rPr>
          <w:b/>
          <w:bCs/>
          <w:sz w:val="24"/>
          <w:szCs w:val="24"/>
        </w:rPr>
        <w:t>formative feedback</w:t>
      </w:r>
      <w:r w:rsidRPr="037BEAB9">
        <w:rPr>
          <w:sz w:val="24"/>
          <w:szCs w:val="24"/>
        </w:rPr>
        <w:t xml:space="preserve"> received on your child’s learning. Encourage your child to follow the guidance received from their teachers to improve their work.</w:t>
      </w:r>
    </w:p>
    <w:p w:rsidR="00356E90" w:rsidP="004E5340" w:rsidRDefault="037BEAB9" w14:paraId="03A04185" w14:textId="5E54894E">
      <w:pPr>
        <w:pStyle w:val="ListParagraph"/>
        <w:numPr>
          <w:ilvl w:val="0"/>
          <w:numId w:val="5"/>
        </w:numPr>
        <w:rPr>
          <w:sz w:val="24"/>
          <w:szCs w:val="24"/>
        </w:rPr>
      </w:pPr>
      <w:r w:rsidRPr="037BEAB9">
        <w:rPr>
          <w:sz w:val="24"/>
          <w:szCs w:val="24"/>
        </w:rPr>
        <w:lastRenderedPageBreak/>
        <w:t xml:space="preserve">Assess your </w:t>
      </w:r>
      <w:r w:rsidRPr="037BEAB9">
        <w:rPr>
          <w:b/>
          <w:bCs/>
          <w:sz w:val="24"/>
          <w:szCs w:val="24"/>
        </w:rPr>
        <w:t>child’s progress</w:t>
      </w:r>
      <w:r w:rsidRPr="037BEAB9">
        <w:rPr>
          <w:sz w:val="24"/>
          <w:szCs w:val="24"/>
        </w:rPr>
        <w:t xml:space="preserve"> </w:t>
      </w:r>
      <w:r w:rsidR="00D835B7">
        <w:rPr>
          <w:sz w:val="24"/>
          <w:szCs w:val="24"/>
        </w:rPr>
        <w:t xml:space="preserve">through </w:t>
      </w:r>
      <w:proofErr w:type="spellStart"/>
      <w:r w:rsidR="00D835B7">
        <w:rPr>
          <w:sz w:val="24"/>
          <w:szCs w:val="24"/>
        </w:rPr>
        <w:t>VSWare</w:t>
      </w:r>
      <w:proofErr w:type="spellEnd"/>
      <w:r w:rsidR="00D835B7">
        <w:rPr>
          <w:sz w:val="24"/>
          <w:szCs w:val="24"/>
        </w:rPr>
        <w:t xml:space="preserve"> and Athena Tracker </w:t>
      </w:r>
      <w:r w:rsidRPr="037BEAB9">
        <w:rPr>
          <w:sz w:val="24"/>
          <w:szCs w:val="24"/>
        </w:rPr>
        <w:t xml:space="preserve">and consult with their teachers to ensure their full potential and target grades are reached. </w:t>
      </w:r>
    </w:p>
    <w:p w:rsidR="00356E90" w:rsidP="004E5340" w:rsidRDefault="037BEAB9" w14:paraId="35FE398C" w14:textId="1A0EBE1C">
      <w:pPr>
        <w:pStyle w:val="ListParagraph"/>
        <w:numPr>
          <w:ilvl w:val="0"/>
          <w:numId w:val="5"/>
        </w:numPr>
        <w:rPr>
          <w:sz w:val="24"/>
          <w:szCs w:val="24"/>
        </w:rPr>
      </w:pPr>
      <w:r w:rsidRPr="037BEAB9">
        <w:rPr>
          <w:sz w:val="24"/>
          <w:szCs w:val="24"/>
        </w:rPr>
        <w:t xml:space="preserve">Attend </w:t>
      </w:r>
      <w:r w:rsidRPr="037BEAB9">
        <w:rPr>
          <w:b/>
          <w:bCs/>
          <w:sz w:val="24"/>
          <w:szCs w:val="24"/>
        </w:rPr>
        <w:t>Parent</w:t>
      </w:r>
      <w:r w:rsidR="00D835B7">
        <w:rPr>
          <w:b/>
          <w:bCs/>
          <w:sz w:val="24"/>
          <w:szCs w:val="24"/>
        </w:rPr>
        <w:t xml:space="preserve">/Student/Teacher </w:t>
      </w:r>
      <w:r w:rsidRPr="037BEAB9">
        <w:rPr>
          <w:b/>
          <w:bCs/>
          <w:sz w:val="24"/>
          <w:szCs w:val="24"/>
        </w:rPr>
        <w:t>meetings</w:t>
      </w:r>
      <w:r w:rsidR="004E5340">
        <w:rPr>
          <w:b/>
          <w:bCs/>
          <w:sz w:val="24"/>
          <w:szCs w:val="24"/>
        </w:rPr>
        <w:t xml:space="preserve"> &amp; online information evenings</w:t>
      </w:r>
      <w:r w:rsidRPr="037BEAB9">
        <w:rPr>
          <w:sz w:val="24"/>
          <w:szCs w:val="24"/>
        </w:rPr>
        <w:t>.</w:t>
      </w:r>
    </w:p>
    <w:p w:rsidR="00D4564E" w:rsidP="004E5340" w:rsidRDefault="037BEAB9" w14:paraId="6FDB645D" w14:textId="516D7B04">
      <w:pPr>
        <w:pStyle w:val="ListParagraph"/>
        <w:numPr>
          <w:ilvl w:val="0"/>
          <w:numId w:val="5"/>
        </w:numPr>
        <w:rPr>
          <w:sz w:val="24"/>
          <w:szCs w:val="24"/>
        </w:rPr>
      </w:pPr>
      <w:r w:rsidRPr="037BEAB9">
        <w:rPr>
          <w:sz w:val="24"/>
          <w:szCs w:val="24"/>
        </w:rPr>
        <w:t>Ensure that your child is in school on time each day and remains in school for the duration of school day.</w:t>
      </w:r>
    </w:p>
    <w:p w:rsidR="00356E90" w:rsidP="004E5340" w:rsidRDefault="037BEAB9" w14:paraId="74F28C78" w14:textId="77777777">
      <w:pPr>
        <w:pStyle w:val="ListParagraph"/>
        <w:numPr>
          <w:ilvl w:val="0"/>
          <w:numId w:val="5"/>
        </w:numPr>
        <w:rPr>
          <w:sz w:val="24"/>
          <w:szCs w:val="24"/>
        </w:rPr>
      </w:pPr>
      <w:r w:rsidRPr="037BEAB9">
        <w:rPr>
          <w:sz w:val="24"/>
          <w:szCs w:val="24"/>
        </w:rPr>
        <w:t xml:space="preserve">Encourage your child to develop a </w:t>
      </w:r>
      <w:r w:rsidRPr="037BEAB9">
        <w:rPr>
          <w:b/>
          <w:bCs/>
          <w:sz w:val="24"/>
          <w:szCs w:val="24"/>
        </w:rPr>
        <w:t>reflective approach</w:t>
      </w:r>
      <w:r w:rsidRPr="037BEAB9">
        <w:rPr>
          <w:sz w:val="24"/>
          <w:szCs w:val="24"/>
        </w:rPr>
        <w:t xml:space="preserve"> to classwork and homework. </w:t>
      </w:r>
    </w:p>
    <w:p w:rsidRPr="005A353D" w:rsidR="00E32D5B" w:rsidP="037BEAB9" w:rsidRDefault="00E32D5B" w14:paraId="4C816609" w14:textId="40AE336E">
      <w:pPr>
        <w:rPr>
          <w:b/>
          <w:bCs/>
          <w:sz w:val="28"/>
          <w:szCs w:val="28"/>
        </w:rPr>
      </w:pPr>
    </w:p>
    <w:p w:rsidRPr="005A353D" w:rsidR="00E32D5B" w:rsidP="037BEAB9" w:rsidRDefault="037BEAB9" w14:paraId="1803C4EB" w14:textId="47A081C2">
      <w:pPr>
        <w:rPr>
          <w:b/>
          <w:bCs/>
          <w:sz w:val="28"/>
          <w:szCs w:val="28"/>
        </w:rPr>
      </w:pPr>
      <w:r w:rsidRPr="037BEAB9">
        <w:rPr>
          <w:b/>
          <w:bCs/>
          <w:sz w:val="28"/>
          <w:szCs w:val="28"/>
        </w:rPr>
        <w:t>Here is some information about how we are carrying out our work and about what the Department of Education</w:t>
      </w:r>
      <w:r w:rsidR="006D5AB6">
        <w:rPr>
          <w:b/>
          <w:bCs/>
          <w:sz w:val="28"/>
          <w:szCs w:val="28"/>
        </w:rPr>
        <w:t xml:space="preserve"> </w:t>
      </w:r>
      <w:r w:rsidRPr="037BEAB9">
        <w:rPr>
          <w:b/>
          <w:bCs/>
          <w:sz w:val="28"/>
          <w:szCs w:val="28"/>
        </w:rPr>
        <w:t>requires us to do.</w:t>
      </w:r>
    </w:p>
    <w:p w:rsidR="00356E90" w:rsidP="00BA1095" w:rsidRDefault="00356E90" w14:paraId="63A61F72" w14:textId="77777777">
      <w:pPr>
        <w:spacing w:after="120"/>
        <w:rPr>
          <w:b/>
          <w:i/>
          <w:sz w:val="24"/>
          <w:szCs w:val="24"/>
        </w:rPr>
      </w:pPr>
    </w:p>
    <w:p w:rsidRPr="00BA1095" w:rsidR="00BA1095" w:rsidP="00BA1095" w:rsidRDefault="00BA1095" w14:paraId="77113B77" w14:textId="77777777">
      <w:pPr>
        <w:spacing w:after="120"/>
        <w:rPr>
          <w:b/>
          <w:i/>
          <w:sz w:val="24"/>
          <w:szCs w:val="24"/>
        </w:rPr>
      </w:pPr>
      <w:r w:rsidRPr="00BA1095">
        <w:rPr>
          <w:b/>
          <w:i/>
          <w:sz w:val="24"/>
          <w:szCs w:val="24"/>
        </w:rPr>
        <w:t>School time and holidays</w:t>
      </w:r>
    </w:p>
    <w:p w:rsidR="006D5AB6" w:rsidP="037BEAB9" w:rsidRDefault="00E32D5B" w14:paraId="41059848" w14:textId="77777777">
      <w:pPr>
        <w:pStyle w:val="ListParagraph"/>
        <w:numPr>
          <w:ilvl w:val="0"/>
          <w:numId w:val="20"/>
        </w:numPr>
        <w:spacing w:after="0"/>
        <w:rPr>
          <w:sz w:val="24"/>
          <w:szCs w:val="24"/>
        </w:rPr>
      </w:pPr>
      <w:r w:rsidRPr="006D5AB6">
        <w:rPr>
          <w:sz w:val="24"/>
          <w:szCs w:val="24"/>
        </w:rPr>
        <w:t xml:space="preserve">The Department requires all </w:t>
      </w:r>
      <w:r w:rsidRPr="006D5AB6" w:rsidR="00193292">
        <w:rPr>
          <w:sz w:val="24"/>
          <w:szCs w:val="24"/>
        </w:rPr>
        <w:t>post-</w:t>
      </w:r>
      <w:r w:rsidRPr="006D5AB6">
        <w:rPr>
          <w:sz w:val="24"/>
          <w:szCs w:val="24"/>
        </w:rPr>
        <w:t xml:space="preserve">primary schools to have </w:t>
      </w:r>
      <w:r w:rsidRPr="006D5AB6">
        <w:rPr>
          <w:b/>
          <w:sz w:val="24"/>
          <w:szCs w:val="24"/>
        </w:rPr>
        <w:t>1</w:t>
      </w:r>
      <w:r w:rsidRPr="006D5AB6" w:rsidR="00193292">
        <w:rPr>
          <w:b/>
          <w:sz w:val="24"/>
          <w:szCs w:val="24"/>
        </w:rPr>
        <w:t>6</w:t>
      </w:r>
      <w:r w:rsidRPr="006D5AB6" w:rsidR="006D5AB6">
        <w:rPr>
          <w:b/>
          <w:sz w:val="24"/>
          <w:szCs w:val="24"/>
        </w:rPr>
        <w:t>6</w:t>
      </w:r>
      <w:r w:rsidRPr="006D5AB6">
        <w:rPr>
          <w:b/>
          <w:sz w:val="24"/>
          <w:szCs w:val="24"/>
        </w:rPr>
        <w:t xml:space="preserve"> school days</w:t>
      </w:r>
      <w:r w:rsidRPr="006D5AB6">
        <w:rPr>
          <w:sz w:val="24"/>
          <w:szCs w:val="24"/>
        </w:rPr>
        <w:t xml:space="preserve"> each year</w:t>
      </w:r>
      <w:r w:rsidRPr="006D5AB6" w:rsidR="00193292">
        <w:rPr>
          <w:sz w:val="24"/>
          <w:szCs w:val="24"/>
        </w:rPr>
        <w:t xml:space="preserve">, and a </w:t>
      </w:r>
      <w:r w:rsidRPr="006D5AB6" w:rsidR="00193292">
        <w:rPr>
          <w:b/>
          <w:sz w:val="24"/>
          <w:szCs w:val="24"/>
        </w:rPr>
        <w:t>28-hour school week</w:t>
      </w:r>
      <w:r w:rsidRPr="006D5AB6">
        <w:rPr>
          <w:sz w:val="24"/>
          <w:szCs w:val="24"/>
        </w:rPr>
        <w:t xml:space="preserve">. </w:t>
      </w:r>
    </w:p>
    <w:p w:rsidR="006D5AB6" w:rsidP="006D5AB6" w:rsidRDefault="037BEAB9" w14:paraId="39DA620C" w14:textId="0D87CD31">
      <w:pPr>
        <w:pStyle w:val="ListParagraph"/>
        <w:numPr>
          <w:ilvl w:val="0"/>
          <w:numId w:val="20"/>
        </w:numPr>
        <w:spacing w:after="0"/>
        <w:rPr>
          <w:sz w:val="24"/>
          <w:szCs w:val="24"/>
        </w:rPr>
      </w:pPr>
      <w:r w:rsidRPr="006D5AB6">
        <w:rPr>
          <w:sz w:val="24"/>
          <w:szCs w:val="24"/>
        </w:rPr>
        <w:t>This year we had 1</w:t>
      </w:r>
      <w:r w:rsidR="00E85772">
        <w:rPr>
          <w:sz w:val="24"/>
          <w:szCs w:val="24"/>
        </w:rPr>
        <w:t>59</w:t>
      </w:r>
      <w:r w:rsidRPr="006D5AB6">
        <w:rPr>
          <w:sz w:val="24"/>
          <w:szCs w:val="24"/>
        </w:rPr>
        <w:t xml:space="preserve"> school days, from August 2</w:t>
      </w:r>
      <w:r w:rsidR="00E85772">
        <w:rPr>
          <w:sz w:val="24"/>
          <w:szCs w:val="24"/>
        </w:rPr>
        <w:t>6</w:t>
      </w:r>
      <w:r w:rsidRPr="006D5AB6">
        <w:rPr>
          <w:sz w:val="24"/>
          <w:szCs w:val="24"/>
          <w:vertAlign w:val="superscript"/>
        </w:rPr>
        <w:t>th</w:t>
      </w:r>
      <w:proofErr w:type="gramStart"/>
      <w:r w:rsidRPr="006D5AB6">
        <w:rPr>
          <w:sz w:val="24"/>
          <w:szCs w:val="24"/>
        </w:rPr>
        <w:t xml:space="preserve"> 20</w:t>
      </w:r>
      <w:r w:rsidRPr="006D5AB6" w:rsidR="006D5AB6">
        <w:rPr>
          <w:sz w:val="24"/>
          <w:szCs w:val="24"/>
        </w:rPr>
        <w:t>2</w:t>
      </w:r>
      <w:r w:rsidR="00E85772">
        <w:rPr>
          <w:sz w:val="24"/>
          <w:szCs w:val="24"/>
        </w:rPr>
        <w:t>4</w:t>
      </w:r>
      <w:proofErr w:type="gramEnd"/>
      <w:r w:rsidR="00E85772">
        <w:rPr>
          <w:sz w:val="24"/>
          <w:szCs w:val="24"/>
        </w:rPr>
        <w:t xml:space="preserve"> </w:t>
      </w:r>
      <w:r w:rsidRPr="006D5AB6">
        <w:rPr>
          <w:sz w:val="24"/>
          <w:szCs w:val="24"/>
        </w:rPr>
        <w:t>to</w:t>
      </w:r>
      <w:r w:rsidRPr="006D5AB6" w:rsidR="006D5AB6">
        <w:rPr>
          <w:sz w:val="24"/>
          <w:szCs w:val="24"/>
        </w:rPr>
        <w:t xml:space="preserve"> </w:t>
      </w:r>
      <w:r w:rsidRPr="006D5AB6">
        <w:rPr>
          <w:sz w:val="24"/>
          <w:szCs w:val="24"/>
        </w:rPr>
        <w:t>May 3</w:t>
      </w:r>
      <w:r w:rsidR="00E85772">
        <w:rPr>
          <w:sz w:val="24"/>
          <w:szCs w:val="24"/>
        </w:rPr>
        <w:t>0</w:t>
      </w:r>
      <w:r w:rsidRPr="00E85772" w:rsidR="00E85772">
        <w:rPr>
          <w:sz w:val="24"/>
          <w:szCs w:val="24"/>
          <w:vertAlign w:val="superscript"/>
        </w:rPr>
        <w:t>th</w:t>
      </w:r>
      <w:proofErr w:type="gramStart"/>
      <w:r w:rsidRPr="006D5AB6">
        <w:rPr>
          <w:sz w:val="24"/>
          <w:szCs w:val="24"/>
        </w:rPr>
        <w:t xml:space="preserve"> </w:t>
      </w:r>
      <w:r w:rsidRPr="006D5AB6" w:rsidR="006D5AB6">
        <w:rPr>
          <w:sz w:val="24"/>
          <w:szCs w:val="24"/>
        </w:rPr>
        <w:t>202</w:t>
      </w:r>
      <w:r w:rsidR="00E85772">
        <w:rPr>
          <w:sz w:val="24"/>
          <w:szCs w:val="24"/>
        </w:rPr>
        <w:t>5</w:t>
      </w:r>
      <w:proofErr w:type="gramEnd"/>
      <w:r w:rsidRPr="006D5AB6" w:rsidR="006D5AB6">
        <w:rPr>
          <w:sz w:val="24"/>
          <w:szCs w:val="24"/>
        </w:rPr>
        <w:t xml:space="preserve">. </w:t>
      </w:r>
      <w:r w:rsidRPr="006D5AB6">
        <w:rPr>
          <w:sz w:val="24"/>
          <w:szCs w:val="24"/>
        </w:rPr>
        <w:t>Our school week is 28 hours</w:t>
      </w:r>
      <w:r w:rsidR="00E85772">
        <w:rPr>
          <w:sz w:val="24"/>
          <w:szCs w:val="24"/>
        </w:rPr>
        <w:t xml:space="preserve"> (school closure due to adverse weather conditions – 6 and ESB outage – 1)</w:t>
      </w:r>
    </w:p>
    <w:p w:rsidR="006D5AB6" w:rsidP="037BEAB9" w:rsidRDefault="00BA1095" w14:paraId="27C63C91" w14:textId="77777777">
      <w:pPr>
        <w:pStyle w:val="ListParagraph"/>
        <w:numPr>
          <w:ilvl w:val="0"/>
          <w:numId w:val="20"/>
        </w:numPr>
        <w:spacing w:after="0"/>
        <w:rPr>
          <w:sz w:val="24"/>
          <w:szCs w:val="24"/>
        </w:rPr>
      </w:pPr>
      <w:r w:rsidRPr="006D5AB6">
        <w:rPr>
          <w:sz w:val="24"/>
          <w:szCs w:val="24"/>
        </w:rPr>
        <w:t xml:space="preserve">The Department sets out a </w:t>
      </w:r>
      <w:r w:rsidRPr="006D5AB6">
        <w:rPr>
          <w:b/>
          <w:sz w:val="24"/>
          <w:szCs w:val="24"/>
        </w:rPr>
        <w:t>standardised school year and school holidays</w:t>
      </w:r>
      <w:r w:rsidRPr="006D5AB6">
        <w:rPr>
          <w:sz w:val="24"/>
          <w:szCs w:val="24"/>
        </w:rPr>
        <w:t>.</w:t>
      </w:r>
      <w:r w:rsidRPr="006D5AB6" w:rsidR="006D5AB6">
        <w:rPr>
          <w:sz w:val="24"/>
          <w:szCs w:val="24"/>
        </w:rPr>
        <w:t xml:space="preserve"> </w:t>
      </w:r>
      <w:r w:rsidRPr="006D5AB6">
        <w:rPr>
          <w:sz w:val="24"/>
          <w:szCs w:val="24"/>
        </w:rPr>
        <w:t>This year we took all our school holidays within the permitted time.</w:t>
      </w:r>
      <w:r w:rsidRPr="006D5AB6" w:rsidR="00193292">
        <w:rPr>
          <w:sz w:val="24"/>
          <w:szCs w:val="24"/>
        </w:rPr>
        <w:tab/>
      </w:r>
    </w:p>
    <w:p w:rsidR="006D5AB6" w:rsidP="037BEAB9" w:rsidRDefault="037BEAB9" w14:paraId="32E31C6B" w14:textId="77777777">
      <w:pPr>
        <w:pStyle w:val="ListParagraph"/>
        <w:numPr>
          <w:ilvl w:val="0"/>
          <w:numId w:val="20"/>
        </w:numPr>
        <w:spacing w:after="0"/>
        <w:rPr>
          <w:sz w:val="24"/>
          <w:szCs w:val="24"/>
        </w:rPr>
      </w:pPr>
      <w:r w:rsidRPr="006D5AB6">
        <w:rPr>
          <w:sz w:val="24"/>
          <w:szCs w:val="24"/>
        </w:rPr>
        <w:t xml:space="preserve">The Department sets out arrangements for </w:t>
      </w:r>
      <w:r w:rsidRPr="006D5AB6">
        <w:rPr>
          <w:b/>
          <w:bCs/>
          <w:sz w:val="24"/>
          <w:szCs w:val="24"/>
        </w:rPr>
        <w:t>parent/teacher meetings and staff meetings</w:t>
      </w:r>
      <w:r w:rsidRPr="006D5AB6">
        <w:rPr>
          <w:sz w:val="24"/>
          <w:szCs w:val="24"/>
        </w:rPr>
        <w:t xml:space="preserve">. </w:t>
      </w:r>
    </w:p>
    <w:p w:rsidRPr="006D5AB6" w:rsidR="00BA1095" w:rsidP="037BEAB9" w:rsidRDefault="037BEAB9" w14:paraId="1D1216C5" w14:textId="19D7A5D0">
      <w:pPr>
        <w:pStyle w:val="ListParagraph"/>
        <w:numPr>
          <w:ilvl w:val="0"/>
          <w:numId w:val="20"/>
        </w:numPr>
        <w:spacing w:after="0"/>
        <w:rPr>
          <w:sz w:val="24"/>
          <w:szCs w:val="24"/>
        </w:rPr>
      </w:pPr>
      <w:r w:rsidRPr="006D5AB6">
        <w:rPr>
          <w:sz w:val="24"/>
          <w:szCs w:val="24"/>
        </w:rPr>
        <w:t xml:space="preserve">This year we had </w:t>
      </w:r>
      <w:r w:rsidRPr="006D5AB6">
        <w:rPr>
          <w:b/>
          <w:bCs/>
          <w:sz w:val="24"/>
          <w:szCs w:val="24"/>
        </w:rPr>
        <w:t>4 parent</w:t>
      </w:r>
      <w:r w:rsidRPr="006D5AB6" w:rsidR="006D5AB6">
        <w:rPr>
          <w:b/>
          <w:bCs/>
          <w:sz w:val="24"/>
          <w:szCs w:val="24"/>
        </w:rPr>
        <w:t>/student</w:t>
      </w:r>
      <w:r w:rsidRPr="006D5AB6">
        <w:rPr>
          <w:b/>
          <w:bCs/>
          <w:sz w:val="24"/>
          <w:szCs w:val="24"/>
        </w:rPr>
        <w:t>/teacher meetings</w:t>
      </w:r>
      <w:r w:rsidRPr="006D5AB6">
        <w:rPr>
          <w:sz w:val="24"/>
          <w:szCs w:val="24"/>
        </w:rPr>
        <w:t xml:space="preserve"> and </w:t>
      </w:r>
      <w:r w:rsidRPr="006D5AB6" w:rsidR="006D5AB6">
        <w:rPr>
          <w:b/>
          <w:bCs/>
          <w:sz w:val="24"/>
          <w:szCs w:val="24"/>
        </w:rPr>
        <w:t>6</w:t>
      </w:r>
      <w:r w:rsidRPr="006D5AB6">
        <w:rPr>
          <w:b/>
          <w:bCs/>
          <w:sz w:val="24"/>
          <w:szCs w:val="24"/>
        </w:rPr>
        <w:t xml:space="preserve"> staff meetings</w:t>
      </w:r>
      <w:r w:rsidRPr="006D5AB6">
        <w:rPr>
          <w:sz w:val="24"/>
          <w:szCs w:val="24"/>
        </w:rPr>
        <w:t>, all in line with the Department’s regulations.</w:t>
      </w:r>
    </w:p>
    <w:p w:rsidR="00D4564E" w:rsidP="00BA1095" w:rsidRDefault="00D4564E" w14:paraId="37CABAF2" w14:textId="77777777">
      <w:pPr>
        <w:spacing w:after="120"/>
        <w:rPr>
          <w:b/>
          <w:i/>
          <w:sz w:val="24"/>
          <w:szCs w:val="24"/>
        </w:rPr>
      </w:pPr>
    </w:p>
    <w:p w:rsidR="00BA1095" w:rsidP="00BA1095" w:rsidRDefault="00BA1095" w14:paraId="5A003B29" w14:textId="0DD4CD0A">
      <w:pPr>
        <w:spacing w:after="120"/>
        <w:rPr>
          <w:b/>
          <w:i/>
          <w:sz w:val="24"/>
          <w:szCs w:val="24"/>
        </w:rPr>
      </w:pPr>
      <w:r w:rsidRPr="00BA1095">
        <w:rPr>
          <w:b/>
          <w:i/>
          <w:sz w:val="24"/>
          <w:szCs w:val="24"/>
        </w:rPr>
        <w:t>Looking after the children in our school</w:t>
      </w:r>
    </w:p>
    <w:p w:rsidR="006D5AB6" w:rsidP="037BEAB9" w:rsidRDefault="00072B4A" w14:paraId="0F545B49" w14:textId="77777777" w14:noSpellErr="1">
      <w:pPr>
        <w:pStyle w:val="ListParagraph"/>
        <w:numPr>
          <w:ilvl w:val="0"/>
          <w:numId w:val="21"/>
        </w:numPr>
        <w:spacing w:after="0"/>
        <w:rPr>
          <w:sz w:val="24"/>
          <w:szCs w:val="24"/>
        </w:rPr>
      </w:pPr>
      <w:r w:rsidRPr="6A260246" w:rsidR="00072B4A">
        <w:rPr>
          <w:sz w:val="24"/>
          <w:szCs w:val="24"/>
        </w:rPr>
        <w:t xml:space="preserve">The Department requires schools to follow the </w:t>
      </w:r>
      <w:r w:rsidRPr="6A260246" w:rsidR="006D5AB6">
        <w:rPr>
          <w:rFonts w:cs="Calibri" w:cstheme="minorAscii"/>
          <w:b w:val="1"/>
          <w:bCs w:val="1"/>
          <w:i w:val="1"/>
          <w:iCs w:val="1"/>
          <w:sz w:val="24"/>
          <w:szCs w:val="24"/>
        </w:rPr>
        <w:t>Child Protection Procedures for Primary and Post-Primary Schools (revised 2023)</w:t>
      </w:r>
      <w:r w:rsidRPr="6A260246" w:rsidR="006D5AB6">
        <w:rPr>
          <w:rFonts w:ascii="Times New Roman" w:hAnsi="Times New Roman" w:cs="Times New Roman"/>
          <w:i w:val="1"/>
          <w:iCs w:val="1"/>
          <w:sz w:val="24"/>
          <w:szCs w:val="24"/>
        </w:rPr>
        <w:t xml:space="preserve"> </w:t>
      </w:r>
      <w:r w:rsidRPr="6A260246" w:rsidR="00072B4A">
        <w:rPr>
          <w:sz w:val="24"/>
          <w:szCs w:val="24"/>
        </w:rPr>
        <w:t>it has set down. Our board of ma</w:t>
      </w:r>
      <w:r w:rsidRPr="6A260246" w:rsidR="000B37C8">
        <w:rPr>
          <w:sz w:val="24"/>
          <w:szCs w:val="24"/>
        </w:rPr>
        <w:t xml:space="preserve">nagement has agreed </w:t>
      </w:r>
      <w:r w:rsidRPr="6A260246" w:rsidR="00547633">
        <w:rPr>
          <w:sz w:val="24"/>
          <w:szCs w:val="24"/>
        </w:rPr>
        <w:t xml:space="preserve">in writing </w:t>
      </w:r>
      <w:r w:rsidRPr="6A260246" w:rsidR="000B605C">
        <w:rPr>
          <w:sz w:val="24"/>
          <w:szCs w:val="24"/>
        </w:rPr>
        <w:t xml:space="preserve">to do </w:t>
      </w:r>
      <w:r w:rsidRPr="6A260246" w:rsidR="000B605C">
        <w:rPr>
          <w:sz w:val="24"/>
          <w:szCs w:val="24"/>
        </w:rPr>
        <w:t>this.</w:t>
      </w:r>
      <w:r>
        <w:tab/>
      </w:r>
      <w:r>
        <w:tab/>
      </w:r>
      <w:r>
        <w:tab/>
      </w:r>
    </w:p>
    <w:p w:rsidR="006D5AB6" w:rsidP="037BEAB9" w:rsidRDefault="037BEAB9" w14:paraId="2B9C2458" w14:textId="7B761716">
      <w:pPr>
        <w:pStyle w:val="ListParagraph"/>
        <w:numPr>
          <w:ilvl w:val="0"/>
          <w:numId w:val="21"/>
        </w:numPr>
        <w:spacing w:after="0"/>
        <w:rPr>
          <w:sz w:val="24"/>
          <w:szCs w:val="24"/>
        </w:rPr>
      </w:pPr>
      <w:r w:rsidRPr="006D5AB6">
        <w:rPr>
          <w:sz w:val="24"/>
          <w:szCs w:val="24"/>
        </w:rPr>
        <w:t xml:space="preserve">All teachers know about the </w:t>
      </w:r>
      <w:r w:rsidRPr="00AD492D" w:rsidR="00AD492D">
        <w:rPr>
          <w:b/>
          <w:bCs/>
          <w:i/>
          <w:iCs/>
          <w:sz w:val="24"/>
          <w:szCs w:val="24"/>
        </w:rPr>
        <w:t xml:space="preserve">Child Protection </w:t>
      </w:r>
      <w:proofErr w:type="gramStart"/>
      <w:r w:rsidRPr="00AD492D">
        <w:rPr>
          <w:b/>
          <w:bCs/>
          <w:i/>
          <w:iCs/>
          <w:sz w:val="24"/>
          <w:szCs w:val="24"/>
        </w:rPr>
        <w:t>Procedures</w:t>
      </w:r>
      <w:proofErr w:type="gramEnd"/>
      <w:r w:rsidRPr="006D5AB6">
        <w:rPr>
          <w:sz w:val="24"/>
          <w:szCs w:val="24"/>
        </w:rPr>
        <w:t xml:space="preserve"> and we have told all parents about them and how we follow them.  </w:t>
      </w:r>
    </w:p>
    <w:p w:rsidR="006D5AB6" w:rsidP="037BEAB9" w:rsidRDefault="037BEAB9" w14:paraId="2395FDD4" w14:textId="77777777">
      <w:pPr>
        <w:pStyle w:val="ListParagraph"/>
        <w:numPr>
          <w:ilvl w:val="0"/>
          <w:numId w:val="21"/>
        </w:numPr>
        <w:spacing w:after="0"/>
        <w:rPr>
          <w:rStyle w:val="Hyperlink"/>
          <w:color w:val="auto"/>
          <w:sz w:val="24"/>
          <w:szCs w:val="24"/>
          <w:u w:val="none"/>
        </w:rPr>
      </w:pPr>
      <w:r w:rsidRPr="006D5AB6">
        <w:rPr>
          <w:sz w:val="24"/>
          <w:szCs w:val="24"/>
        </w:rPr>
        <w:t>Infor</w:t>
      </w:r>
      <w:r w:rsidRPr="006D5AB6" w:rsidR="006D5AB6">
        <w:rPr>
          <w:sz w:val="24"/>
          <w:szCs w:val="24"/>
        </w:rPr>
        <w:t>ma</w:t>
      </w:r>
      <w:r w:rsidRPr="006D5AB6">
        <w:rPr>
          <w:sz w:val="24"/>
          <w:szCs w:val="24"/>
        </w:rPr>
        <w:t xml:space="preserve">tion is available on school website </w:t>
      </w:r>
      <w:hyperlink r:id="rId10">
        <w:r w:rsidRPr="006D5AB6">
          <w:rPr>
            <w:rStyle w:val="Hyperlink"/>
            <w:sz w:val="24"/>
            <w:szCs w:val="24"/>
          </w:rPr>
          <w:t>www.borrisokanecc.ie</w:t>
        </w:r>
      </w:hyperlink>
      <w:r w:rsidRPr="006D5AB6" w:rsidR="006D5AB6">
        <w:rPr>
          <w:rStyle w:val="Hyperlink"/>
          <w:color w:val="auto"/>
          <w:sz w:val="24"/>
          <w:szCs w:val="24"/>
          <w:u w:val="none"/>
        </w:rPr>
        <w:t xml:space="preserve"> and at the school office. Our </w:t>
      </w:r>
      <w:r w:rsidRPr="00F55682" w:rsidR="006D5AB6">
        <w:rPr>
          <w:rStyle w:val="Hyperlink"/>
          <w:b/>
          <w:bCs/>
          <w:color w:val="auto"/>
          <w:sz w:val="24"/>
          <w:szCs w:val="24"/>
          <w:u w:val="none"/>
        </w:rPr>
        <w:t>Child Safeguarding Statement and Risk Assessment</w:t>
      </w:r>
      <w:r w:rsidRPr="006D5AB6" w:rsidR="006D5AB6">
        <w:rPr>
          <w:rStyle w:val="Hyperlink"/>
          <w:color w:val="auto"/>
          <w:sz w:val="24"/>
          <w:szCs w:val="24"/>
          <w:u w:val="none"/>
        </w:rPr>
        <w:t xml:space="preserve"> is on display at the school reception.</w:t>
      </w:r>
    </w:p>
    <w:p w:rsidR="000B37C8" w:rsidP="037BEAB9" w:rsidRDefault="037BEAB9" w14:paraId="5AA521F7" w14:textId="4F8B06F0">
      <w:pPr>
        <w:pStyle w:val="ListParagraph"/>
        <w:numPr>
          <w:ilvl w:val="0"/>
          <w:numId w:val="21"/>
        </w:numPr>
        <w:spacing w:after="0"/>
        <w:rPr>
          <w:sz w:val="24"/>
          <w:szCs w:val="24"/>
        </w:rPr>
      </w:pPr>
      <w:r w:rsidRPr="006D5AB6">
        <w:rPr>
          <w:sz w:val="24"/>
          <w:szCs w:val="24"/>
        </w:rPr>
        <w:t xml:space="preserve">Our </w:t>
      </w:r>
      <w:r w:rsidRPr="00F55682">
        <w:rPr>
          <w:b/>
          <w:bCs/>
          <w:sz w:val="24"/>
          <w:szCs w:val="24"/>
        </w:rPr>
        <w:t>Designated Liaison Person (DLP)</w:t>
      </w:r>
      <w:r w:rsidRPr="006D5AB6">
        <w:rPr>
          <w:sz w:val="24"/>
          <w:szCs w:val="24"/>
        </w:rPr>
        <w:t xml:space="preserve"> is </w:t>
      </w:r>
      <w:r w:rsidRPr="006D5AB6" w:rsidR="006D5AB6">
        <w:rPr>
          <w:sz w:val="24"/>
          <w:szCs w:val="24"/>
        </w:rPr>
        <w:t xml:space="preserve">Paula Molloy </w:t>
      </w:r>
      <w:r w:rsidRPr="006D5AB6">
        <w:rPr>
          <w:sz w:val="24"/>
          <w:szCs w:val="24"/>
        </w:rPr>
        <w:t>(Principal</w:t>
      </w:r>
      <w:proofErr w:type="gramStart"/>
      <w:r w:rsidRPr="006D5AB6">
        <w:rPr>
          <w:sz w:val="24"/>
          <w:szCs w:val="24"/>
        </w:rPr>
        <w:t>)</w:t>
      </w:r>
      <w:proofErr w:type="gramEnd"/>
      <w:r w:rsidRPr="006D5AB6">
        <w:rPr>
          <w:sz w:val="24"/>
          <w:szCs w:val="24"/>
        </w:rPr>
        <w:t xml:space="preserve"> </w:t>
      </w:r>
      <w:r w:rsidRPr="006D5AB6" w:rsidR="00072B4A">
        <w:rPr>
          <w:sz w:val="24"/>
          <w:szCs w:val="24"/>
        </w:rPr>
        <w:t xml:space="preserve">and our </w:t>
      </w:r>
      <w:r w:rsidRPr="00F55682" w:rsidR="00B53FA5">
        <w:rPr>
          <w:b/>
          <w:bCs/>
          <w:sz w:val="24"/>
          <w:szCs w:val="24"/>
        </w:rPr>
        <w:t>D</w:t>
      </w:r>
      <w:r w:rsidRPr="00F55682" w:rsidR="00D4564E">
        <w:rPr>
          <w:b/>
          <w:bCs/>
          <w:sz w:val="24"/>
          <w:szCs w:val="24"/>
        </w:rPr>
        <w:t>eputy DLP</w:t>
      </w:r>
      <w:r w:rsidRPr="006D5AB6" w:rsidR="00D4564E">
        <w:rPr>
          <w:sz w:val="24"/>
          <w:szCs w:val="24"/>
        </w:rPr>
        <w:t xml:space="preserve"> is </w:t>
      </w:r>
      <w:r w:rsidRPr="006D5AB6" w:rsidR="006D5AB6">
        <w:rPr>
          <w:sz w:val="24"/>
          <w:szCs w:val="24"/>
        </w:rPr>
        <w:t>Caitríona Maher</w:t>
      </w:r>
      <w:r w:rsidRPr="006D5AB6" w:rsidR="000B605C">
        <w:rPr>
          <w:sz w:val="24"/>
          <w:szCs w:val="24"/>
        </w:rPr>
        <w:t xml:space="preserve"> (Deputy Principal</w:t>
      </w:r>
      <w:r w:rsidRPr="006D5AB6" w:rsidR="006D5AB6">
        <w:rPr>
          <w:sz w:val="24"/>
          <w:szCs w:val="24"/>
        </w:rPr>
        <w:t>). Information regarding Child Protection, DLP &amp; DDLP is on display in all classrooms throughout the school.</w:t>
      </w:r>
    </w:p>
    <w:p w:rsidRPr="006D5AB6" w:rsidR="00E85772" w:rsidP="037BEAB9" w:rsidRDefault="00E85772" w14:paraId="4078E3C6" w14:textId="4AF85BB4">
      <w:pPr>
        <w:pStyle w:val="ListParagraph"/>
        <w:numPr>
          <w:ilvl w:val="0"/>
          <w:numId w:val="21"/>
        </w:numPr>
        <w:spacing w:after="0"/>
        <w:rPr>
          <w:sz w:val="24"/>
          <w:szCs w:val="24"/>
        </w:rPr>
      </w:pPr>
      <w:r w:rsidRPr="6A260246" w:rsidR="00E85772">
        <w:rPr>
          <w:b w:val="1"/>
          <w:bCs w:val="1"/>
          <w:sz w:val="24"/>
          <w:szCs w:val="24"/>
        </w:rPr>
        <w:t>Bí</w:t>
      </w:r>
      <w:r w:rsidRPr="6A260246" w:rsidR="00E85772">
        <w:rPr>
          <w:b w:val="1"/>
          <w:bCs w:val="1"/>
          <w:sz w:val="24"/>
          <w:szCs w:val="24"/>
        </w:rPr>
        <w:t xml:space="preserve"> </w:t>
      </w:r>
      <w:r w:rsidRPr="6A260246" w:rsidR="00E85772">
        <w:rPr>
          <w:b w:val="1"/>
          <w:bCs w:val="1"/>
          <w:sz w:val="24"/>
          <w:szCs w:val="24"/>
        </w:rPr>
        <w:t>Cineálta</w:t>
      </w:r>
      <w:r w:rsidRPr="6A260246" w:rsidR="00E85772">
        <w:rPr>
          <w:b w:val="1"/>
          <w:bCs w:val="1"/>
          <w:sz w:val="24"/>
          <w:szCs w:val="24"/>
        </w:rPr>
        <w:t xml:space="preserve"> Policy</w:t>
      </w:r>
      <w:r w:rsidRPr="6A260246" w:rsidR="00E85772">
        <w:rPr>
          <w:sz w:val="24"/>
          <w:szCs w:val="24"/>
        </w:rPr>
        <w:t xml:space="preserve"> </w:t>
      </w:r>
      <w:r w:rsidRPr="6A260246" w:rsidR="4BC22EE9">
        <w:rPr>
          <w:sz w:val="24"/>
          <w:szCs w:val="24"/>
        </w:rPr>
        <w:t xml:space="preserve">prepared in </w:t>
      </w:r>
      <w:r w:rsidRPr="6A260246" w:rsidR="4BC22EE9">
        <w:rPr>
          <w:sz w:val="24"/>
          <w:szCs w:val="24"/>
        </w:rPr>
        <w:t>consultation</w:t>
      </w:r>
      <w:r w:rsidRPr="6A260246" w:rsidR="4BC22EE9">
        <w:rPr>
          <w:sz w:val="24"/>
          <w:szCs w:val="24"/>
        </w:rPr>
        <w:t xml:space="preserve"> with all stakeholders and </w:t>
      </w:r>
      <w:r w:rsidRPr="6A260246" w:rsidR="00E85772">
        <w:rPr>
          <w:sz w:val="24"/>
          <w:szCs w:val="24"/>
        </w:rPr>
        <w:t>to be implemented in 2025/2026 school year.</w:t>
      </w:r>
    </w:p>
    <w:p w:rsidR="00D4564E" w:rsidP="00BA1095" w:rsidRDefault="00D4564E" w14:paraId="168BD771" w14:textId="77777777">
      <w:pPr>
        <w:spacing w:after="120"/>
        <w:rPr>
          <w:b/>
          <w:i/>
          <w:sz w:val="24"/>
          <w:szCs w:val="24"/>
        </w:rPr>
      </w:pPr>
    </w:p>
    <w:p w:rsidR="000B37C8" w:rsidP="6A260246" w:rsidRDefault="000B37C8" w14:paraId="0C14F0FA" w14:textId="08B436B8">
      <w:pPr>
        <w:pStyle w:val="Normal"/>
        <w:spacing w:after="120"/>
        <w:rPr>
          <w:b w:val="1"/>
          <w:bCs w:val="1"/>
          <w:i w:val="1"/>
          <w:iCs w:val="1"/>
          <w:sz w:val="24"/>
          <w:szCs w:val="24"/>
        </w:rPr>
      </w:pPr>
      <w:r w:rsidRPr="6A260246" w:rsidR="000B37C8">
        <w:rPr>
          <w:b w:val="1"/>
          <w:bCs w:val="1"/>
          <w:i w:val="1"/>
          <w:iCs w:val="1"/>
          <w:sz w:val="24"/>
          <w:szCs w:val="24"/>
        </w:rPr>
        <w:t>Enrolment and attendance</w:t>
      </w:r>
    </w:p>
    <w:p w:rsidR="006D5AB6" w:rsidP="006D5AB6" w:rsidRDefault="161A836F" w14:paraId="546C3C89" w14:textId="594C557E">
      <w:pPr>
        <w:pStyle w:val="ListParagraph"/>
        <w:numPr>
          <w:ilvl w:val="0"/>
          <w:numId w:val="22"/>
        </w:numPr>
        <w:spacing w:after="120"/>
        <w:rPr>
          <w:sz w:val="24"/>
          <w:szCs w:val="24"/>
        </w:rPr>
      </w:pPr>
      <w:r w:rsidRPr="006D5AB6">
        <w:rPr>
          <w:sz w:val="24"/>
          <w:szCs w:val="24"/>
        </w:rPr>
        <w:t xml:space="preserve">The Department requires schools to have and publish an admissions policy, to record and report attendance accurately, and to encourage high attendance and participation.  This policy along with all other policies are available on our website </w:t>
      </w:r>
      <w:hyperlink w:history="1" r:id="rId11">
        <w:r w:rsidRPr="00221D10" w:rsidR="006D5AB6">
          <w:rPr>
            <w:rStyle w:val="Hyperlink"/>
            <w:sz w:val="24"/>
            <w:szCs w:val="24"/>
          </w:rPr>
          <w:t>www.borrisokanecc.ie</w:t>
        </w:r>
      </w:hyperlink>
      <w:r w:rsidRPr="006D5AB6">
        <w:rPr>
          <w:sz w:val="24"/>
          <w:szCs w:val="24"/>
        </w:rPr>
        <w:t>.</w:t>
      </w:r>
    </w:p>
    <w:p w:rsidR="006D5AB6" w:rsidP="037BEAB9" w:rsidRDefault="00547633" w14:paraId="1FFF61A7" w14:textId="77777777">
      <w:pPr>
        <w:pStyle w:val="ListParagraph"/>
        <w:numPr>
          <w:ilvl w:val="0"/>
          <w:numId w:val="22"/>
        </w:numPr>
        <w:spacing w:after="120"/>
        <w:rPr>
          <w:sz w:val="24"/>
          <w:szCs w:val="24"/>
        </w:rPr>
      </w:pPr>
      <w:r w:rsidRPr="006D5AB6">
        <w:rPr>
          <w:sz w:val="24"/>
          <w:szCs w:val="24"/>
        </w:rPr>
        <w:t xml:space="preserve">We have an admissions </w:t>
      </w:r>
      <w:proofErr w:type="gramStart"/>
      <w:r w:rsidRPr="006D5AB6">
        <w:rPr>
          <w:sz w:val="24"/>
          <w:szCs w:val="24"/>
        </w:rPr>
        <w:t>policy</w:t>
      </w:r>
      <w:proofErr w:type="gramEnd"/>
      <w:r w:rsidRPr="006D5AB6">
        <w:rPr>
          <w:sz w:val="24"/>
          <w:szCs w:val="24"/>
        </w:rPr>
        <w:t xml:space="preserve"> and it is </w:t>
      </w:r>
      <w:r w:rsidR="006D5AB6">
        <w:rPr>
          <w:sz w:val="24"/>
          <w:szCs w:val="24"/>
        </w:rPr>
        <w:t>reviewed annually and published on our website</w:t>
      </w:r>
      <w:r w:rsidRPr="006D5AB6">
        <w:rPr>
          <w:sz w:val="24"/>
          <w:szCs w:val="24"/>
        </w:rPr>
        <w:tab/>
      </w:r>
      <w:r w:rsidRPr="006D5AB6">
        <w:rPr>
          <w:sz w:val="24"/>
          <w:szCs w:val="24"/>
        </w:rPr>
        <w:tab/>
      </w:r>
      <w:r w:rsidRPr="006D5AB6">
        <w:rPr>
          <w:sz w:val="24"/>
          <w:szCs w:val="24"/>
        </w:rPr>
        <w:tab/>
      </w:r>
    </w:p>
    <w:p w:rsidRPr="0058789E" w:rsidR="0058789E" w:rsidP="037BEAB9" w:rsidRDefault="00547633" w14:paraId="02ED7943" w14:textId="3DA8A3F2">
      <w:pPr>
        <w:pStyle w:val="ListParagraph"/>
        <w:numPr>
          <w:ilvl w:val="0"/>
          <w:numId w:val="22"/>
        </w:numPr>
        <w:spacing w:after="120"/>
        <w:rPr>
          <w:sz w:val="24"/>
          <w:szCs w:val="24"/>
        </w:rPr>
      </w:pPr>
      <w:r w:rsidRPr="006D5AB6">
        <w:rPr>
          <w:sz w:val="24"/>
          <w:szCs w:val="24"/>
        </w:rPr>
        <w:t>We reviewed (and updated) our admissions policy on</w:t>
      </w:r>
      <w:r w:rsidRPr="006D5AB6" w:rsidR="00943554">
        <w:rPr>
          <w:sz w:val="24"/>
          <w:szCs w:val="24"/>
        </w:rPr>
        <w:t>:</w:t>
      </w:r>
      <w:r w:rsidR="006D5AB6">
        <w:rPr>
          <w:sz w:val="24"/>
          <w:szCs w:val="24"/>
        </w:rPr>
        <w:t xml:space="preserve"> </w:t>
      </w:r>
      <w:r w:rsidR="00E85772">
        <w:rPr>
          <w:b/>
          <w:bCs/>
          <w:sz w:val="24"/>
          <w:szCs w:val="24"/>
        </w:rPr>
        <w:t>(1</w:t>
      </w:r>
      <w:r w:rsidR="0058789E">
        <w:rPr>
          <w:b/>
          <w:bCs/>
          <w:sz w:val="24"/>
          <w:szCs w:val="24"/>
        </w:rPr>
        <w:t>7</w:t>
      </w:r>
      <w:r w:rsidRPr="006D5AB6" w:rsidR="005A353D">
        <w:rPr>
          <w:b/>
          <w:bCs/>
          <w:sz w:val="24"/>
          <w:szCs w:val="24"/>
        </w:rPr>
        <w:t>/</w:t>
      </w:r>
      <w:r w:rsidR="0058789E">
        <w:rPr>
          <w:b/>
          <w:bCs/>
          <w:sz w:val="24"/>
          <w:szCs w:val="24"/>
        </w:rPr>
        <w:t>0</w:t>
      </w:r>
      <w:r w:rsidR="00E85772">
        <w:rPr>
          <w:b/>
          <w:bCs/>
          <w:sz w:val="24"/>
          <w:szCs w:val="24"/>
        </w:rPr>
        <w:t>6</w:t>
      </w:r>
      <w:r w:rsidRPr="006D5AB6" w:rsidR="005A353D">
        <w:rPr>
          <w:b/>
          <w:bCs/>
          <w:sz w:val="24"/>
          <w:szCs w:val="24"/>
        </w:rPr>
        <w:t>/20</w:t>
      </w:r>
      <w:r w:rsidR="0058789E">
        <w:rPr>
          <w:b/>
          <w:bCs/>
          <w:sz w:val="24"/>
          <w:szCs w:val="24"/>
        </w:rPr>
        <w:t>2</w:t>
      </w:r>
      <w:r w:rsidR="00E85772">
        <w:rPr>
          <w:b/>
          <w:bCs/>
          <w:sz w:val="24"/>
          <w:szCs w:val="24"/>
        </w:rPr>
        <w:t>5</w:t>
      </w:r>
      <w:r w:rsidRPr="006D5AB6" w:rsidR="005A353D">
        <w:rPr>
          <w:b/>
          <w:bCs/>
          <w:sz w:val="24"/>
          <w:szCs w:val="24"/>
        </w:rPr>
        <w:t>)</w:t>
      </w:r>
    </w:p>
    <w:p w:rsidR="0058789E" w:rsidP="037BEAB9" w:rsidRDefault="00464D9F" w14:paraId="3606E777" w14:textId="77777777">
      <w:pPr>
        <w:pStyle w:val="ListParagraph"/>
        <w:numPr>
          <w:ilvl w:val="0"/>
          <w:numId w:val="22"/>
        </w:numPr>
        <w:spacing w:after="120"/>
        <w:rPr>
          <w:sz w:val="24"/>
          <w:szCs w:val="24"/>
        </w:rPr>
      </w:pPr>
      <w:r w:rsidRPr="0058789E">
        <w:rPr>
          <w:sz w:val="24"/>
          <w:szCs w:val="24"/>
        </w:rPr>
        <w:t>We keep accurate attendance records and report them as required.</w:t>
      </w:r>
    </w:p>
    <w:p w:rsidRPr="0058789E" w:rsidR="00464D9F" w:rsidP="0058789E" w:rsidRDefault="0058789E" w14:paraId="6A67094C" w14:textId="30EB1197">
      <w:pPr>
        <w:pStyle w:val="ListParagraph"/>
        <w:numPr>
          <w:ilvl w:val="0"/>
          <w:numId w:val="22"/>
        </w:numPr>
        <w:spacing w:after="120"/>
        <w:rPr>
          <w:sz w:val="24"/>
          <w:szCs w:val="24"/>
        </w:rPr>
      </w:pPr>
      <w:r w:rsidRPr="6A260246" w:rsidR="0058789E">
        <w:rPr>
          <w:sz w:val="24"/>
          <w:szCs w:val="24"/>
        </w:rPr>
        <w:t xml:space="preserve">Our attendance officer works with student at risk of poor attendance and liaises with parents/guardians, </w:t>
      </w:r>
      <w:r w:rsidRPr="6A260246" w:rsidR="0058789E">
        <w:rPr>
          <w:sz w:val="24"/>
          <w:szCs w:val="24"/>
        </w:rPr>
        <w:t>yearheads</w:t>
      </w:r>
      <w:r w:rsidRPr="6A260246" w:rsidR="0058789E">
        <w:rPr>
          <w:sz w:val="24"/>
          <w:szCs w:val="24"/>
        </w:rPr>
        <w:t xml:space="preserve"> and senior management</w:t>
      </w:r>
      <w:r w:rsidRPr="6A260246" w:rsidR="0DC01F02">
        <w:rPr>
          <w:sz w:val="24"/>
          <w:szCs w:val="24"/>
        </w:rPr>
        <w:t>.</w:t>
      </w:r>
    </w:p>
    <w:p w:rsidR="037BEAB9" w:rsidP="037BEAB9" w:rsidRDefault="037BEAB9" w14:paraId="11084844" w14:textId="5E800A61">
      <w:pPr>
        <w:spacing w:after="120"/>
        <w:rPr>
          <w:sz w:val="24"/>
          <w:szCs w:val="24"/>
        </w:rPr>
      </w:pPr>
    </w:p>
    <w:p w:rsidR="00464D9F" w:rsidP="037BEAB9" w:rsidRDefault="037BEAB9" w14:paraId="38EF80D1" w14:textId="2A4B8060">
      <w:pPr>
        <w:spacing w:after="120"/>
        <w:rPr>
          <w:b/>
          <w:bCs/>
          <w:i/>
          <w:iCs/>
          <w:sz w:val="24"/>
          <w:szCs w:val="24"/>
        </w:rPr>
      </w:pPr>
      <w:r w:rsidRPr="037BEAB9">
        <w:rPr>
          <w:b/>
          <w:bCs/>
          <w:i/>
          <w:iCs/>
          <w:sz w:val="24"/>
          <w:szCs w:val="24"/>
        </w:rPr>
        <w:t xml:space="preserve">We encourage high attendance in the following ways: </w:t>
      </w:r>
    </w:p>
    <w:p w:rsidR="00464D9F" w:rsidP="037BEAB9" w:rsidRDefault="037BEAB9" w14:paraId="7A5FF371" w14:textId="0EE42E2C">
      <w:pPr>
        <w:pStyle w:val="ListParagraph"/>
        <w:numPr>
          <w:ilvl w:val="0"/>
          <w:numId w:val="3"/>
        </w:numPr>
        <w:spacing w:after="120"/>
        <w:rPr>
          <w:sz w:val="24"/>
          <w:szCs w:val="24"/>
        </w:rPr>
      </w:pPr>
      <w:r w:rsidRPr="037BEAB9">
        <w:rPr>
          <w:sz w:val="24"/>
          <w:szCs w:val="24"/>
        </w:rPr>
        <w:t xml:space="preserve">Reporting of attendance in all subjects on </w:t>
      </w:r>
      <w:proofErr w:type="spellStart"/>
      <w:r w:rsidR="0058789E">
        <w:rPr>
          <w:sz w:val="24"/>
          <w:szCs w:val="24"/>
        </w:rPr>
        <w:t>VSWare</w:t>
      </w:r>
      <w:proofErr w:type="spellEnd"/>
      <w:r w:rsidR="0058789E">
        <w:rPr>
          <w:sz w:val="24"/>
          <w:szCs w:val="24"/>
        </w:rPr>
        <w:t xml:space="preserve"> </w:t>
      </w:r>
      <w:r w:rsidRPr="037BEAB9">
        <w:rPr>
          <w:sz w:val="24"/>
          <w:szCs w:val="24"/>
        </w:rPr>
        <w:t xml:space="preserve">and reported on regularly. </w:t>
      </w:r>
    </w:p>
    <w:p w:rsidR="00464D9F" w:rsidP="037BEAB9" w:rsidRDefault="037BEAB9" w14:paraId="508678FA" w14:textId="36C5B08F">
      <w:pPr>
        <w:pStyle w:val="ListParagraph"/>
        <w:numPr>
          <w:ilvl w:val="0"/>
          <w:numId w:val="3"/>
        </w:numPr>
        <w:spacing w:after="120"/>
        <w:rPr>
          <w:sz w:val="24"/>
          <w:szCs w:val="24"/>
        </w:rPr>
      </w:pPr>
      <w:r w:rsidRPr="037BEAB9">
        <w:rPr>
          <w:sz w:val="24"/>
          <w:szCs w:val="24"/>
        </w:rPr>
        <w:t xml:space="preserve">Teachers record student’s attendance in all lessons. </w:t>
      </w:r>
    </w:p>
    <w:p w:rsidR="00464D9F" w:rsidP="037BEAB9" w:rsidRDefault="037BEAB9" w14:paraId="0491DE3D" w14:textId="1E0EA8E8">
      <w:pPr>
        <w:pStyle w:val="ListParagraph"/>
        <w:numPr>
          <w:ilvl w:val="0"/>
          <w:numId w:val="3"/>
        </w:numPr>
        <w:spacing w:after="120"/>
        <w:rPr>
          <w:sz w:val="24"/>
          <w:szCs w:val="24"/>
        </w:rPr>
      </w:pPr>
      <w:r w:rsidRPr="037BEAB9">
        <w:rPr>
          <w:sz w:val="24"/>
          <w:szCs w:val="24"/>
        </w:rPr>
        <w:t>Good attendance is encouraged through mentoring and year assemblies</w:t>
      </w:r>
      <w:r w:rsidR="0058789E">
        <w:rPr>
          <w:sz w:val="24"/>
          <w:szCs w:val="24"/>
        </w:rPr>
        <w:t xml:space="preserve">, by the </w:t>
      </w:r>
      <w:proofErr w:type="spellStart"/>
      <w:r w:rsidR="0058789E">
        <w:rPr>
          <w:sz w:val="24"/>
          <w:szCs w:val="24"/>
        </w:rPr>
        <w:t>yearhead</w:t>
      </w:r>
      <w:proofErr w:type="spellEnd"/>
      <w:r w:rsidR="0058789E">
        <w:rPr>
          <w:sz w:val="24"/>
          <w:szCs w:val="24"/>
        </w:rPr>
        <w:t xml:space="preserve"> and attendance officer</w:t>
      </w:r>
    </w:p>
    <w:p w:rsidR="0058789E" w:rsidP="037BEAB9" w:rsidRDefault="037BEAB9" w14:paraId="4578E7A5" w14:textId="77777777">
      <w:pPr>
        <w:pStyle w:val="ListParagraph"/>
        <w:numPr>
          <w:ilvl w:val="0"/>
          <w:numId w:val="3"/>
        </w:numPr>
        <w:spacing w:after="120"/>
        <w:rPr>
          <w:sz w:val="24"/>
          <w:szCs w:val="24"/>
        </w:rPr>
      </w:pPr>
      <w:r w:rsidRPr="037BEAB9">
        <w:rPr>
          <w:sz w:val="24"/>
          <w:szCs w:val="24"/>
        </w:rPr>
        <w:t>Teachers remind students of the importance of good attendance regularly in lesson</w:t>
      </w:r>
      <w:r w:rsidR="0058789E">
        <w:rPr>
          <w:sz w:val="24"/>
          <w:szCs w:val="24"/>
        </w:rPr>
        <w:t>s</w:t>
      </w:r>
    </w:p>
    <w:p w:rsidR="00464D9F" w:rsidP="037BEAB9" w:rsidRDefault="037BEAB9" w14:paraId="0DDC8B12" w14:textId="32A02A06">
      <w:pPr>
        <w:pStyle w:val="ListParagraph"/>
        <w:numPr>
          <w:ilvl w:val="0"/>
          <w:numId w:val="3"/>
        </w:numPr>
        <w:spacing w:after="120"/>
        <w:rPr>
          <w:sz w:val="24"/>
          <w:szCs w:val="24"/>
        </w:rPr>
      </w:pPr>
      <w:r w:rsidRPr="037BEAB9">
        <w:rPr>
          <w:sz w:val="24"/>
          <w:szCs w:val="24"/>
        </w:rPr>
        <w:t xml:space="preserve">Management </w:t>
      </w:r>
      <w:proofErr w:type="gramStart"/>
      <w:r w:rsidRPr="037BEAB9">
        <w:rPr>
          <w:sz w:val="24"/>
          <w:szCs w:val="24"/>
        </w:rPr>
        <w:t>emphasise</w:t>
      </w:r>
      <w:proofErr w:type="gramEnd"/>
      <w:r w:rsidRPr="037BEAB9">
        <w:rPr>
          <w:sz w:val="24"/>
          <w:szCs w:val="24"/>
        </w:rPr>
        <w:t xml:space="preserve"> this at all information evenings to parents. </w:t>
      </w:r>
    </w:p>
    <w:p w:rsidR="037BEAB9" w:rsidP="037BEAB9" w:rsidRDefault="037BEAB9" w14:paraId="0539C663" w14:textId="7E6F1DE1">
      <w:pPr>
        <w:pStyle w:val="ListParagraph"/>
        <w:numPr>
          <w:ilvl w:val="0"/>
          <w:numId w:val="3"/>
        </w:numPr>
        <w:spacing w:after="120"/>
        <w:rPr>
          <w:sz w:val="24"/>
          <w:szCs w:val="24"/>
        </w:rPr>
      </w:pPr>
      <w:r w:rsidRPr="037BEAB9">
        <w:rPr>
          <w:sz w:val="24"/>
          <w:szCs w:val="24"/>
        </w:rPr>
        <w:t>Encourage students to reflect on attendance and link attendance and achievement.</w:t>
      </w:r>
    </w:p>
    <w:p w:rsidR="00E85772" w:rsidP="037BEAB9" w:rsidRDefault="00E85772" w14:paraId="4C6A6928" w14:textId="6ECDDEE4">
      <w:pPr>
        <w:pStyle w:val="ListParagraph"/>
        <w:numPr>
          <w:ilvl w:val="0"/>
          <w:numId w:val="3"/>
        </w:numPr>
        <w:spacing w:after="120"/>
        <w:rPr>
          <w:sz w:val="24"/>
          <w:szCs w:val="24"/>
        </w:rPr>
      </w:pPr>
      <w:r>
        <w:rPr>
          <w:sz w:val="24"/>
          <w:szCs w:val="24"/>
        </w:rPr>
        <w:t>Rewards for excellence in attendance are given in conjunction with our attendance officer</w:t>
      </w:r>
    </w:p>
    <w:p w:rsidRPr="0058789E" w:rsidR="0058789E" w:rsidP="00390CD2" w:rsidRDefault="0058789E" w14:paraId="5C2521D9" w14:textId="77777777">
      <w:pPr>
        <w:pStyle w:val="ListParagraph"/>
        <w:spacing w:after="120"/>
        <w:rPr>
          <w:sz w:val="24"/>
          <w:szCs w:val="24"/>
        </w:rPr>
      </w:pPr>
    </w:p>
    <w:p w:rsidR="00D4564E" w:rsidP="037BEAB9" w:rsidRDefault="037BEAB9" w14:paraId="09FCFD90" w14:textId="77777777">
      <w:pPr>
        <w:rPr>
          <w:b/>
          <w:bCs/>
          <w:i/>
          <w:iCs/>
          <w:sz w:val="24"/>
          <w:szCs w:val="24"/>
        </w:rPr>
      </w:pPr>
      <w:r w:rsidRPr="037BEAB9">
        <w:rPr>
          <w:b/>
          <w:bCs/>
          <w:i/>
          <w:iCs/>
          <w:sz w:val="24"/>
          <w:szCs w:val="24"/>
        </w:rPr>
        <w:t xml:space="preserve">This is how you can help: </w:t>
      </w:r>
    </w:p>
    <w:p w:rsidR="00D4564E" w:rsidP="037BEAB9" w:rsidRDefault="037BEAB9" w14:paraId="6FD0B8D4" w14:textId="354F7D73">
      <w:pPr>
        <w:pStyle w:val="ListParagraph"/>
        <w:numPr>
          <w:ilvl w:val="0"/>
          <w:numId w:val="4"/>
        </w:numPr>
        <w:rPr>
          <w:sz w:val="24"/>
          <w:szCs w:val="24"/>
        </w:rPr>
      </w:pPr>
      <w:r w:rsidRPr="037BEAB9">
        <w:rPr>
          <w:sz w:val="24"/>
          <w:szCs w:val="24"/>
        </w:rPr>
        <w:t xml:space="preserve">Try to organise appointments after school hours or during the holidays. </w:t>
      </w:r>
    </w:p>
    <w:p w:rsidR="00D4564E" w:rsidP="037BEAB9" w:rsidRDefault="037BEAB9" w14:paraId="458C75ED" w14:textId="0EC50742">
      <w:pPr>
        <w:pStyle w:val="ListParagraph"/>
        <w:numPr>
          <w:ilvl w:val="0"/>
          <w:numId w:val="4"/>
        </w:numPr>
        <w:rPr>
          <w:sz w:val="24"/>
          <w:szCs w:val="24"/>
        </w:rPr>
      </w:pPr>
      <w:r w:rsidRPr="037BEAB9">
        <w:rPr>
          <w:sz w:val="24"/>
          <w:szCs w:val="24"/>
        </w:rPr>
        <w:t>Discourage your child from Signing Out during the school day.</w:t>
      </w:r>
    </w:p>
    <w:p w:rsidR="00464D9F" w:rsidP="037BEAB9" w:rsidRDefault="037BEAB9" w14:paraId="60CFD893" w14:textId="49983908">
      <w:pPr>
        <w:pStyle w:val="ListParagraph"/>
        <w:numPr>
          <w:ilvl w:val="0"/>
          <w:numId w:val="4"/>
        </w:numPr>
        <w:rPr>
          <w:sz w:val="24"/>
          <w:szCs w:val="24"/>
        </w:rPr>
      </w:pPr>
      <w:r w:rsidRPr="037BEAB9">
        <w:rPr>
          <w:sz w:val="24"/>
          <w:szCs w:val="24"/>
        </w:rPr>
        <w:t xml:space="preserve">Encourage your child to attend school daily and on time. </w:t>
      </w:r>
    </w:p>
    <w:p w:rsidR="037BEAB9" w:rsidP="037BEAB9" w:rsidRDefault="037BEAB9" w14:paraId="1EC82FB0" w14:textId="36C40412">
      <w:pPr>
        <w:spacing w:after="120"/>
        <w:rPr>
          <w:b/>
          <w:bCs/>
          <w:i/>
          <w:iCs/>
          <w:sz w:val="24"/>
          <w:szCs w:val="24"/>
        </w:rPr>
      </w:pPr>
    </w:p>
    <w:p w:rsidR="00464D9F" w:rsidP="00BA1095" w:rsidRDefault="00464D9F" w14:paraId="20B47198" w14:textId="77777777">
      <w:pPr>
        <w:spacing w:after="120"/>
        <w:rPr>
          <w:b/>
          <w:i/>
          <w:sz w:val="24"/>
          <w:szCs w:val="24"/>
        </w:rPr>
      </w:pPr>
      <w:r w:rsidRPr="00464D9F">
        <w:rPr>
          <w:b/>
          <w:i/>
          <w:sz w:val="24"/>
          <w:szCs w:val="24"/>
        </w:rPr>
        <w:t xml:space="preserve">Positive behaviour </w:t>
      </w:r>
      <w:r w:rsidR="00943554">
        <w:rPr>
          <w:b/>
          <w:i/>
          <w:sz w:val="24"/>
          <w:szCs w:val="24"/>
        </w:rPr>
        <w:t>for</w:t>
      </w:r>
      <w:r w:rsidRPr="00464D9F">
        <w:rPr>
          <w:b/>
          <w:i/>
          <w:sz w:val="24"/>
          <w:szCs w:val="24"/>
        </w:rPr>
        <w:t xml:space="preserve"> a happy school</w:t>
      </w:r>
    </w:p>
    <w:p w:rsidR="0058789E" w:rsidP="0058789E" w:rsidRDefault="00464D9F" w14:paraId="681FEF6D" w14:textId="6486B4F7">
      <w:pPr>
        <w:pStyle w:val="ListParagraph"/>
        <w:numPr>
          <w:ilvl w:val="0"/>
          <w:numId w:val="23"/>
        </w:numPr>
        <w:spacing w:after="120"/>
        <w:rPr>
          <w:sz w:val="24"/>
          <w:szCs w:val="24"/>
        </w:rPr>
      </w:pPr>
      <w:r w:rsidRPr="0058789E">
        <w:rPr>
          <w:sz w:val="24"/>
          <w:szCs w:val="24"/>
        </w:rPr>
        <w:t xml:space="preserve">The Department requires schools to have a code of </w:t>
      </w:r>
      <w:r w:rsidRPr="0058789E" w:rsidR="0058789E">
        <w:rPr>
          <w:sz w:val="24"/>
          <w:szCs w:val="24"/>
        </w:rPr>
        <w:t>behaviour and</w:t>
      </w:r>
      <w:r w:rsidRPr="0058789E" w:rsidR="00CF47AF">
        <w:rPr>
          <w:sz w:val="24"/>
          <w:szCs w:val="24"/>
        </w:rPr>
        <w:t xml:space="preserve"> asks us to consult parents</w:t>
      </w:r>
      <w:r w:rsidR="0058789E">
        <w:rPr>
          <w:sz w:val="24"/>
          <w:szCs w:val="24"/>
        </w:rPr>
        <w:t xml:space="preserve">, staff </w:t>
      </w:r>
      <w:r w:rsidRPr="0058789E" w:rsidR="00CF47AF">
        <w:rPr>
          <w:sz w:val="24"/>
          <w:szCs w:val="24"/>
        </w:rPr>
        <w:t xml:space="preserve">and </w:t>
      </w:r>
      <w:r w:rsidRPr="0058789E" w:rsidR="00193292">
        <w:rPr>
          <w:sz w:val="24"/>
          <w:szCs w:val="24"/>
        </w:rPr>
        <w:t>students</w:t>
      </w:r>
      <w:r w:rsidRPr="0058789E" w:rsidR="00CF47AF">
        <w:rPr>
          <w:sz w:val="24"/>
          <w:szCs w:val="24"/>
        </w:rPr>
        <w:t xml:space="preserve"> about it</w:t>
      </w:r>
      <w:r w:rsidR="0058789E">
        <w:rPr>
          <w:sz w:val="24"/>
          <w:szCs w:val="24"/>
        </w:rPr>
        <w:t xml:space="preserve">. Our COB is updated and reviewed annually. </w:t>
      </w:r>
    </w:p>
    <w:p w:rsidR="0058789E" w:rsidP="0058789E" w:rsidRDefault="00CF47AF" w14:paraId="01AE795A" w14:textId="77777777">
      <w:pPr>
        <w:pStyle w:val="ListParagraph"/>
        <w:numPr>
          <w:ilvl w:val="0"/>
          <w:numId w:val="23"/>
        </w:numPr>
        <w:spacing w:after="120"/>
        <w:rPr>
          <w:sz w:val="24"/>
          <w:szCs w:val="24"/>
        </w:rPr>
      </w:pPr>
      <w:r w:rsidRPr="0058789E">
        <w:rPr>
          <w:sz w:val="24"/>
          <w:szCs w:val="24"/>
        </w:rPr>
        <w:t>Our code of behaviour describes an</w:t>
      </w:r>
      <w:r w:rsidRPr="0058789E" w:rsidR="00187217">
        <w:rPr>
          <w:sz w:val="24"/>
          <w:szCs w:val="24"/>
        </w:rPr>
        <w:t xml:space="preserve">d supports positive behaviour. </w:t>
      </w:r>
    </w:p>
    <w:p w:rsidR="0058789E" w:rsidP="0058789E" w:rsidRDefault="00CF47AF" w14:paraId="64B5D4AE" w14:textId="0BACBAD2">
      <w:pPr>
        <w:pStyle w:val="ListParagraph"/>
        <w:numPr>
          <w:ilvl w:val="0"/>
          <w:numId w:val="23"/>
        </w:numPr>
        <w:spacing w:after="120"/>
        <w:rPr>
          <w:sz w:val="24"/>
          <w:szCs w:val="24"/>
        </w:rPr>
      </w:pPr>
      <w:r w:rsidRPr="6A260246" w:rsidR="00CF47AF">
        <w:rPr>
          <w:sz w:val="24"/>
          <w:szCs w:val="24"/>
        </w:rPr>
        <w:t xml:space="preserve">We have </w:t>
      </w:r>
      <w:r w:rsidRPr="6A260246" w:rsidR="00CF47AF">
        <w:rPr>
          <w:sz w:val="24"/>
          <w:szCs w:val="24"/>
        </w:rPr>
        <w:t>a very clear</w:t>
      </w:r>
      <w:r w:rsidRPr="6A260246" w:rsidR="00CF47AF">
        <w:rPr>
          <w:sz w:val="24"/>
          <w:szCs w:val="24"/>
        </w:rPr>
        <w:t xml:space="preserve"> and high-profile </w:t>
      </w:r>
      <w:r w:rsidRPr="6A260246" w:rsidR="29653A26">
        <w:rPr>
          <w:sz w:val="24"/>
          <w:szCs w:val="24"/>
        </w:rPr>
        <w:t>Bí</w:t>
      </w:r>
      <w:r w:rsidRPr="6A260246" w:rsidR="29653A26">
        <w:rPr>
          <w:sz w:val="24"/>
          <w:szCs w:val="24"/>
        </w:rPr>
        <w:t xml:space="preserve"> Cineálta </w:t>
      </w:r>
      <w:r w:rsidRPr="6A260246" w:rsidR="00CF47AF">
        <w:rPr>
          <w:sz w:val="24"/>
          <w:szCs w:val="24"/>
        </w:rPr>
        <w:t>anti-bullying policy in our school</w:t>
      </w:r>
      <w:r w:rsidRPr="6A260246" w:rsidR="0058789E">
        <w:rPr>
          <w:sz w:val="24"/>
          <w:szCs w:val="24"/>
        </w:rPr>
        <w:t xml:space="preserve"> which is reviewed and updated annually</w:t>
      </w:r>
    </w:p>
    <w:p w:rsidR="00943554" w:rsidP="0058789E" w:rsidRDefault="0058789E" w14:paraId="4576A72A" w14:textId="552D6D98">
      <w:pPr>
        <w:pStyle w:val="ListParagraph"/>
        <w:numPr>
          <w:ilvl w:val="0"/>
          <w:numId w:val="23"/>
        </w:numPr>
        <w:spacing w:after="120"/>
        <w:rPr>
          <w:sz w:val="24"/>
          <w:szCs w:val="24"/>
        </w:rPr>
      </w:pPr>
      <w:r>
        <w:rPr>
          <w:sz w:val="24"/>
          <w:szCs w:val="24"/>
        </w:rPr>
        <w:t xml:space="preserve">Both COB and </w:t>
      </w:r>
      <w:proofErr w:type="spellStart"/>
      <w:r w:rsidR="00E85772">
        <w:rPr>
          <w:sz w:val="24"/>
          <w:szCs w:val="24"/>
        </w:rPr>
        <w:t>Bí</w:t>
      </w:r>
      <w:proofErr w:type="spellEnd"/>
      <w:r w:rsidR="00E85772">
        <w:rPr>
          <w:sz w:val="24"/>
          <w:szCs w:val="24"/>
        </w:rPr>
        <w:t xml:space="preserve"> </w:t>
      </w:r>
      <w:proofErr w:type="spellStart"/>
      <w:r w:rsidR="00E85772">
        <w:rPr>
          <w:sz w:val="24"/>
          <w:szCs w:val="24"/>
        </w:rPr>
        <w:t>Cineálta</w:t>
      </w:r>
      <w:proofErr w:type="spellEnd"/>
      <w:r>
        <w:rPr>
          <w:sz w:val="24"/>
          <w:szCs w:val="24"/>
        </w:rPr>
        <w:t xml:space="preserve"> policies are published in our school student journal and on our school website</w:t>
      </w:r>
      <w:r w:rsidRPr="0058789E" w:rsidR="00CF47AF">
        <w:rPr>
          <w:sz w:val="24"/>
          <w:szCs w:val="24"/>
        </w:rPr>
        <w:tab/>
      </w:r>
    </w:p>
    <w:p w:rsidR="007B5E93" w:rsidP="00390CD2" w:rsidRDefault="007B5E93" w14:paraId="11959BF5" w14:textId="77777777">
      <w:pPr>
        <w:spacing w:after="120"/>
        <w:rPr>
          <w:b/>
          <w:i/>
          <w:sz w:val="24"/>
          <w:szCs w:val="24"/>
        </w:rPr>
      </w:pPr>
    </w:p>
    <w:p w:rsidR="00BC72FF" w:rsidP="00390CD2" w:rsidRDefault="00BC72FF" w14:paraId="3A7065EA" w14:textId="77777777">
      <w:pPr>
        <w:spacing w:after="120"/>
        <w:rPr>
          <w:b/>
          <w:i/>
          <w:sz w:val="24"/>
          <w:szCs w:val="24"/>
        </w:rPr>
      </w:pPr>
    </w:p>
    <w:p w:rsidR="00BC72FF" w:rsidP="00390CD2" w:rsidRDefault="00BC72FF" w14:paraId="3B7A3C98" w14:textId="77777777">
      <w:pPr>
        <w:spacing w:after="120"/>
        <w:rPr>
          <w:b/>
          <w:i/>
          <w:sz w:val="24"/>
          <w:szCs w:val="24"/>
        </w:rPr>
      </w:pPr>
    </w:p>
    <w:p w:rsidR="00390CD2" w:rsidP="00390CD2" w:rsidRDefault="007B5E93" w14:paraId="24B0C27E" w14:textId="2145CEAC">
      <w:pPr>
        <w:spacing w:after="120"/>
        <w:rPr>
          <w:b/>
          <w:i/>
          <w:sz w:val="24"/>
          <w:szCs w:val="24"/>
        </w:rPr>
      </w:pPr>
      <w:r>
        <w:rPr>
          <w:b/>
          <w:i/>
          <w:sz w:val="24"/>
          <w:szCs w:val="24"/>
        </w:rPr>
        <w:t>O</w:t>
      </w:r>
      <w:r w:rsidR="00390CD2">
        <w:rPr>
          <w:b/>
          <w:i/>
          <w:sz w:val="24"/>
          <w:szCs w:val="24"/>
        </w:rPr>
        <w:t>ur Sc</w:t>
      </w:r>
      <w:r>
        <w:rPr>
          <w:b/>
          <w:i/>
          <w:sz w:val="24"/>
          <w:szCs w:val="24"/>
        </w:rPr>
        <w:t>hool Development Planning committees for 202</w:t>
      </w:r>
      <w:r w:rsidR="00E85772">
        <w:rPr>
          <w:b/>
          <w:i/>
          <w:sz w:val="24"/>
          <w:szCs w:val="24"/>
        </w:rPr>
        <w:t>5</w:t>
      </w:r>
      <w:r>
        <w:rPr>
          <w:b/>
          <w:i/>
          <w:sz w:val="24"/>
          <w:szCs w:val="24"/>
        </w:rPr>
        <w:t>-202</w:t>
      </w:r>
      <w:r w:rsidR="00E85772">
        <w:rPr>
          <w:b/>
          <w:i/>
          <w:sz w:val="24"/>
          <w:szCs w:val="24"/>
        </w:rPr>
        <w:t>6</w:t>
      </w:r>
      <w:r>
        <w:rPr>
          <w:b/>
          <w:i/>
          <w:sz w:val="24"/>
          <w:szCs w:val="24"/>
        </w:rPr>
        <w:t>:</w:t>
      </w:r>
    </w:p>
    <w:p w:rsidRPr="00647C05" w:rsidR="007B5E93" w:rsidP="007B5E93" w:rsidRDefault="007B5E93" w14:paraId="0564537E" w14:textId="0667C2E5">
      <w:pPr>
        <w:pStyle w:val="ListParagraph"/>
        <w:numPr>
          <w:ilvl w:val="0"/>
          <w:numId w:val="24"/>
        </w:numPr>
        <w:spacing w:after="120"/>
        <w:rPr>
          <w:bCs/>
          <w:iCs/>
          <w:sz w:val="24"/>
          <w:szCs w:val="24"/>
        </w:rPr>
      </w:pPr>
      <w:r w:rsidRPr="00647C05">
        <w:rPr>
          <w:bCs/>
          <w:iCs/>
          <w:sz w:val="24"/>
          <w:szCs w:val="24"/>
        </w:rPr>
        <w:t>Wellbeing &amp; Mentoring</w:t>
      </w:r>
    </w:p>
    <w:p w:rsidR="007B5E93" w:rsidP="007B5E93" w:rsidRDefault="007B5E93" w14:paraId="569B0B3F" w14:textId="7B826EDB">
      <w:pPr>
        <w:pStyle w:val="ListParagraph"/>
        <w:numPr>
          <w:ilvl w:val="0"/>
          <w:numId w:val="24"/>
        </w:numPr>
        <w:spacing w:after="120"/>
        <w:rPr>
          <w:bCs/>
          <w:iCs/>
          <w:sz w:val="24"/>
          <w:szCs w:val="24"/>
        </w:rPr>
      </w:pPr>
      <w:r w:rsidRPr="00647C05">
        <w:rPr>
          <w:bCs/>
          <w:iCs/>
          <w:sz w:val="24"/>
          <w:szCs w:val="24"/>
        </w:rPr>
        <w:t>Teaching</w:t>
      </w:r>
      <w:r w:rsidR="00E85772">
        <w:rPr>
          <w:bCs/>
          <w:iCs/>
          <w:sz w:val="24"/>
          <w:szCs w:val="24"/>
        </w:rPr>
        <w:t xml:space="preserve">, </w:t>
      </w:r>
      <w:r w:rsidRPr="00647C05">
        <w:rPr>
          <w:bCs/>
          <w:iCs/>
          <w:sz w:val="24"/>
          <w:szCs w:val="24"/>
        </w:rPr>
        <w:t xml:space="preserve">Learning </w:t>
      </w:r>
      <w:r w:rsidR="00E85772">
        <w:rPr>
          <w:bCs/>
          <w:iCs/>
          <w:sz w:val="24"/>
          <w:szCs w:val="24"/>
        </w:rPr>
        <w:t>&amp; Inclusion</w:t>
      </w:r>
    </w:p>
    <w:p w:rsidRPr="00647C05" w:rsidR="00E85772" w:rsidP="007B5E93" w:rsidRDefault="00E85772" w14:paraId="1F87492C" w14:textId="150A0009">
      <w:pPr>
        <w:pStyle w:val="ListParagraph"/>
        <w:numPr>
          <w:ilvl w:val="0"/>
          <w:numId w:val="24"/>
        </w:numPr>
        <w:spacing w:after="120"/>
        <w:rPr>
          <w:bCs/>
          <w:iCs/>
          <w:sz w:val="24"/>
          <w:szCs w:val="24"/>
        </w:rPr>
      </w:pPr>
      <w:r>
        <w:rPr>
          <w:bCs/>
          <w:iCs/>
          <w:sz w:val="24"/>
          <w:szCs w:val="24"/>
        </w:rPr>
        <w:t>Academic Performance</w:t>
      </w:r>
    </w:p>
    <w:p w:rsidRPr="00647C05" w:rsidR="007B5E93" w:rsidP="007B5E93" w:rsidRDefault="00BC72FF" w14:paraId="38A9E765" w14:textId="0224C956">
      <w:pPr>
        <w:pStyle w:val="ListParagraph"/>
        <w:numPr>
          <w:ilvl w:val="0"/>
          <w:numId w:val="24"/>
        </w:numPr>
        <w:spacing w:after="120"/>
        <w:rPr>
          <w:bCs/>
          <w:iCs/>
          <w:sz w:val="24"/>
          <w:szCs w:val="24"/>
        </w:rPr>
      </w:pPr>
      <w:r w:rsidRPr="00647C05">
        <w:rPr>
          <w:bCs/>
          <w:iCs/>
          <w:sz w:val="24"/>
          <w:szCs w:val="24"/>
        </w:rPr>
        <w:t>Creative Schools</w:t>
      </w:r>
    </w:p>
    <w:p w:rsidRPr="00647C05" w:rsidR="00BC72FF" w:rsidP="007B5E93" w:rsidRDefault="00BC72FF" w14:paraId="101DFB14" w14:textId="42B6D1CE">
      <w:pPr>
        <w:pStyle w:val="ListParagraph"/>
        <w:numPr>
          <w:ilvl w:val="0"/>
          <w:numId w:val="24"/>
        </w:numPr>
        <w:spacing w:after="120"/>
        <w:rPr>
          <w:bCs/>
          <w:iCs/>
          <w:sz w:val="24"/>
          <w:szCs w:val="24"/>
        </w:rPr>
      </w:pPr>
      <w:r w:rsidRPr="00647C05">
        <w:rPr>
          <w:bCs/>
          <w:iCs/>
          <w:sz w:val="24"/>
          <w:szCs w:val="24"/>
        </w:rPr>
        <w:t>Active Schools</w:t>
      </w:r>
    </w:p>
    <w:p w:rsidRPr="00647C05" w:rsidR="00BC72FF" w:rsidP="007B5E93" w:rsidRDefault="008440BA" w14:paraId="34A22A01" w14:textId="2355CD44">
      <w:pPr>
        <w:pStyle w:val="ListParagraph"/>
        <w:numPr>
          <w:ilvl w:val="0"/>
          <w:numId w:val="24"/>
        </w:numPr>
        <w:spacing w:after="120"/>
        <w:rPr>
          <w:bCs/>
          <w:iCs/>
          <w:sz w:val="24"/>
          <w:szCs w:val="24"/>
        </w:rPr>
      </w:pPr>
      <w:r w:rsidRPr="00647C05">
        <w:rPr>
          <w:bCs/>
          <w:iCs/>
          <w:sz w:val="24"/>
          <w:szCs w:val="24"/>
        </w:rPr>
        <w:t>Digital Learning</w:t>
      </w:r>
    </w:p>
    <w:p w:rsidRPr="00647C05" w:rsidR="008440BA" w:rsidP="007B5E93" w:rsidRDefault="008440BA" w14:paraId="66A50953" w14:textId="716BBC05">
      <w:pPr>
        <w:pStyle w:val="ListParagraph"/>
        <w:numPr>
          <w:ilvl w:val="0"/>
          <w:numId w:val="24"/>
        </w:numPr>
        <w:spacing w:after="120"/>
        <w:rPr>
          <w:bCs/>
          <w:iCs/>
          <w:sz w:val="24"/>
          <w:szCs w:val="24"/>
        </w:rPr>
      </w:pPr>
      <w:r w:rsidRPr="00647C05">
        <w:rPr>
          <w:bCs/>
          <w:iCs/>
          <w:sz w:val="24"/>
          <w:szCs w:val="24"/>
        </w:rPr>
        <w:t>Erasmus+</w:t>
      </w:r>
    </w:p>
    <w:p w:rsidRPr="00E85772" w:rsidR="007B5E93" w:rsidP="00390CD2" w:rsidRDefault="008440BA" w14:paraId="29242A8F" w14:textId="222EB5C6">
      <w:pPr>
        <w:pStyle w:val="ListParagraph"/>
        <w:numPr>
          <w:ilvl w:val="0"/>
          <w:numId w:val="24"/>
        </w:numPr>
        <w:spacing w:after="120"/>
        <w:rPr>
          <w:bCs/>
          <w:iCs/>
          <w:sz w:val="24"/>
          <w:szCs w:val="24"/>
        </w:rPr>
      </w:pPr>
      <w:r w:rsidRPr="00647C05">
        <w:rPr>
          <w:bCs/>
          <w:iCs/>
          <w:sz w:val="24"/>
          <w:szCs w:val="24"/>
        </w:rPr>
        <w:t>Sustainability</w:t>
      </w:r>
    </w:p>
    <w:sectPr w:rsidRPr="00E85772" w:rsidR="007B5E9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3A92"/>
    <w:multiLevelType w:val="multilevel"/>
    <w:tmpl w:val="4246FC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81A0906"/>
    <w:multiLevelType w:val="hybridMultilevel"/>
    <w:tmpl w:val="3A16CF6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185B01E0"/>
    <w:multiLevelType w:val="multilevel"/>
    <w:tmpl w:val="170802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BEA0C66"/>
    <w:multiLevelType w:val="hybridMultilevel"/>
    <w:tmpl w:val="9274F940"/>
    <w:lvl w:ilvl="0" w:tplc="9EE6866C">
      <w:start w:val="1"/>
      <w:numFmt w:val="bullet"/>
      <w:lvlText w:val=""/>
      <w:lvlJc w:val="left"/>
      <w:pPr>
        <w:ind w:left="720" w:hanging="360"/>
      </w:pPr>
      <w:rPr>
        <w:rFonts w:hint="default" w:ascii="Symbol" w:hAnsi="Symbol"/>
      </w:rPr>
    </w:lvl>
    <w:lvl w:ilvl="1" w:tplc="7E0895EA">
      <w:start w:val="1"/>
      <w:numFmt w:val="bullet"/>
      <w:lvlText w:val="o"/>
      <w:lvlJc w:val="left"/>
      <w:pPr>
        <w:ind w:left="1440" w:hanging="360"/>
      </w:pPr>
      <w:rPr>
        <w:rFonts w:hint="default" w:ascii="Courier New" w:hAnsi="Courier New"/>
      </w:rPr>
    </w:lvl>
    <w:lvl w:ilvl="2" w:tplc="B532B40C">
      <w:start w:val="1"/>
      <w:numFmt w:val="bullet"/>
      <w:lvlText w:val=""/>
      <w:lvlJc w:val="left"/>
      <w:pPr>
        <w:ind w:left="2160" w:hanging="360"/>
      </w:pPr>
      <w:rPr>
        <w:rFonts w:hint="default" w:ascii="Wingdings" w:hAnsi="Wingdings"/>
      </w:rPr>
    </w:lvl>
    <w:lvl w:ilvl="3" w:tplc="C0F61E8A">
      <w:start w:val="1"/>
      <w:numFmt w:val="bullet"/>
      <w:lvlText w:val=""/>
      <w:lvlJc w:val="left"/>
      <w:pPr>
        <w:ind w:left="2880" w:hanging="360"/>
      </w:pPr>
      <w:rPr>
        <w:rFonts w:hint="default" w:ascii="Symbol" w:hAnsi="Symbol"/>
      </w:rPr>
    </w:lvl>
    <w:lvl w:ilvl="4" w:tplc="201AFC26">
      <w:start w:val="1"/>
      <w:numFmt w:val="bullet"/>
      <w:lvlText w:val="o"/>
      <w:lvlJc w:val="left"/>
      <w:pPr>
        <w:ind w:left="3600" w:hanging="360"/>
      </w:pPr>
      <w:rPr>
        <w:rFonts w:hint="default" w:ascii="Courier New" w:hAnsi="Courier New"/>
      </w:rPr>
    </w:lvl>
    <w:lvl w:ilvl="5" w:tplc="F02EC2A2">
      <w:start w:val="1"/>
      <w:numFmt w:val="bullet"/>
      <w:lvlText w:val=""/>
      <w:lvlJc w:val="left"/>
      <w:pPr>
        <w:ind w:left="4320" w:hanging="360"/>
      </w:pPr>
      <w:rPr>
        <w:rFonts w:hint="default" w:ascii="Wingdings" w:hAnsi="Wingdings"/>
      </w:rPr>
    </w:lvl>
    <w:lvl w:ilvl="6" w:tplc="4E101D22">
      <w:start w:val="1"/>
      <w:numFmt w:val="bullet"/>
      <w:lvlText w:val=""/>
      <w:lvlJc w:val="left"/>
      <w:pPr>
        <w:ind w:left="5040" w:hanging="360"/>
      </w:pPr>
      <w:rPr>
        <w:rFonts w:hint="default" w:ascii="Symbol" w:hAnsi="Symbol"/>
      </w:rPr>
    </w:lvl>
    <w:lvl w:ilvl="7" w:tplc="14462A70">
      <w:start w:val="1"/>
      <w:numFmt w:val="bullet"/>
      <w:lvlText w:val="o"/>
      <w:lvlJc w:val="left"/>
      <w:pPr>
        <w:ind w:left="5760" w:hanging="360"/>
      </w:pPr>
      <w:rPr>
        <w:rFonts w:hint="default" w:ascii="Courier New" w:hAnsi="Courier New"/>
      </w:rPr>
    </w:lvl>
    <w:lvl w:ilvl="8" w:tplc="5B30B48E">
      <w:start w:val="1"/>
      <w:numFmt w:val="bullet"/>
      <w:lvlText w:val=""/>
      <w:lvlJc w:val="left"/>
      <w:pPr>
        <w:ind w:left="6480" w:hanging="360"/>
      </w:pPr>
      <w:rPr>
        <w:rFonts w:hint="default" w:ascii="Wingdings" w:hAnsi="Wingdings"/>
      </w:rPr>
    </w:lvl>
  </w:abstractNum>
  <w:abstractNum w:abstractNumId="4" w15:restartNumberingAfterBreak="0">
    <w:nsid w:val="24E510E7"/>
    <w:multiLevelType w:val="hybridMultilevel"/>
    <w:tmpl w:val="4CCC8DE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251607A4"/>
    <w:multiLevelType w:val="multilevel"/>
    <w:tmpl w:val="B35A09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EA9381D"/>
    <w:multiLevelType w:val="hybridMultilevel"/>
    <w:tmpl w:val="B906C1A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36A9406A"/>
    <w:multiLevelType w:val="hybridMultilevel"/>
    <w:tmpl w:val="BAEC887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3A27257B"/>
    <w:multiLevelType w:val="hybridMultilevel"/>
    <w:tmpl w:val="50CE59B4"/>
    <w:lvl w:ilvl="0" w:tplc="D62854B4">
      <w:start w:val="1"/>
      <w:numFmt w:val="bullet"/>
      <w:lvlText w:val=""/>
      <w:lvlJc w:val="left"/>
      <w:pPr>
        <w:ind w:left="720" w:hanging="360"/>
      </w:pPr>
      <w:rPr>
        <w:rFonts w:hint="default" w:ascii="Symbol" w:hAnsi="Symbol"/>
      </w:rPr>
    </w:lvl>
    <w:lvl w:ilvl="1" w:tplc="DFCC5706">
      <w:start w:val="1"/>
      <w:numFmt w:val="bullet"/>
      <w:lvlText w:val="o"/>
      <w:lvlJc w:val="left"/>
      <w:pPr>
        <w:ind w:left="1440" w:hanging="360"/>
      </w:pPr>
      <w:rPr>
        <w:rFonts w:hint="default" w:ascii="Courier New" w:hAnsi="Courier New"/>
      </w:rPr>
    </w:lvl>
    <w:lvl w:ilvl="2" w:tplc="F8580CF6">
      <w:start w:val="1"/>
      <w:numFmt w:val="bullet"/>
      <w:lvlText w:val=""/>
      <w:lvlJc w:val="left"/>
      <w:pPr>
        <w:ind w:left="2160" w:hanging="360"/>
      </w:pPr>
      <w:rPr>
        <w:rFonts w:hint="default" w:ascii="Wingdings" w:hAnsi="Wingdings"/>
      </w:rPr>
    </w:lvl>
    <w:lvl w:ilvl="3" w:tplc="87346BE4">
      <w:start w:val="1"/>
      <w:numFmt w:val="bullet"/>
      <w:lvlText w:val=""/>
      <w:lvlJc w:val="left"/>
      <w:pPr>
        <w:ind w:left="2880" w:hanging="360"/>
      </w:pPr>
      <w:rPr>
        <w:rFonts w:hint="default" w:ascii="Symbol" w:hAnsi="Symbol"/>
      </w:rPr>
    </w:lvl>
    <w:lvl w:ilvl="4" w:tplc="A9EE7FEC">
      <w:start w:val="1"/>
      <w:numFmt w:val="bullet"/>
      <w:lvlText w:val="o"/>
      <w:lvlJc w:val="left"/>
      <w:pPr>
        <w:ind w:left="3600" w:hanging="360"/>
      </w:pPr>
      <w:rPr>
        <w:rFonts w:hint="default" w:ascii="Courier New" w:hAnsi="Courier New"/>
      </w:rPr>
    </w:lvl>
    <w:lvl w:ilvl="5" w:tplc="16643C30">
      <w:start w:val="1"/>
      <w:numFmt w:val="bullet"/>
      <w:lvlText w:val=""/>
      <w:lvlJc w:val="left"/>
      <w:pPr>
        <w:ind w:left="4320" w:hanging="360"/>
      </w:pPr>
      <w:rPr>
        <w:rFonts w:hint="default" w:ascii="Wingdings" w:hAnsi="Wingdings"/>
      </w:rPr>
    </w:lvl>
    <w:lvl w:ilvl="6" w:tplc="693491FA">
      <w:start w:val="1"/>
      <w:numFmt w:val="bullet"/>
      <w:lvlText w:val=""/>
      <w:lvlJc w:val="left"/>
      <w:pPr>
        <w:ind w:left="5040" w:hanging="360"/>
      </w:pPr>
      <w:rPr>
        <w:rFonts w:hint="default" w:ascii="Symbol" w:hAnsi="Symbol"/>
      </w:rPr>
    </w:lvl>
    <w:lvl w:ilvl="7" w:tplc="AC2484F4">
      <w:start w:val="1"/>
      <w:numFmt w:val="bullet"/>
      <w:lvlText w:val="o"/>
      <w:lvlJc w:val="left"/>
      <w:pPr>
        <w:ind w:left="5760" w:hanging="360"/>
      </w:pPr>
      <w:rPr>
        <w:rFonts w:hint="default" w:ascii="Courier New" w:hAnsi="Courier New"/>
      </w:rPr>
    </w:lvl>
    <w:lvl w:ilvl="8" w:tplc="1C1241C4">
      <w:start w:val="1"/>
      <w:numFmt w:val="bullet"/>
      <w:lvlText w:val=""/>
      <w:lvlJc w:val="left"/>
      <w:pPr>
        <w:ind w:left="6480" w:hanging="360"/>
      </w:pPr>
      <w:rPr>
        <w:rFonts w:hint="default" w:ascii="Wingdings" w:hAnsi="Wingdings"/>
      </w:rPr>
    </w:lvl>
  </w:abstractNum>
  <w:abstractNum w:abstractNumId="9" w15:restartNumberingAfterBreak="0">
    <w:nsid w:val="41424860"/>
    <w:multiLevelType w:val="multilevel"/>
    <w:tmpl w:val="A588FB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6A57B76"/>
    <w:multiLevelType w:val="hybridMultilevel"/>
    <w:tmpl w:val="612094B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1" w15:restartNumberingAfterBreak="0">
    <w:nsid w:val="4AD812A4"/>
    <w:multiLevelType w:val="multilevel"/>
    <w:tmpl w:val="8286CE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257079D"/>
    <w:multiLevelType w:val="multilevel"/>
    <w:tmpl w:val="723839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74665FA"/>
    <w:multiLevelType w:val="multilevel"/>
    <w:tmpl w:val="E6D058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FBD1226"/>
    <w:multiLevelType w:val="hybridMultilevel"/>
    <w:tmpl w:val="B9C0B30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5" w15:restartNumberingAfterBreak="0">
    <w:nsid w:val="5FE9352F"/>
    <w:multiLevelType w:val="hybridMultilevel"/>
    <w:tmpl w:val="0E6469BE"/>
    <w:lvl w:ilvl="0" w:tplc="2F90F36A">
      <w:start w:val="1"/>
      <w:numFmt w:val="bullet"/>
      <w:lvlText w:val=""/>
      <w:lvlJc w:val="left"/>
      <w:pPr>
        <w:ind w:left="720" w:hanging="360"/>
      </w:pPr>
      <w:rPr>
        <w:rFonts w:hint="default" w:ascii="Symbol" w:hAnsi="Symbol"/>
      </w:rPr>
    </w:lvl>
    <w:lvl w:ilvl="1" w:tplc="D7F211E8">
      <w:start w:val="1"/>
      <w:numFmt w:val="bullet"/>
      <w:lvlText w:val="o"/>
      <w:lvlJc w:val="left"/>
      <w:pPr>
        <w:ind w:left="1440" w:hanging="360"/>
      </w:pPr>
      <w:rPr>
        <w:rFonts w:hint="default" w:ascii="Courier New" w:hAnsi="Courier New"/>
      </w:rPr>
    </w:lvl>
    <w:lvl w:ilvl="2" w:tplc="51686B42">
      <w:start w:val="1"/>
      <w:numFmt w:val="bullet"/>
      <w:lvlText w:val=""/>
      <w:lvlJc w:val="left"/>
      <w:pPr>
        <w:ind w:left="2160" w:hanging="360"/>
      </w:pPr>
      <w:rPr>
        <w:rFonts w:hint="default" w:ascii="Wingdings" w:hAnsi="Wingdings"/>
      </w:rPr>
    </w:lvl>
    <w:lvl w:ilvl="3" w:tplc="272C0AF8">
      <w:start w:val="1"/>
      <w:numFmt w:val="bullet"/>
      <w:lvlText w:val=""/>
      <w:lvlJc w:val="left"/>
      <w:pPr>
        <w:ind w:left="2880" w:hanging="360"/>
      </w:pPr>
      <w:rPr>
        <w:rFonts w:hint="default" w:ascii="Symbol" w:hAnsi="Symbol"/>
      </w:rPr>
    </w:lvl>
    <w:lvl w:ilvl="4" w:tplc="427E5DAE">
      <w:start w:val="1"/>
      <w:numFmt w:val="bullet"/>
      <w:lvlText w:val="o"/>
      <w:lvlJc w:val="left"/>
      <w:pPr>
        <w:ind w:left="3600" w:hanging="360"/>
      </w:pPr>
      <w:rPr>
        <w:rFonts w:hint="default" w:ascii="Courier New" w:hAnsi="Courier New"/>
      </w:rPr>
    </w:lvl>
    <w:lvl w:ilvl="5" w:tplc="49407286">
      <w:start w:val="1"/>
      <w:numFmt w:val="bullet"/>
      <w:lvlText w:val=""/>
      <w:lvlJc w:val="left"/>
      <w:pPr>
        <w:ind w:left="4320" w:hanging="360"/>
      </w:pPr>
      <w:rPr>
        <w:rFonts w:hint="default" w:ascii="Wingdings" w:hAnsi="Wingdings"/>
      </w:rPr>
    </w:lvl>
    <w:lvl w:ilvl="6" w:tplc="10120814">
      <w:start w:val="1"/>
      <w:numFmt w:val="bullet"/>
      <w:lvlText w:val=""/>
      <w:lvlJc w:val="left"/>
      <w:pPr>
        <w:ind w:left="5040" w:hanging="360"/>
      </w:pPr>
      <w:rPr>
        <w:rFonts w:hint="default" w:ascii="Symbol" w:hAnsi="Symbol"/>
      </w:rPr>
    </w:lvl>
    <w:lvl w:ilvl="7" w:tplc="5C50F77E">
      <w:start w:val="1"/>
      <w:numFmt w:val="bullet"/>
      <w:lvlText w:val="o"/>
      <w:lvlJc w:val="left"/>
      <w:pPr>
        <w:ind w:left="5760" w:hanging="360"/>
      </w:pPr>
      <w:rPr>
        <w:rFonts w:hint="default" w:ascii="Courier New" w:hAnsi="Courier New"/>
      </w:rPr>
    </w:lvl>
    <w:lvl w:ilvl="8" w:tplc="3530EF5A">
      <w:start w:val="1"/>
      <w:numFmt w:val="bullet"/>
      <w:lvlText w:val=""/>
      <w:lvlJc w:val="left"/>
      <w:pPr>
        <w:ind w:left="6480" w:hanging="360"/>
      </w:pPr>
      <w:rPr>
        <w:rFonts w:hint="default" w:ascii="Wingdings" w:hAnsi="Wingdings"/>
      </w:rPr>
    </w:lvl>
  </w:abstractNum>
  <w:abstractNum w:abstractNumId="16" w15:restartNumberingAfterBreak="0">
    <w:nsid w:val="611C330D"/>
    <w:multiLevelType w:val="multilevel"/>
    <w:tmpl w:val="758E32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2A23220"/>
    <w:multiLevelType w:val="hybridMultilevel"/>
    <w:tmpl w:val="6520F978"/>
    <w:lvl w:ilvl="0" w:tplc="1AB2673C">
      <w:start w:val="1"/>
      <w:numFmt w:val="bullet"/>
      <w:lvlText w:val=""/>
      <w:lvlJc w:val="left"/>
      <w:pPr>
        <w:ind w:left="720" w:hanging="360"/>
      </w:pPr>
      <w:rPr>
        <w:rFonts w:hint="default" w:ascii="Symbol" w:hAnsi="Symbol"/>
      </w:rPr>
    </w:lvl>
    <w:lvl w:ilvl="1" w:tplc="E1924FA8">
      <w:start w:val="1"/>
      <w:numFmt w:val="bullet"/>
      <w:lvlText w:val="o"/>
      <w:lvlJc w:val="left"/>
      <w:pPr>
        <w:ind w:left="1440" w:hanging="360"/>
      </w:pPr>
      <w:rPr>
        <w:rFonts w:hint="default" w:ascii="Courier New" w:hAnsi="Courier New"/>
      </w:rPr>
    </w:lvl>
    <w:lvl w:ilvl="2" w:tplc="417E0D3C">
      <w:start w:val="1"/>
      <w:numFmt w:val="bullet"/>
      <w:lvlText w:val=""/>
      <w:lvlJc w:val="left"/>
      <w:pPr>
        <w:ind w:left="2160" w:hanging="360"/>
      </w:pPr>
      <w:rPr>
        <w:rFonts w:hint="default" w:ascii="Wingdings" w:hAnsi="Wingdings"/>
      </w:rPr>
    </w:lvl>
    <w:lvl w:ilvl="3" w:tplc="07D602C8">
      <w:start w:val="1"/>
      <w:numFmt w:val="bullet"/>
      <w:lvlText w:val=""/>
      <w:lvlJc w:val="left"/>
      <w:pPr>
        <w:ind w:left="2880" w:hanging="360"/>
      </w:pPr>
      <w:rPr>
        <w:rFonts w:hint="default" w:ascii="Symbol" w:hAnsi="Symbol"/>
      </w:rPr>
    </w:lvl>
    <w:lvl w:ilvl="4" w:tplc="ECCA92C2">
      <w:start w:val="1"/>
      <w:numFmt w:val="bullet"/>
      <w:lvlText w:val="o"/>
      <w:lvlJc w:val="left"/>
      <w:pPr>
        <w:ind w:left="3600" w:hanging="360"/>
      </w:pPr>
      <w:rPr>
        <w:rFonts w:hint="default" w:ascii="Courier New" w:hAnsi="Courier New"/>
      </w:rPr>
    </w:lvl>
    <w:lvl w:ilvl="5" w:tplc="C180F378">
      <w:start w:val="1"/>
      <w:numFmt w:val="bullet"/>
      <w:lvlText w:val=""/>
      <w:lvlJc w:val="left"/>
      <w:pPr>
        <w:ind w:left="4320" w:hanging="360"/>
      </w:pPr>
      <w:rPr>
        <w:rFonts w:hint="default" w:ascii="Wingdings" w:hAnsi="Wingdings"/>
      </w:rPr>
    </w:lvl>
    <w:lvl w:ilvl="6" w:tplc="E1C61184">
      <w:start w:val="1"/>
      <w:numFmt w:val="bullet"/>
      <w:lvlText w:val=""/>
      <w:lvlJc w:val="left"/>
      <w:pPr>
        <w:ind w:left="5040" w:hanging="360"/>
      </w:pPr>
      <w:rPr>
        <w:rFonts w:hint="default" w:ascii="Symbol" w:hAnsi="Symbol"/>
      </w:rPr>
    </w:lvl>
    <w:lvl w:ilvl="7" w:tplc="369EC40E">
      <w:start w:val="1"/>
      <w:numFmt w:val="bullet"/>
      <w:lvlText w:val="o"/>
      <w:lvlJc w:val="left"/>
      <w:pPr>
        <w:ind w:left="5760" w:hanging="360"/>
      </w:pPr>
      <w:rPr>
        <w:rFonts w:hint="default" w:ascii="Courier New" w:hAnsi="Courier New"/>
      </w:rPr>
    </w:lvl>
    <w:lvl w:ilvl="8" w:tplc="EE028544">
      <w:start w:val="1"/>
      <w:numFmt w:val="bullet"/>
      <w:lvlText w:val=""/>
      <w:lvlJc w:val="left"/>
      <w:pPr>
        <w:ind w:left="6480" w:hanging="360"/>
      </w:pPr>
      <w:rPr>
        <w:rFonts w:hint="default" w:ascii="Wingdings" w:hAnsi="Wingdings"/>
      </w:rPr>
    </w:lvl>
  </w:abstractNum>
  <w:abstractNum w:abstractNumId="18" w15:restartNumberingAfterBreak="0">
    <w:nsid w:val="653E491F"/>
    <w:multiLevelType w:val="multilevel"/>
    <w:tmpl w:val="D9FC17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65C80520"/>
    <w:multiLevelType w:val="hybridMultilevel"/>
    <w:tmpl w:val="7F869C98"/>
    <w:lvl w:ilvl="0" w:tplc="FF94543A">
      <w:start w:val="1"/>
      <w:numFmt w:val="bullet"/>
      <w:lvlText w:val=""/>
      <w:lvlJc w:val="left"/>
      <w:pPr>
        <w:ind w:left="720" w:hanging="360"/>
      </w:pPr>
      <w:rPr>
        <w:rFonts w:hint="default" w:ascii="Symbol" w:hAnsi="Symbol"/>
      </w:rPr>
    </w:lvl>
    <w:lvl w:ilvl="1" w:tplc="CD9E9D2A">
      <w:start w:val="1"/>
      <w:numFmt w:val="bullet"/>
      <w:lvlText w:val="o"/>
      <w:lvlJc w:val="left"/>
      <w:pPr>
        <w:ind w:left="1440" w:hanging="360"/>
      </w:pPr>
      <w:rPr>
        <w:rFonts w:hint="default" w:ascii="Courier New" w:hAnsi="Courier New"/>
      </w:rPr>
    </w:lvl>
    <w:lvl w:ilvl="2" w:tplc="BB8C5EB8">
      <w:start w:val="1"/>
      <w:numFmt w:val="bullet"/>
      <w:lvlText w:val=""/>
      <w:lvlJc w:val="left"/>
      <w:pPr>
        <w:ind w:left="2160" w:hanging="360"/>
      </w:pPr>
      <w:rPr>
        <w:rFonts w:hint="default" w:ascii="Wingdings" w:hAnsi="Wingdings"/>
      </w:rPr>
    </w:lvl>
    <w:lvl w:ilvl="3" w:tplc="2EF83322">
      <w:start w:val="1"/>
      <w:numFmt w:val="bullet"/>
      <w:lvlText w:val=""/>
      <w:lvlJc w:val="left"/>
      <w:pPr>
        <w:ind w:left="2880" w:hanging="360"/>
      </w:pPr>
      <w:rPr>
        <w:rFonts w:hint="default" w:ascii="Symbol" w:hAnsi="Symbol"/>
      </w:rPr>
    </w:lvl>
    <w:lvl w:ilvl="4" w:tplc="09A4201C">
      <w:start w:val="1"/>
      <w:numFmt w:val="bullet"/>
      <w:lvlText w:val="o"/>
      <w:lvlJc w:val="left"/>
      <w:pPr>
        <w:ind w:left="3600" w:hanging="360"/>
      </w:pPr>
      <w:rPr>
        <w:rFonts w:hint="default" w:ascii="Courier New" w:hAnsi="Courier New"/>
      </w:rPr>
    </w:lvl>
    <w:lvl w:ilvl="5" w:tplc="34284338">
      <w:start w:val="1"/>
      <w:numFmt w:val="bullet"/>
      <w:lvlText w:val=""/>
      <w:lvlJc w:val="left"/>
      <w:pPr>
        <w:ind w:left="4320" w:hanging="360"/>
      </w:pPr>
      <w:rPr>
        <w:rFonts w:hint="default" w:ascii="Wingdings" w:hAnsi="Wingdings"/>
      </w:rPr>
    </w:lvl>
    <w:lvl w:ilvl="6" w:tplc="16F89736">
      <w:start w:val="1"/>
      <w:numFmt w:val="bullet"/>
      <w:lvlText w:val=""/>
      <w:lvlJc w:val="left"/>
      <w:pPr>
        <w:ind w:left="5040" w:hanging="360"/>
      </w:pPr>
      <w:rPr>
        <w:rFonts w:hint="default" w:ascii="Symbol" w:hAnsi="Symbol"/>
      </w:rPr>
    </w:lvl>
    <w:lvl w:ilvl="7" w:tplc="6BD2D38A">
      <w:start w:val="1"/>
      <w:numFmt w:val="bullet"/>
      <w:lvlText w:val="o"/>
      <w:lvlJc w:val="left"/>
      <w:pPr>
        <w:ind w:left="5760" w:hanging="360"/>
      </w:pPr>
      <w:rPr>
        <w:rFonts w:hint="default" w:ascii="Courier New" w:hAnsi="Courier New"/>
      </w:rPr>
    </w:lvl>
    <w:lvl w:ilvl="8" w:tplc="0E7E6D06">
      <w:start w:val="1"/>
      <w:numFmt w:val="bullet"/>
      <w:lvlText w:val=""/>
      <w:lvlJc w:val="left"/>
      <w:pPr>
        <w:ind w:left="6480" w:hanging="360"/>
      </w:pPr>
      <w:rPr>
        <w:rFonts w:hint="default" w:ascii="Wingdings" w:hAnsi="Wingdings"/>
      </w:rPr>
    </w:lvl>
  </w:abstractNum>
  <w:abstractNum w:abstractNumId="20" w15:restartNumberingAfterBreak="0">
    <w:nsid w:val="69AA63F4"/>
    <w:multiLevelType w:val="hybridMultilevel"/>
    <w:tmpl w:val="28EC5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481891"/>
    <w:multiLevelType w:val="hybridMultilevel"/>
    <w:tmpl w:val="49EC79EE"/>
    <w:lvl w:ilvl="0" w:tplc="0BEA86F6">
      <w:start w:val="1"/>
      <w:numFmt w:val="bullet"/>
      <w:lvlText w:val=""/>
      <w:lvlJc w:val="left"/>
      <w:pPr>
        <w:ind w:left="720" w:hanging="360"/>
      </w:pPr>
      <w:rPr>
        <w:rFonts w:hint="default" w:ascii="Symbol" w:hAnsi="Symbol"/>
      </w:rPr>
    </w:lvl>
    <w:lvl w:ilvl="1" w:tplc="F3ACD324">
      <w:start w:val="1"/>
      <w:numFmt w:val="bullet"/>
      <w:lvlText w:val="o"/>
      <w:lvlJc w:val="left"/>
      <w:pPr>
        <w:ind w:left="1440" w:hanging="360"/>
      </w:pPr>
      <w:rPr>
        <w:rFonts w:hint="default" w:ascii="Courier New" w:hAnsi="Courier New"/>
      </w:rPr>
    </w:lvl>
    <w:lvl w:ilvl="2" w:tplc="997235C6">
      <w:start w:val="1"/>
      <w:numFmt w:val="bullet"/>
      <w:lvlText w:val=""/>
      <w:lvlJc w:val="left"/>
      <w:pPr>
        <w:ind w:left="2160" w:hanging="360"/>
      </w:pPr>
      <w:rPr>
        <w:rFonts w:hint="default" w:ascii="Wingdings" w:hAnsi="Wingdings"/>
      </w:rPr>
    </w:lvl>
    <w:lvl w:ilvl="3" w:tplc="627EDA04">
      <w:start w:val="1"/>
      <w:numFmt w:val="bullet"/>
      <w:lvlText w:val=""/>
      <w:lvlJc w:val="left"/>
      <w:pPr>
        <w:ind w:left="2880" w:hanging="360"/>
      </w:pPr>
      <w:rPr>
        <w:rFonts w:hint="default" w:ascii="Symbol" w:hAnsi="Symbol"/>
      </w:rPr>
    </w:lvl>
    <w:lvl w:ilvl="4" w:tplc="83F4C868">
      <w:start w:val="1"/>
      <w:numFmt w:val="bullet"/>
      <w:lvlText w:val="o"/>
      <w:lvlJc w:val="left"/>
      <w:pPr>
        <w:ind w:left="3600" w:hanging="360"/>
      </w:pPr>
      <w:rPr>
        <w:rFonts w:hint="default" w:ascii="Courier New" w:hAnsi="Courier New"/>
      </w:rPr>
    </w:lvl>
    <w:lvl w:ilvl="5" w:tplc="F09ADD3E">
      <w:start w:val="1"/>
      <w:numFmt w:val="bullet"/>
      <w:lvlText w:val=""/>
      <w:lvlJc w:val="left"/>
      <w:pPr>
        <w:ind w:left="4320" w:hanging="360"/>
      </w:pPr>
      <w:rPr>
        <w:rFonts w:hint="default" w:ascii="Wingdings" w:hAnsi="Wingdings"/>
      </w:rPr>
    </w:lvl>
    <w:lvl w:ilvl="6" w:tplc="4D5AF3B2">
      <w:start w:val="1"/>
      <w:numFmt w:val="bullet"/>
      <w:lvlText w:val=""/>
      <w:lvlJc w:val="left"/>
      <w:pPr>
        <w:ind w:left="5040" w:hanging="360"/>
      </w:pPr>
      <w:rPr>
        <w:rFonts w:hint="default" w:ascii="Symbol" w:hAnsi="Symbol"/>
      </w:rPr>
    </w:lvl>
    <w:lvl w:ilvl="7" w:tplc="AF24A35E">
      <w:start w:val="1"/>
      <w:numFmt w:val="bullet"/>
      <w:lvlText w:val="o"/>
      <w:lvlJc w:val="left"/>
      <w:pPr>
        <w:ind w:left="5760" w:hanging="360"/>
      </w:pPr>
      <w:rPr>
        <w:rFonts w:hint="default" w:ascii="Courier New" w:hAnsi="Courier New"/>
      </w:rPr>
    </w:lvl>
    <w:lvl w:ilvl="8" w:tplc="B5D8CC16">
      <w:start w:val="1"/>
      <w:numFmt w:val="bullet"/>
      <w:lvlText w:val=""/>
      <w:lvlJc w:val="left"/>
      <w:pPr>
        <w:ind w:left="6480" w:hanging="360"/>
      </w:pPr>
      <w:rPr>
        <w:rFonts w:hint="default" w:ascii="Wingdings" w:hAnsi="Wingdings"/>
      </w:rPr>
    </w:lvl>
  </w:abstractNum>
  <w:abstractNum w:abstractNumId="22" w15:restartNumberingAfterBreak="0">
    <w:nsid w:val="714774C4"/>
    <w:multiLevelType w:val="multilevel"/>
    <w:tmpl w:val="BC5A81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718C4A4E"/>
    <w:multiLevelType w:val="multilevel"/>
    <w:tmpl w:val="B2A4DB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749A7AF5"/>
    <w:multiLevelType w:val="hybridMultilevel"/>
    <w:tmpl w:val="D846A374"/>
    <w:lvl w:ilvl="0" w:tplc="25746120">
      <w:start w:val="1"/>
      <w:numFmt w:val="bullet"/>
      <w:lvlText w:val=""/>
      <w:lvlJc w:val="left"/>
      <w:pPr>
        <w:ind w:left="720" w:hanging="360"/>
      </w:pPr>
      <w:rPr>
        <w:rFonts w:hint="default" w:ascii="Symbol" w:hAnsi="Symbol"/>
      </w:rPr>
    </w:lvl>
    <w:lvl w:ilvl="1" w:tplc="A0BA9A50">
      <w:start w:val="1"/>
      <w:numFmt w:val="bullet"/>
      <w:lvlText w:val="o"/>
      <w:lvlJc w:val="left"/>
      <w:pPr>
        <w:ind w:left="1440" w:hanging="360"/>
      </w:pPr>
      <w:rPr>
        <w:rFonts w:hint="default" w:ascii="Courier New" w:hAnsi="Courier New"/>
      </w:rPr>
    </w:lvl>
    <w:lvl w:ilvl="2" w:tplc="8244D080">
      <w:start w:val="1"/>
      <w:numFmt w:val="bullet"/>
      <w:lvlText w:val=""/>
      <w:lvlJc w:val="left"/>
      <w:pPr>
        <w:ind w:left="2160" w:hanging="360"/>
      </w:pPr>
      <w:rPr>
        <w:rFonts w:hint="default" w:ascii="Wingdings" w:hAnsi="Wingdings"/>
      </w:rPr>
    </w:lvl>
    <w:lvl w:ilvl="3" w:tplc="5C72139A">
      <w:start w:val="1"/>
      <w:numFmt w:val="bullet"/>
      <w:lvlText w:val=""/>
      <w:lvlJc w:val="left"/>
      <w:pPr>
        <w:ind w:left="2880" w:hanging="360"/>
      </w:pPr>
      <w:rPr>
        <w:rFonts w:hint="default" w:ascii="Symbol" w:hAnsi="Symbol"/>
      </w:rPr>
    </w:lvl>
    <w:lvl w:ilvl="4" w:tplc="7324976E">
      <w:start w:val="1"/>
      <w:numFmt w:val="bullet"/>
      <w:lvlText w:val="o"/>
      <w:lvlJc w:val="left"/>
      <w:pPr>
        <w:ind w:left="3600" w:hanging="360"/>
      </w:pPr>
      <w:rPr>
        <w:rFonts w:hint="default" w:ascii="Courier New" w:hAnsi="Courier New"/>
      </w:rPr>
    </w:lvl>
    <w:lvl w:ilvl="5" w:tplc="FFB68100">
      <w:start w:val="1"/>
      <w:numFmt w:val="bullet"/>
      <w:lvlText w:val=""/>
      <w:lvlJc w:val="left"/>
      <w:pPr>
        <w:ind w:left="4320" w:hanging="360"/>
      </w:pPr>
      <w:rPr>
        <w:rFonts w:hint="default" w:ascii="Wingdings" w:hAnsi="Wingdings"/>
      </w:rPr>
    </w:lvl>
    <w:lvl w:ilvl="6" w:tplc="6DC49900">
      <w:start w:val="1"/>
      <w:numFmt w:val="bullet"/>
      <w:lvlText w:val=""/>
      <w:lvlJc w:val="left"/>
      <w:pPr>
        <w:ind w:left="5040" w:hanging="360"/>
      </w:pPr>
      <w:rPr>
        <w:rFonts w:hint="default" w:ascii="Symbol" w:hAnsi="Symbol"/>
      </w:rPr>
    </w:lvl>
    <w:lvl w:ilvl="7" w:tplc="41027962">
      <w:start w:val="1"/>
      <w:numFmt w:val="bullet"/>
      <w:lvlText w:val="o"/>
      <w:lvlJc w:val="left"/>
      <w:pPr>
        <w:ind w:left="5760" w:hanging="360"/>
      </w:pPr>
      <w:rPr>
        <w:rFonts w:hint="default" w:ascii="Courier New" w:hAnsi="Courier New"/>
      </w:rPr>
    </w:lvl>
    <w:lvl w:ilvl="8" w:tplc="312824D2">
      <w:start w:val="1"/>
      <w:numFmt w:val="bullet"/>
      <w:lvlText w:val=""/>
      <w:lvlJc w:val="left"/>
      <w:pPr>
        <w:ind w:left="6480" w:hanging="360"/>
      </w:pPr>
      <w:rPr>
        <w:rFonts w:hint="default" w:ascii="Wingdings" w:hAnsi="Wingdings"/>
      </w:rPr>
    </w:lvl>
  </w:abstractNum>
  <w:abstractNum w:abstractNumId="25" w15:restartNumberingAfterBreak="0">
    <w:nsid w:val="74D302EA"/>
    <w:multiLevelType w:val="hybridMultilevel"/>
    <w:tmpl w:val="E7D0B8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7AD68ED"/>
    <w:multiLevelType w:val="multilevel"/>
    <w:tmpl w:val="32EE2A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7CDF4168"/>
    <w:multiLevelType w:val="hybridMultilevel"/>
    <w:tmpl w:val="042A0E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651520407">
    <w:abstractNumId w:val="3"/>
  </w:num>
  <w:num w:numId="2" w16cid:durableId="848449114">
    <w:abstractNumId w:val="15"/>
  </w:num>
  <w:num w:numId="3" w16cid:durableId="1689482466">
    <w:abstractNumId w:val="19"/>
  </w:num>
  <w:num w:numId="4" w16cid:durableId="1387335627">
    <w:abstractNumId w:val="24"/>
  </w:num>
  <w:num w:numId="5" w16cid:durableId="1579099135">
    <w:abstractNumId w:val="8"/>
  </w:num>
  <w:num w:numId="6" w16cid:durableId="1039355173">
    <w:abstractNumId w:val="17"/>
  </w:num>
  <w:num w:numId="7" w16cid:durableId="115103269">
    <w:abstractNumId w:val="21"/>
  </w:num>
  <w:num w:numId="8" w16cid:durableId="304236146">
    <w:abstractNumId w:val="12"/>
  </w:num>
  <w:num w:numId="9" w16cid:durableId="996691265">
    <w:abstractNumId w:val="11"/>
  </w:num>
  <w:num w:numId="10" w16cid:durableId="1245604661">
    <w:abstractNumId w:val="22"/>
  </w:num>
  <w:num w:numId="11" w16cid:durableId="1773164842">
    <w:abstractNumId w:val="2"/>
  </w:num>
  <w:num w:numId="12" w16cid:durableId="1546404657">
    <w:abstractNumId w:val="23"/>
  </w:num>
  <w:num w:numId="13" w16cid:durableId="1470171826">
    <w:abstractNumId w:val="18"/>
  </w:num>
  <w:num w:numId="14" w16cid:durableId="436365277">
    <w:abstractNumId w:val="13"/>
  </w:num>
  <w:num w:numId="15" w16cid:durableId="923341542">
    <w:abstractNumId w:val="16"/>
  </w:num>
  <w:num w:numId="16" w16cid:durableId="2039811904">
    <w:abstractNumId w:val="5"/>
  </w:num>
  <w:num w:numId="17" w16cid:durableId="1847478819">
    <w:abstractNumId w:val="9"/>
  </w:num>
  <w:num w:numId="18" w16cid:durableId="1987464243">
    <w:abstractNumId w:val="26"/>
  </w:num>
  <w:num w:numId="19" w16cid:durableId="1854684063">
    <w:abstractNumId w:val="0"/>
  </w:num>
  <w:num w:numId="20" w16cid:durableId="1798795305">
    <w:abstractNumId w:val="7"/>
  </w:num>
  <w:num w:numId="21" w16cid:durableId="973943958">
    <w:abstractNumId w:val="4"/>
  </w:num>
  <w:num w:numId="22" w16cid:durableId="350882388">
    <w:abstractNumId w:val="14"/>
  </w:num>
  <w:num w:numId="23" w16cid:durableId="711542916">
    <w:abstractNumId w:val="10"/>
  </w:num>
  <w:num w:numId="24" w16cid:durableId="440220079">
    <w:abstractNumId w:val="6"/>
  </w:num>
  <w:num w:numId="25" w16cid:durableId="916790490">
    <w:abstractNumId w:val="1"/>
  </w:num>
  <w:num w:numId="26" w16cid:durableId="2147236407">
    <w:abstractNumId w:val="27"/>
  </w:num>
  <w:num w:numId="27" w16cid:durableId="495655207">
    <w:abstractNumId w:val="20"/>
  </w:num>
  <w:num w:numId="28" w16cid:durableId="60326671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008"/>
    <w:rsid w:val="00072B4A"/>
    <w:rsid w:val="000A6081"/>
    <w:rsid w:val="000B37C8"/>
    <w:rsid w:val="000B605C"/>
    <w:rsid w:val="000E0213"/>
    <w:rsid w:val="001644DF"/>
    <w:rsid w:val="00171008"/>
    <w:rsid w:val="00187217"/>
    <w:rsid w:val="00193292"/>
    <w:rsid w:val="00282226"/>
    <w:rsid w:val="002D2B33"/>
    <w:rsid w:val="00356E90"/>
    <w:rsid w:val="00390CD2"/>
    <w:rsid w:val="004375AA"/>
    <w:rsid w:val="00462A3A"/>
    <w:rsid w:val="00464D9F"/>
    <w:rsid w:val="004E5340"/>
    <w:rsid w:val="004E6839"/>
    <w:rsid w:val="004F73EB"/>
    <w:rsid w:val="005327DF"/>
    <w:rsid w:val="00547633"/>
    <w:rsid w:val="0058789E"/>
    <w:rsid w:val="005A353D"/>
    <w:rsid w:val="005E17CB"/>
    <w:rsid w:val="00616563"/>
    <w:rsid w:val="00647C05"/>
    <w:rsid w:val="00661B23"/>
    <w:rsid w:val="006762AD"/>
    <w:rsid w:val="006D5AB6"/>
    <w:rsid w:val="007B5E93"/>
    <w:rsid w:val="007D035A"/>
    <w:rsid w:val="007D099A"/>
    <w:rsid w:val="007F2408"/>
    <w:rsid w:val="008440BA"/>
    <w:rsid w:val="00943554"/>
    <w:rsid w:val="009C137D"/>
    <w:rsid w:val="00A44F04"/>
    <w:rsid w:val="00AA0D6D"/>
    <w:rsid w:val="00AD492D"/>
    <w:rsid w:val="00B53FA5"/>
    <w:rsid w:val="00B677ED"/>
    <w:rsid w:val="00BA1095"/>
    <w:rsid w:val="00BB29FB"/>
    <w:rsid w:val="00BC72FF"/>
    <w:rsid w:val="00C36947"/>
    <w:rsid w:val="00C81CC0"/>
    <w:rsid w:val="00CF47AF"/>
    <w:rsid w:val="00D4564E"/>
    <w:rsid w:val="00D67D5D"/>
    <w:rsid w:val="00D835B7"/>
    <w:rsid w:val="00E32D5B"/>
    <w:rsid w:val="00E85772"/>
    <w:rsid w:val="00F35EC7"/>
    <w:rsid w:val="00F55682"/>
    <w:rsid w:val="00F61707"/>
    <w:rsid w:val="00FA4442"/>
    <w:rsid w:val="037BEAB9"/>
    <w:rsid w:val="0DC01F02"/>
    <w:rsid w:val="14DB4CAB"/>
    <w:rsid w:val="1595CAD3"/>
    <w:rsid w:val="161A836F"/>
    <w:rsid w:val="2267C08A"/>
    <w:rsid w:val="29653A26"/>
    <w:rsid w:val="4BC22EE9"/>
    <w:rsid w:val="6A2602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9C59"/>
  <w15:chartTrackingRefBased/>
  <w15:docId w15:val="{A0EE4F3F-6663-4C68-B861-3E4B196E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D2B3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D2B33"/>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paragraph" w:customStyle="1">
    <w:name w:val="paragraph"/>
    <w:basedOn w:val="Normal"/>
    <w:rsid w:val="00D835B7"/>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D835B7"/>
  </w:style>
  <w:style w:type="character" w:styleId="eop" w:customStyle="1">
    <w:name w:val="eop"/>
    <w:basedOn w:val="DefaultParagraphFont"/>
    <w:rsid w:val="00D835B7"/>
  </w:style>
  <w:style w:type="character" w:styleId="UnresolvedMention">
    <w:name w:val="Unresolved Mention"/>
    <w:basedOn w:val="DefaultParagraphFont"/>
    <w:uiPriority w:val="99"/>
    <w:semiHidden/>
    <w:unhideWhenUsed/>
    <w:rsid w:val="006D5AB6"/>
    <w:rPr>
      <w:color w:val="605E5C"/>
      <w:shd w:val="clear" w:color="auto" w:fill="E1DFDD"/>
    </w:rPr>
  </w:style>
  <w:style w:type="table" w:styleId="TableGrid">
    <w:name w:val="Table Grid"/>
    <w:basedOn w:val="TableNormal"/>
    <w:uiPriority w:val="39"/>
    <w:rsid w:val="004E534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501549">
      <w:bodyDiv w:val="1"/>
      <w:marLeft w:val="0"/>
      <w:marRight w:val="0"/>
      <w:marTop w:val="0"/>
      <w:marBottom w:val="0"/>
      <w:divBdr>
        <w:top w:val="none" w:sz="0" w:space="0" w:color="auto"/>
        <w:left w:val="none" w:sz="0" w:space="0" w:color="auto"/>
        <w:bottom w:val="none" w:sz="0" w:space="0" w:color="auto"/>
        <w:right w:val="none" w:sz="0" w:space="0" w:color="auto"/>
      </w:divBdr>
    </w:div>
    <w:div w:id="206733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borrisokanecc.ie" TargetMode="External" Id="rId11" /><Relationship Type="http://schemas.openxmlformats.org/officeDocument/2006/relationships/styles" Target="styles.xml" Id="rId5" /><Relationship Type="http://schemas.openxmlformats.org/officeDocument/2006/relationships/hyperlink" Target="http://www.borrisokanecc.ie" TargetMode="External" Id="rId10" /><Relationship Type="http://schemas.openxmlformats.org/officeDocument/2006/relationships/numbering" Target="numbering.xml" Id="rId4" /><Relationship Type="http://schemas.openxmlformats.org/officeDocument/2006/relationships/image" Target="media/image2.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7bdcbd2-99ec-42cd-9c4a-911687cb0810">
      <UserInfo>
        <DisplayName>Matthew Carr</DisplayName>
        <AccountId>338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BA29BF45B70241B40AF3A98973CA72" ma:contentTypeVersion="12" ma:contentTypeDescription="Create a new document." ma:contentTypeScope="" ma:versionID="fbf165c37e59360be07cdfdc090b7105">
  <xsd:schema xmlns:xsd="http://www.w3.org/2001/XMLSchema" xmlns:xs="http://www.w3.org/2001/XMLSchema" xmlns:p="http://schemas.microsoft.com/office/2006/metadata/properties" xmlns:ns2="17bdcbd2-99ec-42cd-9c4a-911687cb0810" xmlns:ns3="dc598338-ea17-4b64-97aa-70b922dc04bf" targetNamespace="http://schemas.microsoft.com/office/2006/metadata/properties" ma:root="true" ma:fieldsID="95f820f6100faf399f9da2bf83e60c3a" ns2:_="" ns3:_="">
    <xsd:import namespace="17bdcbd2-99ec-42cd-9c4a-911687cb0810"/>
    <xsd:import namespace="dc598338-ea17-4b64-97aa-70b922dc0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dcbd2-99ec-42cd-9c4a-911687cb081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598338-ea17-4b64-97aa-70b922dc0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6E8AE-FC3F-4667-A3F7-7867FEC20903}">
  <ds:schemaRefs>
    <ds:schemaRef ds:uri="http://schemas.microsoft.com/office/2006/metadata/properties"/>
    <ds:schemaRef ds:uri="http://schemas.microsoft.com/office/infopath/2007/PartnerControls"/>
    <ds:schemaRef ds:uri="17bdcbd2-99ec-42cd-9c4a-911687cb0810"/>
  </ds:schemaRefs>
</ds:datastoreItem>
</file>

<file path=customXml/itemProps2.xml><?xml version="1.0" encoding="utf-8"?>
<ds:datastoreItem xmlns:ds="http://schemas.openxmlformats.org/officeDocument/2006/customXml" ds:itemID="{812840E7-91B3-47D0-BD88-CB8EA80D7FE6}">
  <ds:schemaRefs>
    <ds:schemaRef ds:uri="http://schemas.microsoft.com/sharepoint/v3/contenttype/forms"/>
  </ds:schemaRefs>
</ds:datastoreItem>
</file>

<file path=customXml/itemProps3.xml><?xml version="1.0" encoding="utf-8"?>
<ds:datastoreItem xmlns:ds="http://schemas.openxmlformats.org/officeDocument/2006/customXml" ds:itemID="{7A06710D-DEAE-4FAB-BA9A-9E8149E6D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dcbd2-99ec-42cd-9c4a-911687cb0810"/>
    <ds:schemaRef ds:uri="dc598338-ea17-4b64-97aa-70b922dc0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Department of Education and Skills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OCarroll, Kate</dc:creator>
  <keywords/>
  <dc:description/>
  <lastModifiedBy>Catriona Maher</lastModifiedBy>
  <revision>3</revision>
  <lastPrinted>2018-08-23T15:17:00.0000000Z</lastPrinted>
  <dcterms:created xsi:type="dcterms:W3CDTF">2025-06-11T13:49:00.0000000Z</dcterms:created>
  <dcterms:modified xsi:type="dcterms:W3CDTF">2025-06-13T08:19:21.3796296Z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0x01010024BA29BF45B70241B40AF3A98973CA72</vt:lpwstr>
  </property>
</Properties>
</file>