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FABD" w14:textId="617CEDF9" w:rsidR="00A72C28" w:rsidRDefault="00A72C28" w:rsidP="00A72C28">
      <w:pPr>
        <w:spacing w:after="0" w:line="259" w:lineRule="auto"/>
        <w:ind w:left="0" w:firstLine="0"/>
        <w:jc w:val="center"/>
      </w:pPr>
      <w:bookmarkStart w:id="0" w:name="_Hlk60824005"/>
    </w:p>
    <w:p w14:paraId="7C6FF461" w14:textId="2E7369CD" w:rsidR="00A72C28" w:rsidRDefault="00A72C28" w:rsidP="00A72C28">
      <w:pPr>
        <w:spacing w:after="108" w:line="259" w:lineRule="auto"/>
        <w:jc w:val="center"/>
        <w:rPr>
          <w:b/>
        </w:rPr>
      </w:pPr>
      <w:r>
        <w:rPr>
          <w:noProof/>
        </w:rPr>
        <w:drawing>
          <wp:inline distT="0" distB="0" distL="0" distR="0" wp14:anchorId="3CAD9523" wp14:editId="0C57FFD5">
            <wp:extent cx="1724025" cy="1591407"/>
            <wp:effectExtent l="0" t="0" r="0" b="8890"/>
            <wp:docPr id="334766980" name="Picture 334766980"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66980"/>
                    <pic:cNvPicPr/>
                  </pic:nvPicPr>
                  <pic:blipFill>
                    <a:blip r:embed="rId11">
                      <a:extLst>
                        <a:ext uri="{28A0092B-C50C-407E-A947-70E740481C1C}">
                          <a14:useLocalDpi xmlns:a14="http://schemas.microsoft.com/office/drawing/2010/main" val="0"/>
                        </a:ext>
                      </a:extLst>
                    </a:blip>
                    <a:stretch>
                      <a:fillRect/>
                    </a:stretch>
                  </pic:blipFill>
                  <pic:spPr>
                    <a:xfrm>
                      <a:off x="0" y="0"/>
                      <a:ext cx="1724025" cy="1591407"/>
                    </a:xfrm>
                    <a:prstGeom prst="rect">
                      <a:avLst/>
                    </a:prstGeom>
                  </pic:spPr>
                </pic:pic>
              </a:graphicData>
            </a:graphic>
          </wp:inline>
        </w:drawing>
      </w:r>
    </w:p>
    <w:p w14:paraId="6DFF37A1" w14:textId="2A6A5991" w:rsidR="00A72C28" w:rsidRDefault="00A72C28" w:rsidP="00A72C28">
      <w:pPr>
        <w:spacing w:after="108" w:line="259" w:lineRule="auto"/>
        <w:rPr>
          <w:b/>
        </w:rPr>
      </w:pPr>
    </w:p>
    <w:p w14:paraId="73060835" w14:textId="7A1C9DA8" w:rsidR="00A72C28" w:rsidRDefault="00A72C28" w:rsidP="00A72C28">
      <w:pPr>
        <w:spacing w:after="108" w:line="259" w:lineRule="auto"/>
        <w:rPr>
          <w:b/>
        </w:rPr>
      </w:pPr>
    </w:p>
    <w:p w14:paraId="4975C8AC" w14:textId="45CF1C70" w:rsidR="00A72C28" w:rsidRDefault="00A72C28" w:rsidP="00A72C28">
      <w:pPr>
        <w:spacing w:after="108" w:line="259" w:lineRule="auto"/>
        <w:rPr>
          <w:b/>
        </w:rPr>
      </w:pPr>
    </w:p>
    <w:p w14:paraId="46A04C38" w14:textId="7D431090" w:rsidR="00A72C28" w:rsidRDefault="00A72C28" w:rsidP="00A72C28">
      <w:pPr>
        <w:spacing w:after="108" w:line="259" w:lineRule="auto"/>
        <w:rPr>
          <w:b/>
        </w:rPr>
      </w:pPr>
    </w:p>
    <w:p w14:paraId="0E98E31A" w14:textId="3BF63E79" w:rsidR="00A72C28" w:rsidRPr="001207DC" w:rsidRDefault="00A72C28" w:rsidP="00A72C28">
      <w:pPr>
        <w:spacing w:after="153" w:line="259" w:lineRule="auto"/>
        <w:jc w:val="center"/>
        <w:rPr>
          <w:rFonts w:ascii="Arial" w:hAnsi="Arial" w:cs="Arial"/>
          <w:sz w:val="40"/>
          <w:szCs w:val="40"/>
        </w:rPr>
      </w:pPr>
      <w:proofErr w:type="spellStart"/>
      <w:r w:rsidRPr="00D77AAA">
        <w:rPr>
          <w:rFonts w:ascii="Arial" w:hAnsi="Arial" w:cs="Arial"/>
          <w:b/>
          <w:sz w:val="40"/>
          <w:szCs w:val="40"/>
        </w:rPr>
        <w:t>Borrisokane</w:t>
      </w:r>
      <w:proofErr w:type="spellEnd"/>
      <w:r w:rsidRPr="00D77AAA">
        <w:rPr>
          <w:rFonts w:ascii="Arial" w:hAnsi="Arial" w:cs="Arial"/>
          <w:b/>
          <w:sz w:val="40"/>
          <w:szCs w:val="40"/>
        </w:rPr>
        <w:t xml:space="preserve"> Community College</w:t>
      </w:r>
    </w:p>
    <w:p w14:paraId="1BB8C7C5" w14:textId="73A87810" w:rsidR="00A72C28" w:rsidRDefault="003D2EB5" w:rsidP="00A72C28">
      <w:pPr>
        <w:spacing w:after="156" w:line="259" w:lineRule="auto"/>
        <w:ind w:left="53" w:firstLine="0"/>
        <w:jc w:val="center"/>
        <w:rPr>
          <w:rFonts w:ascii="Arial" w:hAnsi="Arial" w:cs="Arial"/>
          <w:b/>
          <w:bCs/>
          <w:sz w:val="40"/>
          <w:szCs w:val="40"/>
        </w:rPr>
      </w:pPr>
      <w:r>
        <w:rPr>
          <w:rFonts w:ascii="Arial" w:hAnsi="Arial" w:cs="Arial"/>
          <w:b/>
          <w:bCs/>
          <w:sz w:val="40"/>
          <w:szCs w:val="40"/>
        </w:rPr>
        <w:t>ASSESSMENT POLICY</w:t>
      </w:r>
    </w:p>
    <w:p w14:paraId="6D3B538A" w14:textId="1B23C595" w:rsidR="00002A09" w:rsidRDefault="00002A09" w:rsidP="00A72C28">
      <w:pPr>
        <w:spacing w:after="156" w:line="259" w:lineRule="auto"/>
        <w:ind w:left="53" w:firstLine="0"/>
        <w:jc w:val="center"/>
      </w:pPr>
    </w:p>
    <w:p w14:paraId="1AD47EA6" w14:textId="3E488E49" w:rsidR="00A72C28" w:rsidRDefault="00A72C28" w:rsidP="00A72C28">
      <w:pPr>
        <w:spacing w:after="158" w:line="259" w:lineRule="auto"/>
        <w:ind w:left="0" w:firstLine="0"/>
        <w:jc w:val="center"/>
      </w:pPr>
      <w:r>
        <w:rPr>
          <w:b/>
        </w:rPr>
        <w:t>October 2024</w:t>
      </w:r>
    </w:p>
    <w:p w14:paraId="650B74FA" w14:textId="79F65008" w:rsidR="00A72C28" w:rsidRDefault="00A72C28" w:rsidP="00A72C28">
      <w:pPr>
        <w:spacing w:after="156" w:line="259" w:lineRule="auto"/>
        <w:ind w:left="0" w:firstLine="0"/>
        <w:jc w:val="left"/>
        <w:rPr>
          <w:b/>
        </w:rPr>
      </w:pPr>
      <w:r>
        <w:rPr>
          <w:b/>
        </w:rPr>
        <w:t xml:space="preserve"> </w:t>
      </w:r>
    </w:p>
    <w:p w14:paraId="03939063" w14:textId="08951819" w:rsidR="00A72C28" w:rsidRDefault="00A72C28" w:rsidP="00A72C28">
      <w:pPr>
        <w:spacing w:after="156" w:line="259" w:lineRule="auto"/>
        <w:ind w:left="0" w:firstLine="0"/>
        <w:jc w:val="left"/>
        <w:rPr>
          <w:b/>
        </w:rPr>
      </w:pPr>
    </w:p>
    <w:p w14:paraId="4F16D937" w14:textId="09498CBF" w:rsidR="00A72C28" w:rsidRDefault="00A72C28" w:rsidP="00A72C28">
      <w:pPr>
        <w:spacing w:after="156" w:line="259" w:lineRule="auto"/>
        <w:ind w:left="0" w:firstLine="0"/>
        <w:jc w:val="left"/>
        <w:rPr>
          <w:b/>
        </w:rPr>
      </w:pPr>
    </w:p>
    <w:p w14:paraId="3A97F61C" w14:textId="0771BE29" w:rsidR="00A72C28" w:rsidRDefault="00A72C28" w:rsidP="00A72C28">
      <w:pPr>
        <w:spacing w:after="156" w:line="259" w:lineRule="auto"/>
        <w:ind w:left="0" w:firstLine="0"/>
        <w:jc w:val="left"/>
        <w:rPr>
          <w:b/>
        </w:rPr>
      </w:pPr>
    </w:p>
    <w:p w14:paraId="72C975EC" w14:textId="2B5DE725" w:rsidR="00A72C28" w:rsidRDefault="00A72C28" w:rsidP="00A72C28">
      <w:pPr>
        <w:spacing w:after="156" w:line="259" w:lineRule="auto"/>
        <w:ind w:left="0" w:firstLine="0"/>
        <w:jc w:val="center"/>
        <w:rPr>
          <w:b/>
        </w:rPr>
      </w:pPr>
      <w:r>
        <w:rPr>
          <w:noProof/>
        </w:rPr>
        <w:drawing>
          <wp:inline distT="0" distB="0" distL="0" distR="0" wp14:anchorId="14C10315" wp14:editId="634F4225">
            <wp:extent cx="1200150" cy="1162050"/>
            <wp:effectExtent l="0" t="0" r="0" b="0"/>
            <wp:docPr id="201395835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0150" cy="1162050"/>
                    </a:xfrm>
                    <a:prstGeom prst="rect">
                      <a:avLst/>
                    </a:prstGeom>
                  </pic:spPr>
                </pic:pic>
              </a:graphicData>
            </a:graphic>
          </wp:inline>
        </w:drawing>
      </w:r>
    </w:p>
    <w:p w14:paraId="35BDD233" w14:textId="17282097" w:rsidR="00A72C28" w:rsidRDefault="00A72C28" w:rsidP="00A72C28">
      <w:pPr>
        <w:spacing w:after="156" w:line="259" w:lineRule="auto"/>
        <w:ind w:left="0" w:firstLine="0"/>
        <w:jc w:val="left"/>
      </w:pPr>
    </w:p>
    <w:p w14:paraId="7FD055C4" w14:textId="41ADE7EC" w:rsidR="00A72C28" w:rsidRDefault="00A72C28" w:rsidP="00A72C28">
      <w:pPr>
        <w:spacing w:after="156" w:line="259" w:lineRule="auto"/>
        <w:ind w:left="0" w:firstLine="0"/>
        <w:jc w:val="left"/>
      </w:pPr>
    </w:p>
    <w:p w14:paraId="76773DB4" w14:textId="3ECC36D3" w:rsidR="00A72C28" w:rsidRDefault="00A72C28" w:rsidP="00A72C28">
      <w:pPr>
        <w:spacing w:after="159" w:line="259" w:lineRule="auto"/>
        <w:ind w:left="0" w:firstLine="0"/>
        <w:jc w:val="left"/>
      </w:pPr>
      <w:r>
        <w:rPr>
          <w:b/>
        </w:rPr>
        <w:t xml:space="preserve"> </w:t>
      </w:r>
    </w:p>
    <w:p w14:paraId="57872C2F" w14:textId="54535408" w:rsidR="00A72C28" w:rsidRDefault="00A72C28" w:rsidP="00A72C28">
      <w:pPr>
        <w:spacing w:after="156" w:line="259" w:lineRule="auto"/>
        <w:ind w:left="0" w:firstLine="0"/>
        <w:jc w:val="left"/>
        <w:rPr>
          <w:b/>
        </w:rPr>
      </w:pPr>
      <w:r>
        <w:rPr>
          <w:b/>
        </w:rPr>
        <w:t xml:space="preserve"> </w:t>
      </w:r>
      <w:r>
        <w:rPr>
          <w:noProof/>
        </w:rPr>
        <w:drawing>
          <wp:inline distT="0" distB="0" distL="0" distR="0" wp14:anchorId="536BDABA" wp14:editId="2731DF52">
            <wp:extent cx="5731510" cy="895350"/>
            <wp:effectExtent l="0" t="0" r="0" b="0"/>
            <wp:docPr id="36847239"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895350"/>
                    </a:xfrm>
                    <a:prstGeom prst="rect">
                      <a:avLst/>
                    </a:prstGeom>
                  </pic:spPr>
                </pic:pic>
              </a:graphicData>
            </a:graphic>
          </wp:inline>
        </w:drawing>
      </w:r>
    </w:p>
    <w:p w14:paraId="77B6E269" w14:textId="34C1282C" w:rsidR="00A72C28" w:rsidRDefault="00A72C28" w:rsidP="00A72C28">
      <w:pPr>
        <w:spacing w:after="156" w:line="259" w:lineRule="auto"/>
        <w:ind w:left="0" w:firstLine="0"/>
        <w:jc w:val="left"/>
        <w:rPr>
          <w:b/>
        </w:rPr>
      </w:pPr>
    </w:p>
    <w:p w14:paraId="69BF1F4F" w14:textId="2F7B0CCF" w:rsidR="00002A09" w:rsidRDefault="00002A09" w:rsidP="00A72C28">
      <w:pPr>
        <w:spacing w:after="156" w:line="259" w:lineRule="auto"/>
        <w:ind w:left="0" w:firstLine="0"/>
        <w:jc w:val="left"/>
        <w:rPr>
          <w:b/>
        </w:rPr>
      </w:pPr>
    </w:p>
    <w:p w14:paraId="2FC8C96D" w14:textId="2379E19D" w:rsidR="00002A09" w:rsidRDefault="00002A09" w:rsidP="00A72C28">
      <w:pPr>
        <w:spacing w:after="156" w:line="259" w:lineRule="auto"/>
        <w:ind w:left="0" w:firstLine="0"/>
        <w:jc w:val="left"/>
        <w:rPr>
          <w:b/>
        </w:rPr>
      </w:pPr>
    </w:p>
    <w:p w14:paraId="44E42108" w14:textId="77777777" w:rsidR="00002A09" w:rsidRDefault="00002A09" w:rsidP="00A72C28">
      <w:pPr>
        <w:spacing w:after="156" w:line="259" w:lineRule="auto"/>
        <w:ind w:left="0" w:firstLine="0"/>
        <w:jc w:val="left"/>
        <w:rPr>
          <w:b/>
        </w:rPr>
      </w:pPr>
    </w:p>
    <w:bookmarkEnd w:id="0"/>
    <w:p w14:paraId="7ED3FFDA" w14:textId="77777777" w:rsidR="00B35C91" w:rsidRDefault="00B35C91" w:rsidP="00B35C91">
      <w:pPr>
        <w:rPr>
          <w:color w:val="1F497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7"/>
      </w:tblGrid>
      <w:tr w:rsidR="00B35C91" w14:paraId="4108094F"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260B4722" w14:textId="77777777" w:rsidR="00B35C91" w:rsidRDefault="00B35C91">
            <w:pPr>
              <w:spacing w:before="240" w:after="240" w:line="256" w:lineRule="auto"/>
              <w:rPr>
                <w:rFonts w:asciiTheme="minorHAnsi" w:hAnsiTheme="minorHAnsi"/>
                <w:color w:val="auto"/>
                <w:sz w:val="22"/>
              </w:rPr>
            </w:pPr>
            <w:r>
              <w:rPr>
                <w:rFonts w:asciiTheme="minorHAnsi" w:hAnsiTheme="minorHAnsi"/>
                <w:sz w:val="22"/>
              </w:rPr>
              <w:t>Policy Area</w:t>
            </w:r>
          </w:p>
        </w:tc>
        <w:tc>
          <w:tcPr>
            <w:tcW w:w="4598" w:type="dxa"/>
            <w:tcBorders>
              <w:top w:val="single" w:sz="4" w:space="0" w:color="auto"/>
              <w:left w:val="single" w:sz="4" w:space="0" w:color="auto"/>
              <w:bottom w:val="single" w:sz="4" w:space="0" w:color="auto"/>
              <w:right w:val="single" w:sz="4" w:space="0" w:color="auto"/>
            </w:tcBorders>
            <w:hideMark/>
          </w:tcPr>
          <w:p w14:paraId="19B49D6C" w14:textId="77777777" w:rsidR="00B35C91" w:rsidRDefault="00B35C91">
            <w:pPr>
              <w:spacing w:before="240" w:after="240" w:line="256" w:lineRule="auto"/>
              <w:rPr>
                <w:rFonts w:asciiTheme="minorHAnsi" w:hAnsiTheme="minorHAnsi"/>
                <w:sz w:val="22"/>
              </w:rPr>
            </w:pPr>
            <w:r>
              <w:rPr>
                <w:rFonts w:asciiTheme="minorHAnsi" w:hAnsiTheme="minorHAnsi"/>
                <w:sz w:val="22"/>
              </w:rPr>
              <w:t>Schools</w:t>
            </w:r>
          </w:p>
        </w:tc>
      </w:tr>
      <w:tr w:rsidR="00B35C91" w14:paraId="313CC640"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6C59E3B4" w14:textId="77777777" w:rsidR="00B35C91" w:rsidRDefault="00B35C91">
            <w:pPr>
              <w:spacing w:before="240" w:after="240" w:line="256" w:lineRule="auto"/>
              <w:rPr>
                <w:rFonts w:asciiTheme="minorHAnsi" w:hAnsiTheme="minorHAnsi"/>
                <w:sz w:val="22"/>
              </w:rPr>
            </w:pPr>
            <w:r>
              <w:rPr>
                <w:rFonts w:asciiTheme="minorHAnsi" w:hAnsiTheme="minorHAnsi"/>
                <w:sz w:val="22"/>
              </w:rPr>
              <w:t>Document Reference Number</w:t>
            </w:r>
          </w:p>
        </w:tc>
        <w:tc>
          <w:tcPr>
            <w:tcW w:w="4598" w:type="dxa"/>
            <w:tcBorders>
              <w:top w:val="single" w:sz="4" w:space="0" w:color="auto"/>
              <w:left w:val="single" w:sz="4" w:space="0" w:color="auto"/>
              <w:bottom w:val="single" w:sz="4" w:space="0" w:color="auto"/>
              <w:right w:val="single" w:sz="4" w:space="0" w:color="auto"/>
            </w:tcBorders>
            <w:hideMark/>
          </w:tcPr>
          <w:p w14:paraId="4F815F95" w14:textId="5A55B453" w:rsidR="00B35C91" w:rsidRDefault="00B35C91">
            <w:pPr>
              <w:spacing w:before="240" w:after="240" w:line="256" w:lineRule="auto"/>
              <w:rPr>
                <w:rFonts w:asciiTheme="minorHAnsi" w:hAnsiTheme="minorHAnsi"/>
                <w:sz w:val="22"/>
              </w:rPr>
            </w:pPr>
            <w:r>
              <w:rPr>
                <w:rFonts w:asciiTheme="minorHAnsi" w:hAnsiTheme="minorHAnsi"/>
                <w:sz w:val="22"/>
              </w:rPr>
              <w:t>BCC/</w:t>
            </w:r>
            <w:r w:rsidR="00DD586B">
              <w:rPr>
                <w:rFonts w:asciiTheme="minorHAnsi" w:hAnsiTheme="minorHAnsi"/>
                <w:sz w:val="22"/>
              </w:rPr>
              <w:t>ASS/003/</w:t>
            </w:r>
            <w:r w:rsidR="00B22D6B">
              <w:rPr>
                <w:rFonts w:asciiTheme="minorHAnsi" w:hAnsiTheme="minorHAnsi"/>
                <w:sz w:val="22"/>
              </w:rPr>
              <w:t>4</w:t>
            </w:r>
          </w:p>
        </w:tc>
      </w:tr>
      <w:tr w:rsidR="00B35C91" w14:paraId="5BAF6A07"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038E470B" w14:textId="77777777" w:rsidR="00B35C91" w:rsidRDefault="00B35C91">
            <w:pPr>
              <w:spacing w:before="240" w:after="240" w:line="256" w:lineRule="auto"/>
              <w:rPr>
                <w:rFonts w:asciiTheme="minorHAnsi" w:hAnsiTheme="minorHAnsi"/>
                <w:sz w:val="22"/>
              </w:rPr>
            </w:pPr>
            <w:r>
              <w:rPr>
                <w:rFonts w:asciiTheme="minorHAnsi" w:hAnsiTheme="minorHAnsi"/>
                <w:sz w:val="22"/>
              </w:rPr>
              <w:t>Version No.</w:t>
            </w:r>
          </w:p>
        </w:tc>
        <w:tc>
          <w:tcPr>
            <w:tcW w:w="4598" w:type="dxa"/>
            <w:tcBorders>
              <w:top w:val="single" w:sz="4" w:space="0" w:color="auto"/>
              <w:left w:val="single" w:sz="4" w:space="0" w:color="auto"/>
              <w:bottom w:val="single" w:sz="4" w:space="0" w:color="auto"/>
              <w:right w:val="single" w:sz="4" w:space="0" w:color="auto"/>
            </w:tcBorders>
            <w:hideMark/>
          </w:tcPr>
          <w:p w14:paraId="0448108B" w14:textId="77777777" w:rsidR="00B35C91" w:rsidRDefault="00B35C91">
            <w:pPr>
              <w:spacing w:before="240" w:after="240" w:line="256" w:lineRule="auto"/>
              <w:rPr>
                <w:rFonts w:asciiTheme="minorHAnsi" w:hAnsiTheme="minorHAnsi"/>
                <w:sz w:val="22"/>
              </w:rPr>
            </w:pPr>
            <w:r>
              <w:rPr>
                <w:rFonts w:asciiTheme="minorHAnsi" w:hAnsiTheme="minorHAnsi"/>
                <w:sz w:val="22"/>
              </w:rPr>
              <w:t>1</w:t>
            </w:r>
          </w:p>
        </w:tc>
      </w:tr>
      <w:tr w:rsidR="00B35C91" w14:paraId="6666FC7A"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73837DF5" w14:textId="77777777" w:rsidR="00B35C91" w:rsidRDefault="00B35C91">
            <w:pPr>
              <w:spacing w:before="240" w:after="240" w:line="256" w:lineRule="auto"/>
              <w:rPr>
                <w:rFonts w:asciiTheme="minorHAnsi" w:hAnsiTheme="minorHAnsi"/>
                <w:sz w:val="22"/>
              </w:rPr>
            </w:pPr>
            <w:r>
              <w:rPr>
                <w:rFonts w:asciiTheme="minorHAnsi" w:hAnsiTheme="minorHAnsi"/>
                <w:sz w:val="22"/>
              </w:rPr>
              <w:t>Document Drafted by</w:t>
            </w:r>
          </w:p>
        </w:tc>
        <w:tc>
          <w:tcPr>
            <w:tcW w:w="4598" w:type="dxa"/>
            <w:tcBorders>
              <w:top w:val="single" w:sz="4" w:space="0" w:color="auto"/>
              <w:left w:val="single" w:sz="4" w:space="0" w:color="auto"/>
              <w:bottom w:val="single" w:sz="4" w:space="0" w:color="auto"/>
              <w:right w:val="single" w:sz="4" w:space="0" w:color="auto"/>
            </w:tcBorders>
            <w:hideMark/>
          </w:tcPr>
          <w:p w14:paraId="16842408" w14:textId="77777777" w:rsidR="00B35C91" w:rsidRDefault="00B35C91">
            <w:pPr>
              <w:spacing w:before="240" w:after="240" w:line="256" w:lineRule="auto"/>
              <w:rPr>
                <w:rFonts w:asciiTheme="minorHAnsi" w:hAnsiTheme="minorHAnsi"/>
                <w:sz w:val="22"/>
              </w:rPr>
            </w:pPr>
            <w:proofErr w:type="spellStart"/>
            <w:r>
              <w:rPr>
                <w:rFonts w:asciiTheme="minorHAnsi" w:hAnsiTheme="minorHAnsi"/>
                <w:sz w:val="22"/>
              </w:rPr>
              <w:t>Borrisokane</w:t>
            </w:r>
            <w:proofErr w:type="spellEnd"/>
            <w:r>
              <w:rPr>
                <w:rFonts w:asciiTheme="minorHAnsi" w:hAnsiTheme="minorHAnsi"/>
                <w:sz w:val="22"/>
              </w:rPr>
              <w:t xml:space="preserve"> Community College</w:t>
            </w:r>
          </w:p>
        </w:tc>
      </w:tr>
      <w:tr w:rsidR="00B35C91" w14:paraId="1CEB7532"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317B0D19" w14:textId="77777777" w:rsidR="00990112" w:rsidRDefault="00B35C91">
            <w:pPr>
              <w:spacing w:before="240" w:after="240" w:line="256" w:lineRule="auto"/>
              <w:rPr>
                <w:rFonts w:asciiTheme="minorHAnsi" w:hAnsiTheme="minorHAnsi"/>
                <w:sz w:val="22"/>
              </w:rPr>
            </w:pPr>
            <w:r>
              <w:rPr>
                <w:rFonts w:asciiTheme="minorHAnsi" w:hAnsiTheme="minorHAnsi"/>
                <w:sz w:val="22"/>
              </w:rPr>
              <w:t>Date previous version</w:t>
            </w:r>
            <w:r w:rsidR="00990112">
              <w:rPr>
                <w:rFonts w:asciiTheme="minorHAnsi" w:hAnsiTheme="minorHAnsi"/>
                <w:sz w:val="22"/>
              </w:rPr>
              <w:t>:</w:t>
            </w:r>
          </w:p>
          <w:p w14:paraId="7A97C432" w14:textId="77777777" w:rsidR="00B35C91" w:rsidRDefault="00990112">
            <w:pPr>
              <w:spacing w:before="240" w:after="240" w:line="256" w:lineRule="auto"/>
              <w:rPr>
                <w:rFonts w:asciiTheme="minorHAnsi" w:hAnsiTheme="minorHAnsi"/>
                <w:sz w:val="22"/>
              </w:rPr>
            </w:pPr>
            <w:r>
              <w:rPr>
                <w:rFonts w:asciiTheme="minorHAnsi" w:hAnsiTheme="minorHAnsi"/>
                <w:sz w:val="22"/>
              </w:rPr>
              <w:tab/>
            </w:r>
            <w:r>
              <w:rPr>
                <w:rFonts w:asciiTheme="minorHAnsi" w:hAnsiTheme="minorHAnsi"/>
                <w:sz w:val="22"/>
              </w:rPr>
              <w:tab/>
              <w:t>A</w:t>
            </w:r>
            <w:r w:rsidR="00B35C91">
              <w:rPr>
                <w:rFonts w:asciiTheme="minorHAnsi" w:hAnsiTheme="minorHAnsi"/>
                <w:sz w:val="22"/>
              </w:rPr>
              <w:t xml:space="preserve">dopted by </w:t>
            </w:r>
            <w:r>
              <w:rPr>
                <w:rFonts w:asciiTheme="minorHAnsi" w:hAnsiTheme="minorHAnsi"/>
                <w:sz w:val="22"/>
              </w:rPr>
              <w:t>SLT</w:t>
            </w:r>
          </w:p>
          <w:p w14:paraId="17F0CFA8" w14:textId="06770BC7" w:rsidR="00990112" w:rsidRDefault="00990112">
            <w:pPr>
              <w:spacing w:before="240" w:after="240" w:line="256" w:lineRule="auto"/>
              <w:rPr>
                <w:rFonts w:asciiTheme="minorHAnsi" w:hAnsiTheme="minorHAnsi"/>
                <w:sz w:val="22"/>
              </w:rPr>
            </w:pPr>
            <w:r>
              <w:rPr>
                <w:rFonts w:asciiTheme="minorHAnsi" w:hAnsiTheme="minorHAnsi"/>
                <w:sz w:val="22"/>
              </w:rPr>
              <w:tab/>
            </w:r>
            <w:r>
              <w:rPr>
                <w:rFonts w:asciiTheme="minorHAnsi" w:hAnsiTheme="minorHAnsi"/>
                <w:sz w:val="22"/>
              </w:rPr>
              <w:tab/>
              <w:t>Noted by TETB</w:t>
            </w:r>
          </w:p>
        </w:tc>
        <w:tc>
          <w:tcPr>
            <w:tcW w:w="4598" w:type="dxa"/>
            <w:tcBorders>
              <w:top w:val="single" w:sz="4" w:space="0" w:color="auto"/>
              <w:left w:val="single" w:sz="4" w:space="0" w:color="auto"/>
              <w:bottom w:val="single" w:sz="4" w:space="0" w:color="auto"/>
              <w:right w:val="single" w:sz="4" w:space="0" w:color="auto"/>
            </w:tcBorders>
            <w:hideMark/>
          </w:tcPr>
          <w:p w14:paraId="755BA673" w14:textId="77777777" w:rsidR="00990112" w:rsidRDefault="00990112">
            <w:pPr>
              <w:spacing w:before="240" w:after="240" w:line="256" w:lineRule="auto"/>
              <w:rPr>
                <w:rFonts w:asciiTheme="minorHAnsi" w:hAnsiTheme="minorHAnsi"/>
                <w:sz w:val="22"/>
              </w:rPr>
            </w:pPr>
          </w:p>
          <w:p w14:paraId="30E6F6AD" w14:textId="77777777" w:rsidR="00B35C91" w:rsidRDefault="00990112">
            <w:pPr>
              <w:spacing w:before="240" w:after="240" w:line="256" w:lineRule="auto"/>
              <w:rPr>
                <w:rFonts w:asciiTheme="minorHAnsi" w:hAnsiTheme="minorHAnsi"/>
                <w:sz w:val="22"/>
              </w:rPr>
            </w:pPr>
            <w:r>
              <w:rPr>
                <w:rFonts w:asciiTheme="minorHAnsi" w:hAnsiTheme="minorHAnsi"/>
                <w:sz w:val="22"/>
              </w:rPr>
              <w:t>28 June</w:t>
            </w:r>
            <w:r w:rsidR="00DD586B">
              <w:rPr>
                <w:rFonts w:asciiTheme="minorHAnsi" w:hAnsiTheme="minorHAnsi"/>
                <w:sz w:val="22"/>
              </w:rPr>
              <w:t xml:space="preserve"> 20</w:t>
            </w:r>
            <w:r>
              <w:rPr>
                <w:rFonts w:asciiTheme="minorHAnsi" w:hAnsiTheme="minorHAnsi"/>
                <w:sz w:val="22"/>
              </w:rPr>
              <w:t>21</w:t>
            </w:r>
          </w:p>
          <w:p w14:paraId="0C5B12C3" w14:textId="558679B6" w:rsidR="00990112" w:rsidRDefault="00990112">
            <w:pPr>
              <w:spacing w:before="240" w:after="240" w:line="256" w:lineRule="auto"/>
              <w:rPr>
                <w:rFonts w:asciiTheme="minorHAnsi" w:hAnsiTheme="minorHAnsi"/>
                <w:sz w:val="22"/>
              </w:rPr>
            </w:pPr>
            <w:r>
              <w:rPr>
                <w:rFonts w:asciiTheme="minorHAnsi" w:hAnsiTheme="minorHAnsi"/>
                <w:sz w:val="22"/>
              </w:rPr>
              <w:t>7 September 2021</w:t>
            </w:r>
          </w:p>
        </w:tc>
      </w:tr>
      <w:tr w:rsidR="00B35C91" w14:paraId="7A802023"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0FFBB50A" w14:textId="77777777" w:rsidR="00B35C91" w:rsidRDefault="00B35C91">
            <w:pPr>
              <w:spacing w:before="240" w:after="240" w:line="256" w:lineRule="auto"/>
              <w:rPr>
                <w:rFonts w:asciiTheme="minorHAnsi" w:hAnsiTheme="minorHAnsi"/>
                <w:sz w:val="22"/>
              </w:rPr>
            </w:pPr>
            <w:r>
              <w:rPr>
                <w:rFonts w:asciiTheme="minorHAnsi" w:hAnsiTheme="minorHAnsi"/>
                <w:sz w:val="22"/>
              </w:rPr>
              <w:t>Date Reviewed /Amended by School</w:t>
            </w:r>
          </w:p>
        </w:tc>
        <w:tc>
          <w:tcPr>
            <w:tcW w:w="4598" w:type="dxa"/>
            <w:tcBorders>
              <w:top w:val="single" w:sz="4" w:space="0" w:color="auto"/>
              <w:left w:val="single" w:sz="4" w:space="0" w:color="auto"/>
              <w:bottom w:val="single" w:sz="4" w:space="0" w:color="auto"/>
              <w:right w:val="single" w:sz="4" w:space="0" w:color="auto"/>
            </w:tcBorders>
            <w:hideMark/>
          </w:tcPr>
          <w:p w14:paraId="465D0B1D" w14:textId="050F4066" w:rsidR="00B35C91" w:rsidRDefault="00990112">
            <w:pPr>
              <w:spacing w:before="240" w:after="240" w:line="256" w:lineRule="auto"/>
              <w:rPr>
                <w:rFonts w:asciiTheme="minorHAnsi" w:hAnsiTheme="minorHAnsi"/>
                <w:color w:val="5B9BD5"/>
                <w:sz w:val="22"/>
              </w:rPr>
            </w:pPr>
            <w:r>
              <w:rPr>
                <w:rFonts w:asciiTheme="minorHAnsi" w:hAnsiTheme="minorHAnsi"/>
                <w:sz w:val="22"/>
              </w:rPr>
              <w:t>October 2024</w:t>
            </w:r>
          </w:p>
        </w:tc>
      </w:tr>
      <w:tr w:rsidR="00B35C91" w14:paraId="1CD123D7"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205DDF4B" w14:textId="2B0D27C3" w:rsidR="00B35C91" w:rsidRDefault="00B35C91">
            <w:pPr>
              <w:spacing w:before="240" w:after="240" w:line="256" w:lineRule="auto"/>
              <w:rPr>
                <w:rFonts w:asciiTheme="minorHAnsi" w:hAnsiTheme="minorHAnsi"/>
                <w:color w:val="auto"/>
                <w:sz w:val="22"/>
              </w:rPr>
            </w:pPr>
            <w:r>
              <w:rPr>
                <w:rFonts w:asciiTheme="minorHAnsi" w:hAnsiTheme="minorHAnsi"/>
                <w:sz w:val="22"/>
              </w:rPr>
              <w:t>Date Reviewed / Ratified by</w:t>
            </w:r>
            <w:r w:rsidR="00990112">
              <w:rPr>
                <w:rFonts w:asciiTheme="minorHAnsi" w:hAnsiTheme="minorHAnsi"/>
                <w:sz w:val="22"/>
              </w:rPr>
              <w:t xml:space="preserve"> BOM</w:t>
            </w:r>
          </w:p>
        </w:tc>
        <w:tc>
          <w:tcPr>
            <w:tcW w:w="4598" w:type="dxa"/>
            <w:tcBorders>
              <w:top w:val="single" w:sz="4" w:space="0" w:color="auto"/>
              <w:left w:val="single" w:sz="4" w:space="0" w:color="auto"/>
              <w:bottom w:val="single" w:sz="4" w:space="0" w:color="auto"/>
              <w:right w:val="single" w:sz="4" w:space="0" w:color="auto"/>
            </w:tcBorders>
            <w:hideMark/>
          </w:tcPr>
          <w:p w14:paraId="4C4C0E65" w14:textId="07371C60" w:rsidR="00B35C91" w:rsidRPr="00086B87" w:rsidRDefault="00B50EDA">
            <w:pPr>
              <w:spacing w:before="240" w:after="240" w:line="256" w:lineRule="auto"/>
              <w:rPr>
                <w:rFonts w:asciiTheme="minorHAnsi" w:hAnsiTheme="minorHAnsi"/>
                <w:color w:val="auto"/>
                <w:sz w:val="22"/>
              </w:rPr>
            </w:pPr>
            <w:r>
              <w:rPr>
                <w:rFonts w:asciiTheme="minorHAnsi" w:hAnsiTheme="minorHAnsi"/>
                <w:color w:val="auto"/>
                <w:sz w:val="22"/>
              </w:rPr>
              <w:t>5 December 2024</w:t>
            </w:r>
          </w:p>
        </w:tc>
      </w:tr>
      <w:tr w:rsidR="00B35C91" w14:paraId="5CB13718"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1E58BF35" w14:textId="77777777" w:rsidR="00B35C91" w:rsidRDefault="00B35C91">
            <w:pPr>
              <w:spacing w:before="240" w:after="240" w:line="256" w:lineRule="auto"/>
              <w:rPr>
                <w:rFonts w:asciiTheme="minorHAnsi" w:hAnsiTheme="minorHAnsi"/>
                <w:sz w:val="22"/>
              </w:rPr>
            </w:pPr>
            <w:r>
              <w:rPr>
                <w:rFonts w:asciiTheme="minorHAnsi" w:hAnsiTheme="minorHAnsi"/>
                <w:sz w:val="22"/>
              </w:rPr>
              <w:t>Date Noted / to be Noted by TETB</w:t>
            </w:r>
          </w:p>
        </w:tc>
        <w:tc>
          <w:tcPr>
            <w:tcW w:w="4598" w:type="dxa"/>
            <w:tcBorders>
              <w:top w:val="single" w:sz="4" w:space="0" w:color="auto"/>
              <w:left w:val="single" w:sz="4" w:space="0" w:color="auto"/>
              <w:bottom w:val="single" w:sz="4" w:space="0" w:color="auto"/>
              <w:right w:val="single" w:sz="4" w:space="0" w:color="auto"/>
            </w:tcBorders>
            <w:hideMark/>
          </w:tcPr>
          <w:p w14:paraId="4DAC0E66" w14:textId="2971832E" w:rsidR="00B35C91" w:rsidRPr="00086B87" w:rsidRDefault="00B50EDA" w:rsidP="00B50EDA">
            <w:pPr>
              <w:spacing w:before="240" w:after="240" w:line="256" w:lineRule="auto"/>
              <w:ind w:left="0" w:firstLine="0"/>
              <w:rPr>
                <w:rFonts w:asciiTheme="minorHAnsi" w:hAnsiTheme="minorHAnsi"/>
                <w:color w:val="auto"/>
                <w:sz w:val="22"/>
              </w:rPr>
            </w:pPr>
            <w:r>
              <w:rPr>
                <w:rFonts w:asciiTheme="minorHAnsi" w:hAnsiTheme="minorHAnsi"/>
                <w:color w:val="auto"/>
                <w:sz w:val="22"/>
              </w:rPr>
              <w:t>10 December 2024</w:t>
            </w:r>
          </w:p>
        </w:tc>
      </w:tr>
      <w:tr w:rsidR="00990112" w14:paraId="214CAE64" w14:textId="77777777" w:rsidTr="00B35C91">
        <w:tc>
          <w:tcPr>
            <w:tcW w:w="4644" w:type="dxa"/>
            <w:tcBorders>
              <w:top w:val="single" w:sz="4" w:space="0" w:color="auto"/>
              <w:left w:val="single" w:sz="4" w:space="0" w:color="auto"/>
              <w:bottom w:val="single" w:sz="4" w:space="0" w:color="auto"/>
              <w:right w:val="single" w:sz="4" w:space="0" w:color="auto"/>
            </w:tcBorders>
          </w:tcPr>
          <w:p w14:paraId="18CE65A0" w14:textId="37E2776E" w:rsidR="00990112" w:rsidRDefault="00990112">
            <w:pPr>
              <w:spacing w:before="240" w:after="240" w:line="256" w:lineRule="auto"/>
              <w:rPr>
                <w:rFonts w:asciiTheme="minorHAnsi" w:hAnsiTheme="minorHAnsi"/>
                <w:sz w:val="22"/>
              </w:rPr>
            </w:pPr>
            <w:r>
              <w:rPr>
                <w:rFonts w:asciiTheme="minorHAnsi" w:hAnsiTheme="minorHAnsi"/>
                <w:sz w:val="22"/>
              </w:rPr>
              <w:t>Policy Review Date</w:t>
            </w:r>
          </w:p>
        </w:tc>
        <w:tc>
          <w:tcPr>
            <w:tcW w:w="4598" w:type="dxa"/>
            <w:tcBorders>
              <w:top w:val="single" w:sz="4" w:space="0" w:color="auto"/>
              <w:left w:val="single" w:sz="4" w:space="0" w:color="auto"/>
              <w:bottom w:val="single" w:sz="4" w:space="0" w:color="auto"/>
              <w:right w:val="single" w:sz="4" w:space="0" w:color="auto"/>
            </w:tcBorders>
          </w:tcPr>
          <w:p w14:paraId="411D6F89" w14:textId="5EC8E5B6" w:rsidR="00990112" w:rsidRPr="00990112" w:rsidRDefault="0046727E">
            <w:pPr>
              <w:spacing w:before="240" w:after="240" w:line="256" w:lineRule="auto"/>
              <w:rPr>
                <w:rFonts w:asciiTheme="minorHAnsi" w:hAnsiTheme="minorHAnsi"/>
                <w:color w:val="FF0000"/>
                <w:sz w:val="22"/>
              </w:rPr>
            </w:pPr>
            <w:r w:rsidRPr="0046727E">
              <w:rPr>
                <w:rFonts w:asciiTheme="minorHAnsi" w:hAnsiTheme="minorHAnsi"/>
                <w:color w:val="auto"/>
                <w:sz w:val="22"/>
              </w:rPr>
              <w:t>School Year 2026</w:t>
            </w:r>
          </w:p>
        </w:tc>
      </w:tr>
      <w:tr w:rsidR="00B35C91" w14:paraId="5A458754" w14:textId="77777777" w:rsidTr="00B35C91">
        <w:tc>
          <w:tcPr>
            <w:tcW w:w="4644" w:type="dxa"/>
            <w:tcBorders>
              <w:top w:val="single" w:sz="4" w:space="0" w:color="auto"/>
              <w:left w:val="single" w:sz="4" w:space="0" w:color="auto"/>
              <w:bottom w:val="single" w:sz="4" w:space="0" w:color="auto"/>
              <w:right w:val="single" w:sz="4" w:space="0" w:color="auto"/>
            </w:tcBorders>
            <w:hideMark/>
          </w:tcPr>
          <w:p w14:paraId="159B7DF8" w14:textId="77777777" w:rsidR="00B35C91" w:rsidRDefault="00B35C91">
            <w:pPr>
              <w:spacing w:before="240" w:after="240" w:line="256" w:lineRule="auto"/>
              <w:rPr>
                <w:rFonts w:asciiTheme="minorHAnsi" w:hAnsiTheme="minorHAnsi"/>
                <w:sz w:val="22"/>
              </w:rPr>
            </w:pPr>
            <w:r>
              <w:rPr>
                <w:rFonts w:asciiTheme="minorHAnsi" w:hAnsiTheme="minorHAnsi"/>
                <w:sz w:val="22"/>
              </w:rPr>
              <w:t>Date of Withdrawal of Obsolete Document</w:t>
            </w:r>
          </w:p>
        </w:tc>
        <w:tc>
          <w:tcPr>
            <w:tcW w:w="4598" w:type="dxa"/>
            <w:tcBorders>
              <w:top w:val="single" w:sz="4" w:space="0" w:color="auto"/>
              <w:left w:val="single" w:sz="4" w:space="0" w:color="auto"/>
              <w:bottom w:val="single" w:sz="4" w:space="0" w:color="auto"/>
              <w:right w:val="single" w:sz="4" w:space="0" w:color="auto"/>
            </w:tcBorders>
            <w:hideMark/>
          </w:tcPr>
          <w:p w14:paraId="093C5C4D" w14:textId="6C34D920" w:rsidR="00B35C91" w:rsidRPr="00B50EDA" w:rsidRDefault="00B50EDA">
            <w:pPr>
              <w:spacing w:before="240" w:after="240" w:line="256" w:lineRule="auto"/>
              <w:rPr>
                <w:rFonts w:asciiTheme="minorHAnsi" w:hAnsiTheme="minorHAnsi"/>
                <w:color w:val="auto"/>
                <w:sz w:val="22"/>
              </w:rPr>
            </w:pPr>
            <w:r w:rsidRPr="00B50EDA">
              <w:rPr>
                <w:rFonts w:asciiTheme="minorHAnsi" w:hAnsiTheme="minorHAnsi"/>
                <w:color w:val="auto"/>
                <w:sz w:val="22"/>
              </w:rPr>
              <w:t>5 December 2024</w:t>
            </w:r>
          </w:p>
          <w:p w14:paraId="6BADBB34" w14:textId="35F8FD55" w:rsidR="00B35C91" w:rsidRPr="00086B87" w:rsidRDefault="00B35C91">
            <w:pPr>
              <w:spacing w:before="240" w:after="240" w:line="256" w:lineRule="auto"/>
              <w:rPr>
                <w:rFonts w:asciiTheme="minorHAnsi" w:hAnsiTheme="minorHAnsi"/>
                <w:color w:val="auto"/>
                <w:sz w:val="22"/>
              </w:rPr>
            </w:pPr>
            <w:r w:rsidRPr="00086B87">
              <w:rPr>
                <w:rFonts w:asciiTheme="minorHAnsi" w:hAnsiTheme="minorHAnsi"/>
                <w:color w:val="auto"/>
                <w:sz w:val="22"/>
              </w:rPr>
              <w:t>Document Ref. No. BCC/</w:t>
            </w:r>
            <w:r w:rsidR="00DD586B" w:rsidRPr="00086B87">
              <w:rPr>
                <w:rFonts w:asciiTheme="minorHAnsi" w:hAnsiTheme="minorHAnsi"/>
                <w:color w:val="auto"/>
                <w:sz w:val="22"/>
              </w:rPr>
              <w:t>ASS/003/</w:t>
            </w:r>
            <w:r w:rsidR="00B22D6B">
              <w:rPr>
                <w:rFonts w:asciiTheme="minorHAnsi" w:hAnsiTheme="minorHAnsi"/>
                <w:color w:val="auto"/>
                <w:sz w:val="22"/>
              </w:rPr>
              <w:t>3</w:t>
            </w:r>
          </w:p>
          <w:p w14:paraId="02F3B3CE" w14:textId="77777777" w:rsidR="00B35C91" w:rsidRPr="00086B87" w:rsidRDefault="00B35C91">
            <w:pPr>
              <w:spacing w:before="240" w:after="240" w:line="256" w:lineRule="auto"/>
              <w:rPr>
                <w:rFonts w:asciiTheme="minorHAnsi" w:hAnsiTheme="minorHAnsi"/>
                <w:color w:val="auto"/>
                <w:sz w:val="22"/>
              </w:rPr>
            </w:pPr>
            <w:r w:rsidRPr="00086B87">
              <w:rPr>
                <w:rFonts w:asciiTheme="minorHAnsi" w:hAnsiTheme="minorHAnsi"/>
                <w:color w:val="auto"/>
                <w:sz w:val="22"/>
              </w:rPr>
              <w:t>Version No. 1</w:t>
            </w:r>
          </w:p>
        </w:tc>
      </w:tr>
    </w:tbl>
    <w:p w14:paraId="386582C7" w14:textId="77777777" w:rsidR="00B35C91" w:rsidRDefault="00B35C91" w:rsidP="00B35C91">
      <w:pPr>
        <w:rPr>
          <w:rFonts w:asciiTheme="minorHAnsi" w:hAnsiTheme="minorHAnsi"/>
          <w:color w:val="1F497D"/>
          <w:sz w:val="22"/>
          <w:lang w:val="en-US" w:eastAsia="en-US"/>
        </w:rPr>
      </w:pPr>
    </w:p>
    <w:p w14:paraId="2956CDEF" w14:textId="77777777" w:rsidR="00B35C91" w:rsidRDefault="00B35C91" w:rsidP="00B35C91">
      <w:pPr>
        <w:rPr>
          <w:rFonts w:asciiTheme="minorHAnsi" w:hAnsiTheme="minorHAnsi"/>
          <w:color w:val="auto"/>
          <w:sz w:val="22"/>
        </w:rPr>
      </w:pPr>
    </w:p>
    <w:p w14:paraId="0BC5527F" w14:textId="628B4153" w:rsidR="00FB00F4" w:rsidRDefault="00FB00F4" w:rsidP="00FB00F4">
      <w:pPr>
        <w:spacing w:after="160" w:line="259" w:lineRule="auto"/>
        <w:rPr>
          <w:rFonts w:eastAsia="Calibri" w:cs="Calibri"/>
          <w:b/>
          <w:bCs/>
          <w:sz w:val="32"/>
          <w:szCs w:val="32"/>
        </w:rPr>
      </w:pPr>
    </w:p>
    <w:p w14:paraId="272CDB0C" w14:textId="050EAD53" w:rsidR="3B537D08" w:rsidRDefault="3B537D08" w:rsidP="00990112">
      <w:pPr>
        <w:spacing w:beforeAutospacing="1" w:afterAutospacing="1" w:line="240" w:lineRule="auto"/>
        <w:ind w:left="0" w:right="9" w:firstLine="0"/>
        <w:rPr>
          <w:rFonts w:asciiTheme="minorHAnsi" w:hAnsiTheme="minorHAnsi" w:cstheme="minorBidi"/>
          <w:b/>
          <w:bCs/>
          <w:color w:val="auto"/>
          <w:sz w:val="28"/>
          <w:szCs w:val="28"/>
        </w:rPr>
      </w:pPr>
    </w:p>
    <w:p w14:paraId="3BA1030E" w14:textId="29B9AEAA" w:rsidR="00404639" w:rsidRPr="00185232" w:rsidRDefault="007A4779" w:rsidP="0010584B">
      <w:pPr>
        <w:spacing w:before="100" w:beforeAutospacing="1" w:after="100" w:afterAutospacing="1" w:line="240" w:lineRule="auto"/>
        <w:ind w:left="0" w:right="9" w:firstLine="0"/>
        <w:jc w:val="center"/>
        <w:rPr>
          <w:rFonts w:asciiTheme="minorHAnsi" w:hAnsiTheme="minorHAnsi" w:cstheme="minorHAnsi"/>
          <w:color w:val="auto"/>
          <w:sz w:val="32"/>
          <w:szCs w:val="32"/>
        </w:rPr>
      </w:pPr>
      <w:r w:rsidRPr="00185232">
        <w:rPr>
          <w:rFonts w:asciiTheme="minorHAnsi" w:hAnsiTheme="minorHAnsi" w:cstheme="minorHAnsi"/>
          <w:b/>
          <w:color w:val="auto"/>
          <w:sz w:val="32"/>
          <w:szCs w:val="32"/>
        </w:rPr>
        <w:t>Assessment Policy</w:t>
      </w:r>
    </w:p>
    <w:p w14:paraId="0B209FFD" w14:textId="77777777" w:rsidR="00404639" w:rsidRPr="001F3C99" w:rsidRDefault="007A4779" w:rsidP="0010584B">
      <w:pPr>
        <w:spacing w:before="100" w:beforeAutospacing="1" w:after="100" w:afterAutospacing="1" w:line="240" w:lineRule="auto"/>
        <w:ind w:left="0" w:right="7" w:firstLine="0"/>
        <w:jc w:val="center"/>
        <w:rPr>
          <w:rFonts w:asciiTheme="minorHAnsi" w:hAnsiTheme="minorHAnsi" w:cstheme="minorHAnsi"/>
          <w:color w:val="auto"/>
          <w:sz w:val="28"/>
          <w:szCs w:val="28"/>
        </w:rPr>
      </w:pPr>
      <w:proofErr w:type="spellStart"/>
      <w:r w:rsidRPr="001F3C99">
        <w:rPr>
          <w:rFonts w:asciiTheme="minorHAnsi" w:hAnsiTheme="minorHAnsi" w:cstheme="minorHAnsi"/>
          <w:b/>
          <w:color w:val="auto"/>
          <w:sz w:val="28"/>
          <w:szCs w:val="28"/>
        </w:rPr>
        <w:t>Borrisokane</w:t>
      </w:r>
      <w:proofErr w:type="spellEnd"/>
      <w:r w:rsidRPr="001F3C99">
        <w:rPr>
          <w:rFonts w:asciiTheme="minorHAnsi" w:hAnsiTheme="minorHAnsi" w:cstheme="minorHAnsi"/>
          <w:b/>
          <w:color w:val="auto"/>
          <w:sz w:val="28"/>
          <w:szCs w:val="28"/>
        </w:rPr>
        <w:t xml:space="preserve"> Community College</w:t>
      </w:r>
    </w:p>
    <w:p w14:paraId="6E8F5140" w14:textId="77777777" w:rsidR="00404639" w:rsidRPr="001F3C99" w:rsidRDefault="00E1437B" w:rsidP="0010584B">
      <w:pPr>
        <w:spacing w:before="100" w:beforeAutospacing="1" w:after="100" w:afterAutospacing="1" w:line="240" w:lineRule="auto"/>
        <w:ind w:right="4"/>
        <w:jc w:val="center"/>
        <w:rPr>
          <w:rFonts w:asciiTheme="minorHAnsi" w:hAnsiTheme="minorHAnsi" w:cstheme="minorHAnsi"/>
          <w:b/>
          <w:i/>
          <w:color w:val="auto"/>
          <w:szCs w:val="24"/>
        </w:rPr>
      </w:pPr>
      <w:r w:rsidRPr="001F3C99">
        <w:rPr>
          <w:rFonts w:asciiTheme="minorHAnsi" w:hAnsiTheme="minorHAnsi" w:cstheme="minorHAnsi"/>
          <w:b/>
          <w:i/>
          <w:color w:val="auto"/>
          <w:szCs w:val="24"/>
        </w:rPr>
        <w:t>Mission Statement</w:t>
      </w:r>
    </w:p>
    <w:p w14:paraId="674328BD" w14:textId="77777777" w:rsidR="00404639" w:rsidRPr="001F3C99" w:rsidRDefault="007A4779" w:rsidP="0010584B">
      <w:pPr>
        <w:spacing w:before="100" w:beforeAutospacing="1" w:after="100" w:afterAutospacing="1" w:line="240" w:lineRule="auto"/>
        <w:ind w:left="0" w:firstLine="0"/>
        <w:jc w:val="center"/>
        <w:rPr>
          <w:rFonts w:asciiTheme="minorHAnsi" w:hAnsiTheme="minorHAnsi" w:cstheme="minorHAnsi"/>
          <w:color w:val="auto"/>
          <w:sz w:val="22"/>
        </w:rPr>
      </w:pPr>
      <w:r w:rsidRPr="001F3C99">
        <w:rPr>
          <w:rFonts w:asciiTheme="minorHAnsi" w:hAnsiTheme="minorHAnsi" w:cstheme="minorHAnsi"/>
          <w:color w:val="auto"/>
          <w:sz w:val="22"/>
        </w:rPr>
        <w:t xml:space="preserve">We seek to promote a caring and committed school community which will facilitate the education of our students and where </w:t>
      </w:r>
      <w:proofErr w:type="gramStart"/>
      <w:r w:rsidRPr="001F3C99">
        <w:rPr>
          <w:rFonts w:asciiTheme="minorHAnsi" w:hAnsiTheme="minorHAnsi" w:cstheme="minorHAnsi"/>
          <w:color w:val="auto"/>
          <w:sz w:val="22"/>
        </w:rPr>
        <w:t>each individual</w:t>
      </w:r>
      <w:proofErr w:type="gramEnd"/>
      <w:r w:rsidRPr="001F3C99">
        <w:rPr>
          <w:rFonts w:asciiTheme="minorHAnsi" w:hAnsiTheme="minorHAnsi" w:cstheme="minorHAnsi"/>
          <w:color w:val="auto"/>
          <w:sz w:val="22"/>
        </w:rPr>
        <w:t xml:space="preserve"> is valued as a unique human being.</w:t>
      </w:r>
    </w:p>
    <w:p w14:paraId="3A37FAD3" w14:textId="77777777" w:rsidR="00404639" w:rsidRPr="001F3C99" w:rsidRDefault="007A4779" w:rsidP="0010584B">
      <w:pPr>
        <w:spacing w:before="100" w:beforeAutospacing="1" w:after="100" w:afterAutospacing="1" w:line="240" w:lineRule="auto"/>
        <w:ind w:right="3"/>
        <w:jc w:val="center"/>
        <w:rPr>
          <w:rFonts w:asciiTheme="minorHAnsi" w:hAnsiTheme="minorHAnsi" w:cstheme="minorHAnsi"/>
          <w:i/>
          <w:color w:val="auto"/>
          <w:sz w:val="22"/>
        </w:rPr>
      </w:pPr>
      <w:r w:rsidRPr="001F3C99">
        <w:rPr>
          <w:rFonts w:asciiTheme="minorHAnsi" w:hAnsiTheme="minorHAnsi" w:cstheme="minorHAnsi"/>
          <w:i/>
          <w:color w:val="auto"/>
          <w:sz w:val="22"/>
        </w:rPr>
        <w:t xml:space="preserve">“Is </w:t>
      </w:r>
      <w:proofErr w:type="spellStart"/>
      <w:r w:rsidRPr="001F3C99">
        <w:rPr>
          <w:rFonts w:asciiTheme="minorHAnsi" w:hAnsiTheme="minorHAnsi" w:cstheme="minorHAnsi"/>
          <w:i/>
          <w:color w:val="auto"/>
          <w:sz w:val="22"/>
        </w:rPr>
        <w:t>ar</w:t>
      </w:r>
      <w:proofErr w:type="spellEnd"/>
      <w:r w:rsidRPr="001F3C99">
        <w:rPr>
          <w:rFonts w:asciiTheme="minorHAnsi" w:hAnsiTheme="minorHAnsi" w:cstheme="minorHAnsi"/>
          <w:i/>
          <w:color w:val="auto"/>
          <w:sz w:val="22"/>
        </w:rPr>
        <w:t xml:space="preserve"> </w:t>
      </w:r>
      <w:proofErr w:type="spellStart"/>
      <w:r w:rsidRPr="001F3C99">
        <w:rPr>
          <w:rFonts w:asciiTheme="minorHAnsi" w:hAnsiTheme="minorHAnsi" w:cstheme="minorHAnsi"/>
          <w:i/>
          <w:color w:val="auto"/>
          <w:sz w:val="22"/>
        </w:rPr>
        <w:t>scáth</w:t>
      </w:r>
      <w:proofErr w:type="spellEnd"/>
      <w:r w:rsidRPr="001F3C99">
        <w:rPr>
          <w:rFonts w:asciiTheme="minorHAnsi" w:hAnsiTheme="minorHAnsi" w:cstheme="minorHAnsi"/>
          <w:i/>
          <w:color w:val="auto"/>
          <w:sz w:val="22"/>
        </w:rPr>
        <w:t xml:space="preserve"> a </w:t>
      </w:r>
      <w:proofErr w:type="spellStart"/>
      <w:r w:rsidRPr="001F3C99">
        <w:rPr>
          <w:rFonts w:asciiTheme="minorHAnsi" w:hAnsiTheme="minorHAnsi" w:cstheme="minorHAnsi"/>
          <w:i/>
          <w:color w:val="auto"/>
          <w:sz w:val="22"/>
        </w:rPr>
        <w:t>chéile</w:t>
      </w:r>
      <w:proofErr w:type="spellEnd"/>
      <w:r w:rsidRPr="001F3C99">
        <w:rPr>
          <w:rFonts w:asciiTheme="minorHAnsi" w:hAnsiTheme="minorHAnsi" w:cstheme="minorHAnsi"/>
          <w:i/>
          <w:color w:val="auto"/>
          <w:sz w:val="22"/>
        </w:rPr>
        <w:t xml:space="preserve"> a </w:t>
      </w:r>
      <w:proofErr w:type="spellStart"/>
      <w:r w:rsidRPr="001F3C99">
        <w:rPr>
          <w:rFonts w:asciiTheme="minorHAnsi" w:hAnsiTheme="minorHAnsi" w:cstheme="minorHAnsi"/>
          <w:i/>
          <w:color w:val="auto"/>
          <w:sz w:val="22"/>
        </w:rPr>
        <w:t>mhairimid</w:t>
      </w:r>
      <w:proofErr w:type="spellEnd"/>
      <w:r w:rsidRPr="001F3C99">
        <w:rPr>
          <w:rFonts w:asciiTheme="minorHAnsi" w:hAnsiTheme="minorHAnsi" w:cstheme="minorHAnsi"/>
          <w:i/>
          <w:color w:val="auto"/>
          <w:sz w:val="22"/>
        </w:rPr>
        <w:t>”</w:t>
      </w:r>
    </w:p>
    <w:p w14:paraId="002E0968" w14:textId="6B96E85C" w:rsidR="009556B1" w:rsidRDefault="009556B1" w:rsidP="009556B1">
      <w:pPr>
        <w:spacing w:after="0" w:line="259" w:lineRule="auto"/>
        <w:ind w:left="0" w:firstLine="0"/>
        <w:rPr>
          <w:rFonts w:asciiTheme="minorHAnsi" w:hAnsiTheme="minorHAnsi" w:cstheme="minorHAnsi"/>
          <w:sz w:val="22"/>
        </w:rPr>
      </w:pPr>
      <w:r w:rsidRPr="001F3C99">
        <w:rPr>
          <w:rFonts w:asciiTheme="minorHAnsi" w:hAnsiTheme="minorHAnsi" w:cstheme="minorHAnsi"/>
          <w:sz w:val="22"/>
        </w:rPr>
        <w:t xml:space="preserve">At </w:t>
      </w:r>
      <w:proofErr w:type="spellStart"/>
      <w:r w:rsidRPr="001F3C99">
        <w:rPr>
          <w:rFonts w:asciiTheme="minorHAnsi" w:hAnsiTheme="minorHAnsi" w:cstheme="minorHAnsi"/>
          <w:sz w:val="22"/>
        </w:rPr>
        <w:t>Borrisokane</w:t>
      </w:r>
      <w:proofErr w:type="spellEnd"/>
      <w:r w:rsidRPr="001F3C99">
        <w:rPr>
          <w:rFonts w:asciiTheme="minorHAnsi" w:hAnsiTheme="minorHAnsi" w:cstheme="minorHAnsi"/>
          <w:sz w:val="22"/>
        </w:rPr>
        <w:t xml:space="preserve"> Community College we are mindful that teaching, learning and assessment are all connected. </w:t>
      </w:r>
    </w:p>
    <w:p w14:paraId="065DC702" w14:textId="77777777" w:rsidR="006B57BC" w:rsidRPr="001F3C99" w:rsidRDefault="006B57BC" w:rsidP="009556B1">
      <w:pPr>
        <w:spacing w:after="0" w:line="259" w:lineRule="auto"/>
        <w:ind w:left="0" w:firstLine="0"/>
        <w:rPr>
          <w:rFonts w:asciiTheme="minorHAnsi" w:hAnsiTheme="minorHAnsi" w:cstheme="minorHAnsi"/>
          <w:sz w:val="22"/>
        </w:rPr>
      </w:pPr>
    </w:p>
    <w:p w14:paraId="6CAC547E" w14:textId="18C38625" w:rsidR="00404639" w:rsidRPr="00C802AE" w:rsidRDefault="00D6623B" w:rsidP="00C802AE">
      <w:pPr>
        <w:pStyle w:val="Heading1"/>
        <w:spacing w:before="0" w:line="247" w:lineRule="auto"/>
      </w:pPr>
      <w:r w:rsidRPr="00C802AE">
        <w:t>1. Definition</w:t>
      </w:r>
    </w:p>
    <w:p w14:paraId="235D56C5" w14:textId="6447AA26" w:rsidR="5798C0B9" w:rsidRDefault="007A4779" w:rsidP="00C802AE">
      <w:pPr>
        <w:spacing w:after="0" w:line="247" w:lineRule="auto"/>
        <w:ind w:left="0" w:hanging="11"/>
        <w:rPr>
          <w:rFonts w:asciiTheme="minorHAnsi" w:hAnsiTheme="minorHAnsi" w:cstheme="minorHAnsi"/>
          <w:i/>
          <w:iCs/>
          <w:color w:val="auto"/>
          <w:sz w:val="22"/>
        </w:rPr>
      </w:pPr>
      <w:r w:rsidRPr="001F3C99">
        <w:rPr>
          <w:rFonts w:asciiTheme="minorHAnsi" w:hAnsiTheme="minorHAnsi" w:cstheme="minorHAnsi"/>
          <w:i/>
          <w:iCs/>
          <w:color w:val="auto"/>
          <w:sz w:val="22"/>
        </w:rPr>
        <w:t xml:space="preserve">The term “Assessment” refers generally to the gathering and interpretation of information related to a </w:t>
      </w:r>
      <w:r w:rsidRPr="0087333C">
        <w:rPr>
          <w:rFonts w:asciiTheme="minorHAnsi" w:hAnsiTheme="minorHAnsi" w:cstheme="minorHAnsi"/>
          <w:i/>
          <w:iCs/>
          <w:color w:val="auto"/>
          <w:sz w:val="22"/>
        </w:rPr>
        <w:t xml:space="preserve">student’s learning abilities, learning attainments, learning strengths and learning needs. </w:t>
      </w:r>
    </w:p>
    <w:p w14:paraId="3B235964" w14:textId="77777777" w:rsidR="00C802AE" w:rsidRDefault="00C802AE" w:rsidP="00C802AE">
      <w:pPr>
        <w:spacing w:after="0" w:line="247" w:lineRule="auto"/>
        <w:ind w:left="0" w:hanging="11"/>
        <w:rPr>
          <w:rFonts w:asciiTheme="minorHAnsi" w:eastAsiaTheme="minorEastAsia" w:hAnsiTheme="minorHAnsi" w:cstheme="minorHAnsi"/>
          <w:i/>
          <w:color w:val="000000" w:themeColor="text1"/>
          <w:sz w:val="22"/>
        </w:rPr>
      </w:pPr>
    </w:p>
    <w:p w14:paraId="17FA7E50" w14:textId="77777777" w:rsidR="00C802AE" w:rsidRPr="0087333C" w:rsidRDefault="00C802AE" w:rsidP="00C802AE">
      <w:pPr>
        <w:spacing w:after="0" w:line="247" w:lineRule="auto"/>
        <w:ind w:left="0" w:hanging="11"/>
        <w:rPr>
          <w:rFonts w:asciiTheme="minorHAnsi" w:eastAsiaTheme="minorEastAsia" w:hAnsiTheme="minorHAnsi" w:cstheme="minorHAnsi"/>
          <w:i/>
          <w:color w:val="000000" w:themeColor="text1"/>
          <w:sz w:val="22"/>
        </w:rPr>
      </w:pPr>
    </w:p>
    <w:p w14:paraId="6F3C9179" w14:textId="282E213B" w:rsidR="00744942" w:rsidRPr="00C802AE" w:rsidRDefault="00D6623B" w:rsidP="00C802AE">
      <w:pPr>
        <w:pStyle w:val="Heading1"/>
        <w:spacing w:before="0" w:line="247" w:lineRule="auto"/>
      </w:pPr>
      <w:r w:rsidRPr="00C802AE">
        <w:t xml:space="preserve">2. </w:t>
      </w:r>
      <w:r w:rsidR="007A4779" w:rsidRPr="00C802AE">
        <w:t xml:space="preserve">Why Assess? </w:t>
      </w:r>
    </w:p>
    <w:p w14:paraId="42F1CFF9" w14:textId="77777777" w:rsidR="00404639" w:rsidRPr="0087333C" w:rsidRDefault="007A4779" w:rsidP="00C802AE">
      <w:pPr>
        <w:numPr>
          <w:ilvl w:val="0"/>
          <w:numId w:val="6"/>
        </w:numPr>
        <w:spacing w:after="0" w:line="247" w:lineRule="auto"/>
        <w:ind w:hanging="360"/>
        <w:rPr>
          <w:rFonts w:asciiTheme="minorHAnsi" w:hAnsiTheme="minorHAnsi" w:cstheme="minorHAnsi"/>
          <w:color w:val="auto"/>
          <w:sz w:val="22"/>
        </w:rPr>
      </w:pPr>
      <w:r w:rsidRPr="0087333C">
        <w:rPr>
          <w:rFonts w:asciiTheme="minorHAnsi" w:hAnsiTheme="minorHAnsi" w:cstheme="minorHAnsi"/>
          <w:color w:val="auto"/>
          <w:sz w:val="22"/>
        </w:rPr>
        <w:t xml:space="preserve">to monitor a student’s progress and to provide the teacher with information to make decisions about what and how the student is learning.  </w:t>
      </w:r>
    </w:p>
    <w:p w14:paraId="5C89EA2D" w14:textId="193E6DB8" w:rsidR="00404639" w:rsidRPr="0087333C" w:rsidRDefault="007A4779" w:rsidP="00C802AE">
      <w:pPr>
        <w:numPr>
          <w:ilvl w:val="0"/>
          <w:numId w:val="6"/>
        </w:numPr>
        <w:spacing w:after="0" w:line="247" w:lineRule="auto"/>
        <w:ind w:hanging="360"/>
        <w:rPr>
          <w:rFonts w:asciiTheme="minorHAnsi" w:hAnsiTheme="minorHAnsi" w:cstheme="minorHAnsi"/>
          <w:color w:val="auto"/>
          <w:sz w:val="22"/>
        </w:rPr>
      </w:pPr>
      <w:r w:rsidRPr="0087333C">
        <w:rPr>
          <w:rFonts w:asciiTheme="minorHAnsi" w:hAnsiTheme="minorHAnsi" w:cstheme="minorHAnsi"/>
          <w:color w:val="auto"/>
          <w:sz w:val="22"/>
        </w:rPr>
        <w:t>to provide students and parents with information regarding progress</w:t>
      </w:r>
      <w:r w:rsidR="00DA7479" w:rsidRPr="0087333C">
        <w:rPr>
          <w:rFonts w:asciiTheme="minorHAnsi" w:hAnsiTheme="minorHAnsi" w:cstheme="minorHAnsi"/>
          <w:color w:val="auto"/>
          <w:sz w:val="22"/>
        </w:rPr>
        <w:t xml:space="preserve"> and meeting targets</w:t>
      </w:r>
      <w:r w:rsidRPr="0087333C">
        <w:rPr>
          <w:rFonts w:asciiTheme="minorHAnsi" w:hAnsiTheme="minorHAnsi" w:cstheme="minorHAnsi"/>
          <w:color w:val="auto"/>
          <w:sz w:val="22"/>
        </w:rPr>
        <w:t xml:space="preserve">. </w:t>
      </w:r>
    </w:p>
    <w:p w14:paraId="2FC26BC1" w14:textId="6467CAED" w:rsidR="00404639" w:rsidRPr="0087333C" w:rsidRDefault="007A4779" w:rsidP="00C802AE">
      <w:pPr>
        <w:numPr>
          <w:ilvl w:val="0"/>
          <w:numId w:val="6"/>
        </w:numPr>
        <w:spacing w:after="0" w:line="247" w:lineRule="auto"/>
        <w:ind w:hanging="360"/>
        <w:rPr>
          <w:rFonts w:asciiTheme="minorHAnsi" w:hAnsiTheme="minorHAnsi" w:cstheme="minorHAnsi"/>
          <w:color w:val="auto"/>
          <w:sz w:val="22"/>
        </w:rPr>
      </w:pPr>
      <w:r w:rsidRPr="0087333C">
        <w:rPr>
          <w:rFonts w:asciiTheme="minorHAnsi" w:hAnsiTheme="minorHAnsi" w:cstheme="minorHAnsi"/>
          <w:color w:val="auto"/>
          <w:sz w:val="22"/>
        </w:rPr>
        <w:t>to establish baseline data in relation to a student’s attai</w:t>
      </w:r>
      <w:r w:rsidR="009556B1" w:rsidRPr="0087333C">
        <w:rPr>
          <w:rFonts w:asciiTheme="minorHAnsi" w:hAnsiTheme="minorHAnsi" w:cstheme="minorHAnsi"/>
          <w:color w:val="auto"/>
          <w:sz w:val="22"/>
        </w:rPr>
        <w:t>nments in certain subjects.</w:t>
      </w:r>
    </w:p>
    <w:p w14:paraId="2B32AA7F" w14:textId="779D764C" w:rsidR="5798C0B9" w:rsidRPr="0087333C" w:rsidRDefault="007A4779" w:rsidP="00C802AE">
      <w:pPr>
        <w:numPr>
          <w:ilvl w:val="0"/>
          <w:numId w:val="6"/>
        </w:numPr>
        <w:spacing w:after="0" w:line="247" w:lineRule="auto"/>
        <w:ind w:hanging="360"/>
        <w:rPr>
          <w:rFonts w:asciiTheme="minorHAnsi" w:hAnsiTheme="minorHAnsi" w:cstheme="minorHAnsi"/>
          <w:color w:val="auto"/>
          <w:sz w:val="22"/>
        </w:rPr>
      </w:pPr>
      <w:r w:rsidRPr="0087333C">
        <w:rPr>
          <w:rFonts w:asciiTheme="minorHAnsi" w:hAnsiTheme="minorHAnsi" w:cstheme="minorHAnsi"/>
          <w:color w:val="auto"/>
          <w:sz w:val="22"/>
        </w:rPr>
        <w:t xml:space="preserve">to assess a student’s eligibility for additional support and services. </w:t>
      </w:r>
    </w:p>
    <w:p w14:paraId="60EF692F" w14:textId="557566AC" w:rsidR="00C802AE" w:rsidRPr="00C802AE" w:rsidRDefault="007A4779" w:rsidP="00C802AE">
      <w:pPr>
        <w:pStyle w:val="Heading1"/>
        <w:spacing w:before="0" w:line="247" w:lineRule="auto"/>
      </w:pPr>
      <w:r w:rsidRPr="0087333C">
        <w:t xml:space="preserve"> </w:t>
      </w:r>
    </w:p>
    <w:p w14:paraId="7BBAC28A" w14:textId="6BAF681C" w:rsidR="00744942" w:rsidRPr="0087333C" w:rsidRDefault="00D6623B" w:rsidP="00C802AE">
      <w:pPr>
        <w:pStyle w:val="Heading1"/>
        <w:spacing w:before="0" w:line="247" w:lineRule="auto"/>
      </w:pPr>
      <w:r w:rsidRPr="0087333C">
        <w:t>3. Types of Assessment</w:t>
      </w:r>
      <w:r w:rsidR="00744942" w:rsidRPr="0087333C">
        <w:t xml:space="preserve"> </w:t>
      </w:r>
    </w:p>
    <w:p w14:paraId="2ECFFDC3" w14:textId="7707D0F3" w:rsidR="00404639" w:rsidRPr="0087333C" w:rsidRDefault="007A4779" w:rsidP="00C802AE">
      <w:pPr>
        <w:pStyle w:val="NoSpacing"/>
        <w:numPr>
          <w:ilvl w:val="0"/>
          <w:numId w:val="22"/>
        </w:numPr>
        <w:spacing w:line="247" w:lineRule="auto"/>
        <w:ind w:left="714" w:hanging="357"/>
        <w:rPr>
          <w:rFonts w:asciiTheme="minorHAnsi" w:hAnsiTheme="minorHAnsi" w:cstheme="minorHAnsi"/>
          <w:i/>
          <w:color w:val="auto"/>
          <w:sz w:val="22"/>
        </w:rPr>
      </w:pPr>
      <w:r w:rsidRPr="0087333C">
        <w:rPr>
          <w:rFonts w:asciiTheme="minorHAnsi" w:hAnsiTheme="minorHAnsi" w:cstheme="minorHAnsi"/>
          <w:b/>
          <w:color w:val="auto"/>
          <w:sz w:val="22"/>
        </w:rPr>
        <w:t>Formative</w:t>
      </w:r>
      <w:r w:rsidRPr="0087333C">
        <w:rPr>
          <w:rFonts w:asciiTheme="minorHAnsi" w:hAnsiTheme="minorHAnsi" w:cstheme="minorHAnsi"/>
          <w:color w:val="auto"/>
          <w:sz w:val="22"/>
        </w:rPr>
        <w:t xml:space="preserve"> –</w:t>
      </w:r>
      <w:r w:rsidR="00E1437B" w:rsidRPr="0087333C">
        <w:rPr>
          <w:rFonts w:asciiTheme="minorHAnsi" w:hAnsiTheme="minorHAnsi" w:cstheme="minorHAnsi"/>
          <w:color w:val="auto"/>
          <w:sz w:val="22"/>
        </w:rPr>
        <w:t xml:space="preserve"> Questioning, Observation, </w:t>
      </w:r>
      <w:r w:rsidR="19F49705" w:rsidRPr="0087333C">
        <w:rPr>
          <w:rFonts w:asciiTheme="minorHAnsi" w:hAnsiTheme="minorHAnsi" w:cstheme="minorHAnsi"/>
          <w:color w:val="auto"/>
          <w:sz w:val="22"/>
        </w:rPr>
        <w:t>A</w:t>
      </w:r>
      <w:r w:rsidR="247A4EDB" w:rsidRPr="0087333C">
        <w:rPr>
          <w:rFonts w:asciiTheme="minorHAnsi" w:hAnsiTheme="minorHAnsi" w:cstheme="minorHAnsi"/>
          <w:color w:val="auto"/>
          <w:sz w:val="22"/>
        </w:rPr>
        <w:t>F</w:t>
      </w:r>
      <w:r w:rsidR="19F49705" w:rsidRPr="0087333C">
        <w:rPr>
          <w:rFonts w:asciiTheme="minorHAnsi" w:hAnsiTheme="minorHAnsi" w:cstheme="minorHAnsi"/>
          <w:color w:val="auto"/>
          <w:sz w:val="22"/>
        </w:rPr>
        <w:t>L</w:t>
      </w:r>
      <w:r w:rsidR="38955745" w:rsidRPr="0087333C">
        <w:rPr>
          <w:rFonts w:asciiTheme="minorHAnsi" w:hAnsiTheme="minorHAnsi" w:cstheme="minorHAnsi"/>
          <w:color w:val="auto"/>
          <w:sz w:val="22"/>
        </w:rPr>
        <w:t xml:space="preserve"> </w:t>
      </w:r>
    </w:p>
    <w:p w14:paraId="29AB4DEB" w14:textId="4AA00764" w:rsidR="00744942" w:rsidRPr="0087333C" w:rsidRDefault="007A4779" w:rsidP="00C802AE">
      <w:pPr>
        <w:pStyle w:val="NoSpacing"/>
        <w:numPr>
          <w:ilvl w:val="0"/>
          <w:numId w:val="22"/>
        </w:numPr>
        <w:spacing w:line="247" w:lineRule="auto"/>
        <w:ind w:left="714" w:hanging="357"/>
        <w:rPr>
          <w:rFonts w:asciiTheme="minorHAnsi" w:hAnsiTheme="minorHAnsi" w:cstheme="minorHAnsi"/>
          <w:color w:val="auto"/>
          <w:sz w:val="22"/>
        </w:rPr>
      </w:pPr>
      <w:r w:rsidRPr="0087333C">
        <w:rPr>
          <w:rFonts w:asciiTheme="minorHAnsi" w:hAnsiTheme="minorHAnsi" w:cstheme="minorHAnsi"/>
          <w:b/>
          <w:color w:val="auto"/>
          <w:sz w:val="22"/>
        </w:rPr>
        <w:t>Summ</w:t>
      </w:r>
      <w:r w:rsidR="00E1437B" w:rsidRPr="0087333C">
        <w:rPr>
          <w:rFonts w:asciiTheme="minorHAnsi" w:hAnsiTheme="minorHAnsi" w:cstheme="minorHAnsi"/>
          <w:b/>
          <w:color w:val="auto"/>
          <w:sz w:val="22"/>
        </w:rPr>
        <w:t>ative</w:t>
      </w:r>
      <w:r w:rsidR="00E1437B" w:rsidRPr="0087333C">
        <w:rPr>
          <w:rFonts w:asciiTheme="minorHAnsi" w:hAnsiTheme="minorHAnsi" w:cstheme="minorHAnsi"/>
          <w:color w:val="auto"/>
          <w:sz w:val="22"/>
        </w:rPr>
        <w:t xml:space="preserve"> - Exams, Class Tests</w:t>
      </w:r>
      <w:r w:rsidR="00744942" w:rsidRPr="0087333C">
        <w:rPr>
          <w:rFonts w:asciiTheme="minorHAnsi" w:hAnsiTheme="minorHAnsi" w:cstheme="minorHAnsi"/>
          <w:color w:val="auto"/>
          <w:sz w:val="22"/>
        </w:rPr>
        <w:t xml:space="preserve"> </w:t>
      </w:r>
    </w:p>
    <w:p w14:paraId="19561265" w14:textId="14DC5FDD" w:rsidR="00C802AE" w:rsidRPr="00C802AE" w:rsidRDefault="008A0E0F" w:rsidP="00C802AE">
      <w:pPr>
        <w:pStyle w:val="NoSpacing"/>
        <w:numPr>
          <w:ilvl w:val="0"/>
          <w:numId w:val="22"/>
        </w:numPr>
        <w:spacing w:line="247" w:lineRule="auto"/>
        <w:ind w:left="714" w:hanging="357"/>
        <w:rPr>
          <w:rFonts w:asciiTheme="minorHAnsi" w:eastAsiaTheme="minorEastAsia" w:hAnsiTheme="minorHAnsi" w:cstheme="minorBidi"/>
          <w:color w:val="000000" w:themeColor="text1"/>
          <w:sz w:val="22"/>
        </w:rPr>
      </w:pPr>
      <w:r w:rsidRPr="3D71E277">
        <w:rPr>
          <w:rFonts w:asciiTheme="minorHAnsi" w:hAnsiTheme="minorHAnsi" w:cstheme="minorBidi"/>
          <w:b/>
          <w:bCs/>
          <w:color w:val="auto"/>
          <w:sz w:val="22"/>
        </w:rPr>
        <w:t>Screening</w:t>
      </w:r>
      <w:r w:rsidR="007A4779" w:rsidRPr="3D71E277">
        <w:rPr>
          <w:rFonts w:asciiTheme="minorHAnsi" w:hAnsiTheme="minorHAnsi" w:cstheme="minorBidi"/>
          <w:color w:val="auto"/>
          <w:sz w:val="22"/>
        </w:rPr>
        <w:t xml:space="preserve"> – </w:t>
      </w:r>
      <w:r w:rsidR="00DA7479" w:rsidRPr="3D71E277">
        <w:rPr>
          <w:rFonts w:asciiTheme="minorHAnsi" w:eastAsiaTheme="minorEastAsia" w:hAnsiTheme="minorHAnsi" w:cstheme="minorBidi"/>
          <w:color w:val="auto"/>
          <w:sz w:val="22"/>
          <w:lang w:eastAsia="en-US"/>
        </w:rPr>
        <w:t>CAT 4, NGRT, WIAT</w:t>
      </w:r>
      <w:r w:rsidR="5FA3A2FC" w:rsidRPr="3D71E277">
        <w:rPr>
          <w:rFonts w:asciiTheme="minorHAnsi" w:eastAsiaTheme="minorEastAsia" w:hAnsiTheme="minorHAnsi" w:cstheme="minorBidi"/>
          <w:color w:val="auto"/>
          <w:sz w:val="22"/>
          <w:lang w:eastAsia="en-US"/>
        </w:rPr>
        <w:t>-</w:t>
      </w:r>
      <w:r w:rsidR="00DA7479" w:rsidRPr="3D71E277">
        <w:rPr>
          <w:rFonts w:asciiTheme="minorHAnsi" w:eastAsiaTheme="minorEastAsia" w:hAnsiTheme="minorHAnsi" w:cstheme="minorBidi"/>
          <w:color w:val="auto"/>
          <w:sz w:val="22"/>
          <w:lang w:eastAsia="en-US"/>
        </w:rPr>
        <w:t>T</w:t>
      </w:r>
      <w:r w:rsidR="4AA18C9A" w:rsidRPr="3D71E277">
        <w:rPr>
          <w:rFonts w:asciiTheme="minorHAnsi" w:eastAsiaTheme="minorEastAsia" w:hAnsiTheme="minorHAnsi" w:cstheme="minorBidi"/>
          <w:color w:val="auto"/>
          <w:sz w:val="22"/>
          <w:lang w:eastAsia="en-US"/>
        </w:rPr>
        <w:t>-</w:t>
      </w:r>
      <w:r w:rsidR="00DA7479" w:rsidRPr="3D71E277">
        <w:rPr>
          <w:rFonts w:asciiTheme="minorHAnsi" w:eastAsiaTheme="minorEastAsia" w:hAnsiTheme="minorHAnsi" w:cstheme="minorBidi"/>
          <w:color w:val="auto"/>
          <w:sz w:val="22"/>
          <w:lang w:eastAsia="en-US"/>
        </w:rPr>
        <w:t>III</w:t>
      </w:r>
      <w:r w:rsidR="30317129" w:rsidRPr="3D71E277">
        <w:rPr>
          <w:rFonts w:asciiTheme="minorHAnsi" w:eastAsiaTheme="minorEastAsia" w:hAnsiTheme="minorHAnsi" w:cstheme="minorBidi"/>
          <w:color w:val="auto"/>
          <w:sz w:val="22"/>
          <w:lang w:eastAsia="en-US"/>
        </w:rPr>
        <w:t>-T</w:t>
      </w:r>
      <w:r w:rsidR="00DA7479" w:rsidRPr="3D71E277">
        <w:rPr>
          <w:rFonts w:asciiTheme="minorHAnsi" w:eastAsiaTheme="minorEastAsia" w:hAnsiTheme="minorHAnsi" w:cstheme="minorBidi"/>
          <w:color w:val="auto"/>
          <w:sz w:val="22"/>
          <w:lang w:eastAsia="en-US"/>
        </w:rPr>
        <w:t>,</w:t>
      </w:r>
      <w:r w:rsidR="0D3BB406" w:rsidRPr="3D71E277">
        <w:rPr>
          <w:rFonts w:asciiTheme="minorHAnsi" w:eastAsiaTheme="minorEastAsia" w:hAnsiTheme="minorHAnsi" w:cstheme="minorBidi"/>
          <w:color w:val="auto"/>
          <w:sz w:val="22"/>
          <w:lang w:eastAsia="en-US"/>
        </w:rPr>
        <w:t xml:space="preserve"> PTM</w:t>
      </w:r>
      <w:r w:rsidRPr="3D71E277">
        <w:rPr>
          <w:rFonts w:asciiTheme="minorHAnsi" w:eastAsiaTheme="minorEastAsia" w:hAnsiTheme="minorHAnsi" w:cstheme="minorBidi"/>
          <w:color w:val="auto"/>
          <w:sz w:val="22"/>
          <w:lang w:eastAsia="en-US"/>
        </w:rPr>
        <w:t xml:space="preserve">, Johnson &amp; </w:t>
      </w:r>
      <w:proofErr w:type="spellStart"/>
      <w:r w:rsidRPr="3D71E277">
        <w:rPr>
          <w:rFonts w:asciiTheme="minorHAnsi" w:eastAsiaTheme="minorEastAsia" w:hAnsiTheme="minorHAnsi" w:cstheme="minorBidi"/>
          <w:color w:val="auto"/>
          <w:sz w:val="22"/>
          <w:lang w:eastAsia="en-US"/>
        </w:rPr>
        <w:t>Woodcock</w:t>
      </w:r>
      <w:r w:rsidR="79C0B144" w:rsidRPr="3D71E277">
        <w:rPr>
          <w:rFonts w:asciiTheme="minorHAnsi" w:eastAsiaTheme="minorEastAsia" w:hAnsiTheme="minorHAnsi" w:cstheme="minorBidi"/>
          <w:color w:val="auto"/>
          <w:sz w:val="22"/>
          <w:lang w:eastAsia="en-US"/>
        </w:rPr>
        <w:t>IV</w:t>
      </w:r>
      <w:proofErr w:type="spellEnd"/>
    </w:p>
    <w:p w14:paraId="77307C7E" w14:textId="77777777" w:rsidR="00C802AE" w:rsidRDefault="00C802AE" w:rsidP="00C802AE">
      <w:pPr>
        <w:spacing w:after="0" w:line="247" w:lineRule="auto"/>
        <w:rPr>
          <w:rFonts w:asciiTheme="minorHAnsi" w:hAnsiTheme="minorHAnsi" w:cstheme="minorHAnsi"/>
          <w:b/>
          <w:color w:val="auto"/>
          <w:sz w:val="22"/>
        </w:rPr>
      </w:pPr>
    </w:p>
    <w:p w14:paraId="2E2B823E" w14:textId="160C76A6" w:rsidR="00404639" w:rsidRPr="0087333C" w:rsidRDefault="00D6623B" w:rsidP="00C802AE">
      <w:pPr>
        <w:pStyle w:val="Heading1"/>
      </w:pPr>
      <w:r w:rsidRPr="0087333C">
        <w:t>4. Legislation</w:t>
      </w:r>
    </w:p>
    <w:p w14:paraId="5E800B57" w14:textId="21B6BC67" w:rsidR="5798C0B9" w:rsidRPr="007F1F4D" w:rsidRDefault="007A4779" w:rsidP="00C802AE">
      <w:pPr>
        <w:spacing w:after="0" w:line="247" w:lineRule="auto"/>
        <w:rPr>
          <w:rFonts w:asciiTheme="minorHAnsi" w:hAnsiTheme="minorHAnsi" w:cstheme="minorHAnsi"/>
          <w:color w:val="auto"/>
          <w:sz w:val="22"/>
        </w:rPr>
      </w:pPr>
      <w:r w:rsidRPr="007F1F4D">
        <w:rPr>
          <w:rFonts w:asciiTheme="minorHAnsi" w:hAnsiTheme="minorHAnsi" w:cstheme="minorHAnsi"/>
          <w:color w:val="auto"/>
          <w:sz w:val="22"/>
        </w:rPr>
        <w:t xml:space="preserve">The Education Act (1998) requires schools to regularly evaluate students and periodically report the results of the evaluation to students and their parents. In fulfilling this requirement, schools develop assessment procedures, which provide an accurate account of a student’s progress and achievement. </w:t>
      </w:r>
    </w:p>
    <w:p w14:paraId="4DB03730" w14:textId="77777777" w:rsidR="00C802AE" w:rsidRPr="007C53B4" w:rsidRDefault="00C802AE" w:rsidP="00C802AE">
      <w:pPr>
        <w:spacing w:after="0" w:line="247" w:lineRule="auto"/>
        <w:rPr>
          <w:rFonts w:asciiTheme="minorHAnsi" w:hAnsiTheme="minorHAnsi" w:cstheme="minorHAnsi"/>
          <w:i/>
          <w:iCs/>
          <w:color w:val="auto"/>
          <w:sz w:val="22"/>
        </w:rPr>
      </w:pPr>
    </w:p>
    <w:p w14:paraId="625A123A" w14:textId="79439A54" w:rsidR="00DA7479" w:rsidRPr="0087333C" w:rsidRDefault="00D6623B" w:rsidP="00C802AE">
      <w:pPr>
        <w:pStyle w:val="Heading1"/>
      </w:pPr>
      <w:r w:rsidRPr="0087333C">
        <w:t xml:space="preserve">5. </w:t>
      </w:r>
      <w:r w:rsidR="00DA7479" w:rsidRPr="0087333C">
        <w:t>Assessments</w:t>
      </w:r>
    </w:p>
    <w:p w14:paraId="6060E520" w14:textId="3358C6D8" w:rsidR="00404639" w:rsidRPr="0087333C" w:rsidRDefault="00DA7479" w:rsidP="00823F44">
      <w:pPr>
        <w:pStyle w:val="Heading2"/>
      </w:pPr>
      <w:r w:rsidRPr="0087333C">
        <w:t xml:space="preserve">5.1 </w:t>
      </w:r>
      <w:r w:rsidR="007A4779" w:rsidRPr="0087333C">
        <w:t xml:space="preserve">Formative Assessment </w:t>
      </w:r>
    </w:p>
    <w:p w14:paraId="602471EB" w14:textId="77777777" w:rsidR="005F6093" w:rsidRDefault="005F6093" w:rsidP="00C802AE">
      <w:pPr>
        <w:spacing w:after="0" w:line="247" w:lineRule="auto"/>
        <w:jc w:val="left"/>
        <w:rPr>
          <w:rFonts w:asciiTheme="minorHAnsi" w:hAnsiTheme="minorHAnsi" w:cstheme="minorHAnsi"/>
          <w:b/>
          <w:color w:val="auto"/>
          <w:sz w:val="22"/>
        </w:rPr>
      </w:pPr>
    </w:p>
    <w:p w14:paraId="4B90AEB7" w14:textId="3556DB36" w:rsidR="00D6623B" w:rsidRPr="0087333C" w:rsidRDefault="007A4779" w:rsidP="00C802AE">
      <w:pPr>
        <w:spacing w:after="0" w:line="247" w:lineRule="auto"/>
        <w:jc w:val="left"/>
        <w:rPr>
          <w:rFonts w:asciiTheme="minorHAnsi" w:hAnsiTheme="minorHAnsi" w:cstheme="minorHAnsi"/>
          <w:b/>
          <w:i/>
          <w:color w:val="auto"/>
          <w:sz w:val="22"/>
        </w:rPr>
      </w:pPr>
      <w:r w:rsidRPr="0087333C">
        <w:rPr>
          <w:rFonts w:asciiTheme="minorHAnsi" w:hAnsiTheme="minorHAnsi" w:cstheme="minorHAnsi"/>
          <w:b/>
          <w:color w:val="auto"/>
          <w:sz w:val="22"/>
        </w:rPr>
        <w:t xml:space="preserve">Definition: </w:t>
      </w:r>
    </w:p>
    <w:p w14:paraId="36CCBC89" w14:textId="2A2275BD" w:rsidR="00404639" w:rsidRPr="00415C63" w:rsidRDefault="007A4779" w:rsidP="00C802AE">
      <w:pPr>
        <w:spacing w:after="0" w:line="247" w:lineRule="auto"/>
        <w:rPr>
          <w:rFonts w:asciiTheme="minorHAnsi" w:hAnsiTheme="minorHAnsi" w:cstheme="minorHAnsi"/>
          <w:color w:val="auto"/>
          <w:sz w:val="22"/>
        </w:rPr>
      </w:pPr>
      <w:r w:rsidRPr="00415C63">
        <w:rPr>
          <w:rFonts w:asciiTheme="minorHAnsi" w:hAnsiTheme="minorHAnsi" w:cstheme="minorHAnsi"/>
          <w:i/>
          <w:iCs/>
          <w:color w:val="auto"/>
          <w:sz w:val="22"/>
        </w:rPr>
        <w:t xml:space="preserve">Formative assessment involves a range of strategies designed to give both students, teachers and parents feedback about students’ understanding of elements of their learning in courses. The aim is to improve learning. </w:t>
      </w:r>
    </w:p>
    <w:p w14:paraId="4C0B0151" w14:textId="0D8FB0D1" w:rsidR="00404639" w:rsidRDefault="007A4779" w:rsidP="00C802AE">
      <w:pPr>
        <w:spacing w:after="0" w:line="247" w:lineRule="auto"/>
        <w:ind w:left="0" w:firstLine="0"/>
        <w:rPr>
          <w:rFonts w:asciiTheme="minorHAnsi" w:hAnsiTheme="minorHAnsi" w:cstheme="minorHAnsi"/>
          <w:color w:val="auto"/>
          <w:sz w:val="22"/>
        </w:rPr>
      </w:pPr>
      <w:proofErr w:type="spellStart"/>
      <w:r w:rsidRPr="00415C63">
        <w:rPr>
          <w:rFonts w:asciiTheme="minorHAnsi" w:hAnsiTheme="minorHAnsi" w:cstheme="minorHAnsi"/>
          <w:color w:val="auto"/>
          <w:sz w:val="22"/>
        </w:rPr>
        <w:t>Borrisokane</w:t>
      </w:r>
      <w:proofErr w:type="spellEnd"/>
      <w:r w:rsidRPr="00415C63">
        <w:rPr>
          <w:rFonts w:asciiTheme="minorHAnsi" w:hAnsiTheme="minorHAnsi" w:cstheme="minorHAnsi"/>
          <w:color w:val="auto"/>
          <w:sz w:val="22"/>
        </w:rPr>
        <w:t xml:space="preserve"> Community College has adopted the Assessment for Learning (AFL) approach to formative assessment. </w:t>
      </w:r>
      <w:r w:rsidR="00584FF1" w:rsidRPr="00415C63">
        <w:rPr>
          <w:rFonts w:asciiTheme="minorHAnsi" w:hAnsiTheme="minorHAnsi" w:cstheme="minorHAnsi"/>
          <w:color w:val="auto"/>
          <w:sz w:val="22"/>
        </w:rPr>
        <w:t xml:space="preserve">Assessment is formative when either formal or informal procedures are used to gather evidence of learning during the learning process. </w:t>
      </w:r>
      <w:r w:rsidRPr="00415C63">
        <w:rPr>
          <w:rFonts w:asciiTheme="minorHAnsi" w:hAnsiTheme="minorHAnsi" w:cstheme="minorHAnsi"/>
          <w:color w:val="auto"/>
          <w:sz w:val="22"/>
        </w:rPr>
        <w:t xml:space="preserve">Its purpose is to use the whole process of assessment to </w:t>
      </w:r>
      <w:r w:rsidR="00584FF1" w:rsidRPr="00415C63">
        <w:rPr>
          <w:rFonts w:asciiTheme="minorHAnsi" w:hAnsiTheme="minorHAnsi" w:cstheme="minorHAnsi"/>
          <w:color w:val="auto"/>
          <w:sz w:val="22"/>
        </w:rPr>
        <w:t xml:space="preserve">adapt teaching to meet student needs and </w:t>
      </w:r>
      <w:r w:rsidRPr="00415C63">
        <w:rPr>
          <w:rFonts w:asciiTheme="minorHAnsi" w:hAnsiTheme="minorHAnsi" w:cstheme="minorHAnsi"/>
          <w:color w:val="auto"/>
          <w:sz w:val="22"/>
        </w:rPr>
        <w:t xml:space="preserve">help learners improve their learning. It is formative because its intention is to form, shape or guide the next steps in learning. </w:t>
      </w:r>
      <w:r w:rsidR="00584FF1" w:rsidRPr="00415C63">
        <w:rPr>
          <w:rFonts w:asciiTheme="minorHAnsi" w:hAnsiTheme="minorHAnsi" w:cstheme="minorHAnsi"/>
          <w:color w:val="auto"/>
          <w:sz w:val="22"/>
        </w:rPr>
        <w:t>The process permits teachers and students to collect information about student progress, and to suggest adjustments to the teacher’s approach to instruction and the student’s approa</w:t>
      </w:r>
      <w:r w:rsidR="00DA7479" w:rsidRPr="00415C63">
        <w:rPr>
          <w:rFonts w:asciiTheme="minorHAnsi" w:hAnsiTheme="minorHAnsi" w:cstheme="minorHAnsi"/>
          <w:color w:val="auto"/>
          <w:sz w:val="22"/>
        </w:rPr>
        <w:t>ch to learning. Assessment for L</w:t>
      </w:r>
      <w:r w:rsidR="00584FF1" w:rsidRPr="00415C63">
        <w:rPr>
          <w:rFonts w:asciiTheme="minorHAnsi" w:hAnsiTheme="minorHAnsi" w:cstheme="minorHAnsi"/>
          <w:color w:val="auto"/>
          <w:sz w:val="22"/>
        </w:rPr>
        <w:t xml:space="preserve">earning covers </w:t>
      </w:r>
      <w:proofErr w:type="gramStart"/>
      <w:r w:rsidR="00584FF1" w:rsidRPr="00415C63">
        <w:rPr>
          <w:rFonts w:asciiTheme="minorHAnsi" w:hAnsiTheme="minorHAnsi" w:cstheme="minorHAnsi"/>
          <w:color w:val="auto"/>
          <w:sz w:val="22"/>
        </w:rPr>
        <w:t>all of</w:t>
      </w:r>
      <w:proofErr w:type="gramEnd"/>
      <w:r w:rsidR="00584FF1" w:rsidRPr="00415C63">
        <w:rPr>
          <w:rFonts w:asciiTheme="minorHAnsi" w:hAnsiTheme="minorHAnsi" w:cstheme="minorHAnsi"/>
          <w:color w:val="auto"/>
          <w:sz w:val="22"/>
        </w:rPr>
        <w:t xml:space="preserve"> the aspects of formative assessment but has a particular focus on the student having an active role in his/her learning. </w:t>
      </w:r>
      <w:r w:rsidRPr="00415C63">
        <w:rPr>
          <w:rFonts w:asciiTheme="minorHAnsi" w:hAnsiTheme="minorHAnsi" w:cstheme="minorHAnsi"/>
          <w:color w:val="auto"/>
          <w:sz w:val="22"/>
        </w:rPr>
        <w:t>It is about ‘learning to learn</w:t>
      </w:r>
      <w:r w:rsidR="00584FF1" w:rsidRPr="00415C63">
        <w:rPr>
          <w:rFonts w:asciiTheme="minorHAnsi" w:hAnsiTheme="minorHAnsi" w:cstheme="minorHAnsi"/>
          <w:color w:val="auto"/>
          <w:sz w:val="22"/>
        </w:rPr>
        <w:t>’</w:t>
      </w:r>
      <w:r w:rsidRPr="00415C63">
        <w:rPr>
          <w:rFonts w:asciiTheme="minorHAnsi" w:hAnsiTheme="minorHAnsi" w:cstheme="minorHAnsi"/>
          <w:color w:val="auto"/>
          <w:sz w:val="22"/>
        </w:rPr>
        <w:t xml:space="preserve">. We recognise, however, that not all aspects of this approach are of benefit in all curriculum areas and the discretion of the teacher is advised to adapt the theory to suit the </w:t>
      </w:r>
      <w:proofErr w:type="gramStart"/>
      <w:r w:rsidRPr="00415C63">
        <w:rPr>
          <w:rFonts w:asciiTheme="minorHAnsi" w:hAnsiTheme="minorHAnsi" w:cstheme="minorHAnsi"/>
          <w:color w:val="auto"/>
          <w:sz w:val="22"/>
        </w:rPr>
        <w:t>particular demands</w:t>
      </w:r>
      <w:proofErr w:type="gramEnd"/>
      <w:r w:rsidRPr="00415C63">
        <w:rPr>
          <w:rFonts w:asciiTheme="minorHAnsi" w:hAnsiTheme="minorHAnsi" w:cstheme="minorHAnsi"/>
          <w:color w:val="auto"/>
          <w:sz w:val="22"/>
        </w:rPr>
        <w:t xml:space="preserve"> of the subject.  The use of Assessment for Learning strategies allow</w:t>
      </w:r>
      <w:r w:rsidR="00481CF8">
        <w:rPr>
          <w:rFonts w:asciiTheme="minorHAnsi" w:hAnsiTheme="minorHAnsi" w:cstheme="minorHAnsi"/>
          <w:color w:val="auto"/>
          <w:sz w:val="22"/>
        </w:rPr>
        <w:t>s</w:t>
      </w:r>
      <w:r w:rsidRPr="00415C63">
        <w:rPr>
          <w:rFonts w:asciiTheme="minorHAnsi" w:hAnsiTheme="minorHAnsi" w:cstheme="minorHAnsi"/>
          <w:color w:val="auto"/>
          <w:sz w:val="22"/>
        </w:rPr>
        <w:t xml:space="preserve"> the teacher to continuously assess their students and ensure that learning is at the optimum level. </w:t>
      </w:r>
    </w:p>
    <w:p w14:paraId="52BEEE87" w14:textId="77777777" w:rsidR="00246578" w:rsidRPr="00415C63" w:rsidRDefault="00246578" w:rsidP="00C802AE">
      <w:pPr>
        <w:spacing w:after="0" w:line="247" w:lineRule="auto"/>
        <w:ind w:left="0" w:firstLine="0"/>
        <w:rPr>
          <w:rFonts w:asciiTheme="minorHAnsi" w:hAnsiTheme="minorHAnsi" w:cstheme="minorHAnsi"/>
          <w:color w:val="auto"/>
          <w:sz w:val="22"/>
        </w:rPr>
      </w:pPr>
    </w:p>
    <w:p w14:paraId="54DB10F7" w14:textId="0462BA45" w:rsidR="53002D7D" w:rsidRPr="00415C63" w:rsidRDefault="675578B7" w:rsidP="00C802AE">
      <w:pPr>
        <w:spacing w:after="0" w:line="247" w:lineRule="auto"/>
        <w:rPr>
          <w:rFonts w:asciiTheme="minorHAnsi" w:hAnsiTheme="minorHAnsi" w:cstheme="minorHAnsi"/>
          <w:color w:val="auto"/>
          <w:sz w:val="22"/>
        </w:rPr>
      </w:pPr>
      <w:r w:rsidRPr="00415C63">
        <w:rPr>
          <w:rFonts w:asciiTheme="minorHAnsi" w:hAnsiTheme="minorHAnsi" w:cstheme="minorHAnsi"/>
          <w:color w:val="auto"/>
          <w:sz w:val="22"/>
        </w:rPr>
        <w:t>An</w:t>
      </w:r>
      <w:r w:rsidR="001A2258" w:rsidRPr="00415C63">
        <w:rPr>
          <w:rFonts w:asciiTheme="minorHAnsi" w:hAnsiTheme="minorHAnsi" w:cstheme="minorHAnsi"/>
          <w:color w:val="auto"/>
          <w:sz w:val="22"/>
        </w:rPr>
        <w:t xml:space="preserve"> example </w:t>
      </w:r>
      <w:r w:rsidR="5A934A2A" w:rsidRPr="00415C63">
        <w:rPr>
          <w:rFonts w:asciiTheme="minorHAnsi" w:hAnsiTheme="minorHAnsi" w:cstheme="minorHAnsi"/>
          <w:color w:val="auto"/>
          <w:sz w:val="22"/>
        </w:rPr>
        <w:t>of A</w:t>
      </w:r>
      <w:r w:rsidR="00481CF8">
        <w:rPr>
          <w:rFonts w:asciiTheme="minorHAnsi" w:hAnsiTheme="minorHAnsi" w:cstheme="minorHAnsi"/>
          <w:color w:val="auto"/>
          <w:sz w:val="22"/>
        </w:rPr>
        <w:t>F</w:t>
      </w:r>
      <w:r w:rsidR="5A934A2A" w:rsidRPr="00415C63">
        <w:rPr>
          <w:rFonts w:asciiTheme="minorHAnsi" w:hAnsiTheme="minorHAnsi" w:cstheme="minorHAnsi"/>
          <w:color w:val="auto"/>
          <w:sz w:val="22"/>
        </w:rPr>
        <w:t xml:space="preserve">L </w:t>
      </w:r>
      <w:r w:rsidR="001A2258" w:rsidRPr="00415C63">
        <w:rPr>
          <w:rFonts w:asciiTheme="minorHAnsi" w:hAnsiTheme="minorHAnsi" w:cstheme="minorHAnsi"/>
          <w:color w:val="auto"/>
          <w:sz w:val="22"/>
        </w:rPr>
        <w:t xml:space="preserve">used </w:t>
      </w:r>
      <w:r w:rsidR="601B79F9" w:rsidRPr="00415C63">
        <w:rPr>
          <w:rFonts w:asciiTheme="minorHAnsi" w:hAnsiTheme="minorHAnsi" w:cstheme="minorHAnsi"/>
          <w:color w:val="auto"/>
          <w:sz w:val="22"/>
        </w:rPr>
        <w:t xml:space="preserve">here </w:t>
      </w:r>
      <w:r w:rsidR="001A2258" w:rsidRPr="00415C63">
        <w:rPr>
          <w:rFonts w:asciiTheme="minorHAnsi" w:hAnsiTheme="minorHAnsi" w:cstheme="minorHAnsi"/>
          <w:color w:val="auto"/>
          <w:sz w:val="22"/>
        </w:rPr>
        <w:t xml:space="preserve">in </w:t>
      </w:r>
      <w:proofErr w:type="spellStart"/>
      <w:r w:rsidR="001A2258" w:rsidRPr="00415C63">
        <w:rPr>
          <w:rFonts w:asciiTheme="minorHAnsi" w:hAnsiTheme="minorHAnsi" w:cstheme="minorHAnsi"/>
          <w:color w:val="auto"/>
          <w:sz w:val="22"/>
        </w:rPr>
        <w:t>Borrisokane</w:t>
      </w:r>
      <w:proofErr w:type="spellEnd"/>
      <w:r w:rsidR="001A2258" w:rsidRPr="00415C63">
        <w:rPr>
          <w:rFonts w:asciiTheme="minorHAnsi" w:hAnsiTheme="minorHAnsi" w:cstheme="minorHAnsi"/>
          <w:color w:val="auto"/>
          <w:sz w:val="22"/>
        </w:rPr>
        <w:t xml:space="preserve"> Community College</w:t>
      </w:r>
      <w:r w:rsidR="388DDA55" w:rsidRPr="00415C63">
        <w:rPr>
          <w:rFonts w:asciiTheme="minorHAnsi" w:hAnsiTheme="minorHAnsi" w:cstheme="minorHAnsi"/>
          <w:color w:val="auto"/>
          <w:sz w:val="22"/>
        </w:rPr>
        <w:t>;</w:t>
      </w:r>
      <w:r w:rsidR="001A2258" w:rsidRPr="00415C63">
        <w:rPr>
          <w:rFonts w:asciiTheme="minorHAnsi" w:hAnsiTheme="minorHAnsi" w:cstheme="minorHAnsi"/>
          <w:color w:val="auto"/>
          <w:sz w:val="22"/>
        </w:rPr>
        <w:t xml:space="preserve"> t</w:t>
      </w:r>
      <w:r w:rsidR="00584FF1" w:rsidRPr="00415C63">
        <w:rPr>
          <w:rFonts w:asciiTheme="minorHAnsi" w:hAnsiTheme="minorHAnsi" w:cstheme="minorHAnsi"/>
          <w:color w:val="auto"/>
          <w:sz w:val="22"/>
        </w:rPr>
        <w:t xml:space="preserve">he class teacher gives students </w:t>
      </w:r>
      <w:r w:rsidR="5F39E09C" w:rsidRPr="00415C63">
        <w:rPr>
          <w:rFonts w:asciiTheme="minorHAnsi" w:hAnsiTheme="minorHAnsi" w:cstheme="minorHAnsi"/>
          <w:color w:val="auto"/>
          <w:sz w:val="22"/>
        </w:rPr>
        <w:t xml:space="preserve">the </w:t>
      </w:r>
      <w:r w:rsidR="00584FF1" w:rsidRPr="00415C63">
        <w:rPr>
          <w:rFonts w:asciiTheme="minorHAnsi" w:hAnsiTheme="minorHAnsi" w:cstheme="minorHAnsi"/>
          <w:color w:val="auto"/>
          <w:sz w:val="22"/>
        </w:rPr>
        <w:t>opportunities to self</w:t>
      </w:r>
      <w:r w:rsidR="001A2258" w:rsidRPr="00415C63">
        <w:rPr>
          <w:rFonts w:asciiTheme="minorHAnsi" w:hAnsiTheme="minorHAnsi" w:cstheme="minorHAnsi"/>
          <w:color w:val="auto"/>
          <w:sz w:val="22"/>
        </w:rPr>
        <w:t xml:space="preserve">/peer </w:t>
      </w:r>
      <w:r w:rsidR="00584FF1" w:rsidRPr="00415C63">
        <w:rPr>
          <w:rFonts w:asciiTheme="minorHAnsi" w:hAnsiTheme="minorHAnsi" w:cstheme="minorHAnsi"/>
          <w:color w:val="auto"/>
          <w:sz w:val="22"/>
        </w:rPr>
        <w:t>assess their own work or their peer</w:t>
      </w:r>
      <w:r w:rsidR="48415A8F" w:rsidRPr="00415C63">
        <w:rPr>
          <w:rFonts w:asciiTheme="minorHAnsi" w:hAnsiTheme="minorHAnsi" w:cstheme="minorHAnsi"/>
          <w:color w:val="auto"/>
          <w:sz w:val="22"/>
        </w:rPr>
        <w:t>’</w:t>
      </w:r>
      <w:r w:rsidR="00584FF1" w:rsidRPr="00415C63">
        <w:rPr>
          <w:rFonts w:asciiTheme="minorHAnsi" w:hAnsiTheme="minorHAnsi" w:cstheme="minorHAnsi"/>
          <w:color w:val="auto"/>
          <w:sz w:val="22"/>
        </w:rPr>
        <w:t>s work.</w:t>
      </w:r>
      <w:r w:rsidR="6D6D2235" w:rsidRPr="00415C63">
        <w:rPr>
          <w:rFonts w:asciiTheme="minorHAnsi" w:hAnsiTheme="minorHAnsi" w:cstheme="minorHAnsi"/>
          <w:color w:val="auto"/>
          <w:sz w:val="22"/>
        </w:rPr>
        <w:t xml:space="preserve"> </w:t>
      </w:r>
      <w:r w:rsidR="00584FF1" w:rsidRPr="00415C63">
        <w:rPr>
          <w:rFonts w:asciiTheme="minorHAnsi" w:hAnsiTheme="minorHAnsi" w:cstheme="minorHAnsi"/>
          <w:color w:val="auto"/>
          <w:sz w:val="22"/>
        </w:rPr>
        <w:t xml:space="preserve">This allows students to identify gaps in their own learning and give and receive positive feedback to and from their peers. </w:t>
      </w:r>
    </w:p>
    <w:p w14:paraId="21C41DBA" w14:textId="02C3CE52" w:rsidR="00404639" w:rsidRDefault="001A2258" w:rsidP="00C802AE">
      <w:pPr>
        <w:spacing w:after="0" w:line="247" w:lineRule="auto"/>
        <w:ind w:left="0" w:firstLine="0"/>
        <w:rPr>
          <w:rFonts w:asciiTheme="minorHAnsi" w:hAnsiTheme="minorHAnsi" w:cstheme="minorHAnsi"/>
          <w:color w:val="auto"/>
          <w:sz w:val="22"/>
        </w:rPr>
      </w:pPr>
      <w:r w:rsidRPr="00415C63">
        <w:rPr>
          <w:rFonts w:asciiTheme="minorHAnsi" w:hAnsiTheme="minorHAnsi" w:cstheme="minorHAnsi"/>
          <w:color w:val="auto"/>
          <w:sz w:val="22"/>
        </w:rPr>
        <w:t xml:space="preserve">Other examples of </w:t>
      </w:r>
      <w:r w:rsidR="007A4779" w:rsidRPr="00415C63">
        <w:rPr>
          <w:rFonts w:asciiTheme="minorHAnsi" w:hAnsiTheme="minorHAnsi" w:cstheme="minorHAnsi"/>
          <w:color w:val="auto"/>
          <w:sz w:val="22"/>
        </w:rPr>
        <w:t>Assessment for Learning strategies which can be used</w:t>
      </w:r>
      <w:r w:rsidRPr="00415C63">
        <w:rPr>
          <w:rFonts w:asciiTheme="minorHAnsi" w:hAnsiTheme="minorHAnsi" w:cstheme="minorHAnsi"/>
          <w:color w:val="auto"/>
          <w:sz w:val="22"/>
        </w:rPr>
        <w:t xml:space="preserve"> are</w:t>
      </w:r>
      <w:r w:rsidR="007A4779" w:rsidRPr="00415C63">
        <w:rPr>
          <w:rFonts w:asciiTheme="minorHAnsi" w:hAnsiTheme="minorHAnsi" w:cstheme="minorHAnsi"/>
          <w:color w:val="auto"/>
          <w:sz w:val="22"/>
        </w:rPr>
        <w:t xml:space="preserve">:  </w:t>
      </w:r>
    </w:p>
    <w:p w14:paraId="613F5573" w14:textId="77777777" w:rsidR="00246578" w:rsidRPr="00415C63" w:rsidRDefault="00246578" w:rsidP="00C802AE">
      <w:pPr>
        <w:spacing w:after="0" w:line="247" w:lineRule="auto"/>
        <w:ind w:left="0" w:firstLine="0"/>
        <w:rPr>
          <w:rFonts w:asciiTheme="minorHAnsi" w:hAnsiTheme="minorHAnsi" w:cstheme="minorHAnsi"/>
          <w:color w:val="auto"/>
          <w:sz w:val="22"/>
        </w:rPr>
      </w:pPr>
    </w:p>
    <w:p w14:paraId="6F08B9B4" w14:textId="4A28D861" w:rsidR="00404639" w:rsidRPr="00415C63" w:rsidRDefault="004A5C3E"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Learning Intentions </w:t>
      </w:r>
      <w:r w:rsidR="002F202A" w:rsidRPr="00415C63">
        <w:rPr>
          <w:rFonts w:asciiTheme="minorHAnsi" w:hAnsiTheme="minorHAnsi" w:cstheme="minorHAnsi"/>
          <w:color w:val="auto"/>
          <w:sz w:val="22"/>
        </w:rPr>
        <w:t xml:space="preserve">and Homework given </w:t>
      </w:r>
      <w:r w:rsidR="007A4779" w:rsidRPr="00415C63">
        <w:rPr>
          <w:rFonts w:asciiTheme="minorHAnsi" w:hAnsiTheme="minorHAnsi" w:cstheme="minorHAnsi"/>
          <w:color w:val="auto"/>
          <w:sz w:val="22"/>
        </w:rPr>
        <w:t xml:space="preserve">at the beginning of lessons </w:t>
      </w:r>
    </w:p>
    <w:p w14:paraId="64838C49" w14:textId="3D7E294A" w:rsidR="00404639" w:rsidRPr="00415C63" w:rsidRDefault="00DA74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Criteria for success</w:t>
      </w:r>
      <w:r w:rsidR="00032B9C">
        <w:rPr>
          <w:rFonts w:asciiTheme="minorHAnsi" w:hAnsiTheme="minorHAnsi" w:cstheme="minorHAnsi"/>
          <w:color w:val="auto"/>
          <w:sz w:val="22"/>
        </w:rPr>
        <w:t xml:space="preserve"> </w:t>
      </w:r>
      <w:r w:rsidRPr="00415C63">
        <w:rPr>
          <w:rFonts w:asciiTheme="minorHAnsi" w:hAnsiTheme="minorHAnsi" w:cstheme="minorHAnsi"/>
          <w:color w:val="auto"/>
          <w:sz w:val="22"/>
        </w:rPr>
        <w:t>- co-creation with students</w:t>
      </w:r>
    </w:p>
    <w:p w14:paraId="686BDC57" w14:textId="77777777" w:rsidR="00404639" w:rsidRPr="00415C63" w:rsidRDefault="007A47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Questioning techniques </w:t>
      </w:r>
    </w:p>
    <w:p w14:paraId="28051973" w14:textId="77777777" w:rsidR="00404639" w:rsidRPr="00415C63" w:rsidRDefault="007A47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Wait time after asking questions </w:t>
      </w:r>
    </w:p>
    <w:p w14:paraId="0FEEB17D" w14:textId="7F1A5E8E" w:rsidR="00404639" w:rsidRPr="00415C63" w:rsidRDefault="007A47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Summarising</w:t>
      </w:r>
      <w:r w:rsidR="00DA7479" w:rsidRPr="00415C63">
        <w:rPr>
          <w:rFonts w:asciiTheme="minorHAnsi" w:hAnsiTheme="minorHAnsi" w:cstheme="minorHAnsi"/>
          <w:color w:val="auto"/>
          <w:sz w:val="22"/>
        </w:rPr>
        <w:t>/Reflection</w:t>
      </w:r>
      <w:r w:rsidRPr="00415C63">
        <w:rPr>
          <w:rFonts w:asciiTheme="minorHAnsi" w:hAnsiTheme="minorHAnsi" w:cstheme="minorHAnsi"/>
          <w:color w:val="auto"/>
          <w:sz w:val="22"/>
        </w:rPr>
        <w:t xml:space="preserve"> at the end of the lesson </w:t>
      </w:r>
    </w:p>
    <w:p w14:paraId="7C5D2A62" w14:textId="77777777" w:rsidR="00404639" w:rsidRPr="00415C63" w:rsidRDefault="007A47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Comment only marking </w:t>
      </w:r>
    </w:p>
    <w:p w14:paraId="7598F26B" w14:textId="77777777" w:rsidR="00404639" w:rsidRPr="00415C63" w:rsidRDefault="007A47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Beginning the next lesson with a recap </w:t>
      </w:r>
    </w:p>
    <w:p w14:paraId="75BA0C6A" w14:textId="38D99ECD" w:rsidR="00404639" w:rsidRPr="00415C63" w:rsidRDefault="00584FF1"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Pair/</w:t>
      </w:r>
      <w:r w:rsidR="007A4779" w:rsidRPr="00415C63">
        <w:rPr>
          <w:rFonts w:asciiTheme="minorHAnsi" w:hAnsiTheme="minorHAnsi" w:cstheme="minorHAnsi"/>
          <w:color w:val="auto"/>
          <w:sz w:val="22"/>
        </w:rPr>
        <w:t xml:space="preserve">Group Work </w:t>
      </w:r>
    </w:p>
    <w:p w14:paraId="66101601" w14:textId="31AA73A2" w:rsidR="004A5C3E" w:rsidRPr="00415C63" w:rsidRDefault="004A5C3E"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Setting targets </w:t>
      </w:r>
    </w:p>
    <w:p w14:paraId="7322E60A" w14:textId="73431AEB" w:rsidR="00DA7479" w:rsidRPr="00415C63" w:rsidRDefault="00DA7479"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In-class Peer Assessment</w:t>
      </w:r>
    </w:p>
    <w:p w14:paraId="0D957883" w14:textId="77777777" w:rsidR="00214EAD" w:rsidRPr="00415C63" w:rsidRDefault="006D5B38"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Use of Microsoft Teams to upload</w:t>
      </w:r>
      <w:r w:rsidR="00EA59EF" w:rsidRPr="00415C63">
        <w:rPr>
          <w:rFonts w:asciiTheme="minorHAnsi" w:hAnsiTheme="minorHAnsi" w:cstheme="minorHAnsi"/>
          <w:color w:val="auto"/>
          <w:sz w:val="22"/>
        </w:rPr>
        <w:t xml:space="preserve"> class notes,</w:t>
      </w:r>
      <w:r w:rsidRPr="00415C63">
        <w:rPr>
          <w:rFonts w:asciiTheme="minorHAnsi" w:hAnsiTheme="minorHAnsi" w:cstheme="minorHAnsi"/>
          <w:color w:val="auto"/>
          <w:sz w:val="22"/>
        </w:rPr>
        <w:t xml:space="preserve"> assignments, success criteria, exemplars and solutions/mark schemes</w:t>
      </w:r>
    </w:p>
    <w:p w14:paraId="2677E635" w14:textId="0C78D1FE" w:rsidR="03F141FF" w:rsidRPr="00415C63" w:rsidRDefault="004A5C3E" w:rsidP="00C802AE">
      <w:pPr>
        <w:numPr>
          <w:ilvl w:val="0"/>
          <w:numId w:val="7"/>
        </w:numPr>
        <w:spacing w:after="0" w:line="247" w:lineRule="auto"/>
        <w:ind w:hanging="360"/>
        <w:rPr>
          <w:rFonts w:asciiTheme="minorHAnsi" w:hAnsiTheme="minorHAnsi" w:cstheme="minorHAnsi"/>
          <w:color w:val="auto"/>
          <w:sz w:val="22"/>
        </w:rPr>
      </w:pPr>
      <w:r w:rsidRPr="00415C63">
        <w:rPr>
          <w:rFonts w:asciiTheme="minorHAnsi" w:hAnsiTheme="minorHAnsi" w:cstheme="minorHAnsi"/>
          <w:color w:val="auto"/>
          <w:sz w:val="22"/>
        </w:rPr>
        <w:t xml:space="preserve">The use of </w:t>
      </w:r>
      <w:r w:rsidR="002E1554">
        <w:rPr>
          <w:rFonts w:asciiTheme="minorHAnsi" w:hAnsiTheme="minorHAnsi" w:cstheme="minorHAnsi"/>
          <w:color w:val="auto"/>
          <w:sz w:val="22"/>
        </w:rPr>
        <w:t>Bi-</w:t>
      </w:r>
      <w:r w:rsidRPr="00415C63">
        <w:rPr>
          <w:rFonts w:asciiTheme="minorHAnsi" w:hAnsiTheme="minorHAnsi" w:cstheme="minorHAnsi"/>
          <w:color w:val="auto"/>
          <w:sz w:val="22"/>
        </w:rPr>
        <w:t>Monthly Assessments for every year group (excl. TYs)</w:t>
      </w:r>
      <w:r w:rsidR="4F38DE4B" w:rsidRPr="00415C63">
        <w:rPr>
          <w:rFonts w:asciiTheme="minorHAnsi" w:hAnsiTheme="minorHAnsi" w:cstheme="minorHAnsi"/>
          <w:color w:val="auto"/>
          <w:sz w:val="22"/>
        </w:rPr>
        <w:t xml:space="preserve">. These </w:t>
      </w:r>
      <w:r w:rsidR="002E1554">
        <w:rPr>
          <w:rFonts w:asciiTheme="minorHAnsi" w:hAnsiTheme="minorHAnsi" w:cstheme="minorHAnsi"/>
          <w:color w:val="auto"/>
          <w:sz w:val="22"/>
        </w:rPr>
        <w:t>Bi-</w:t>
      </w:r>
      <w:r w:rsidR="60E5AE49" w:rsidRPr="00415C63">
        <w:rPr>
          <w:rFonts w:asciiTheme="minorHAnsi" w:hAnsiTheme="minorHAnsi" w:cstheme="minorHAnsi"/>
          <w:color w:val="auto"/>
          <w:sz w:val="22"/>
        </w:rPr>
        <w:t>Monthly Assessment Results are entered on</w:t>
      </w:r>
      <w:r w:rsidR="6F7164C5" w:rsidRPr="00415C63">
        <w:rPr>
          <w:rFonts w:asciiTheme="minorHAnsi" w:hAnsiTheme="minorHAnsi" w:cstheme="minorHAnsi"/>
          <w:color w:val="auto"/>
          <w:sz w:val="22"/>
        </w:rPr>
        <w:t xml:space="preserve"> </w:t>
      </w:r>
      <w:proofErr w:type="spellStart"/>
      <w:r w:rsidR="002E1554">
        <w:rPr>
          <w:rFonts w:asciiTheme="minorHAnsi" w:hAnsiTheme="minorHAnsi" w:cstheme="minorHAnsi"/>
          <w:color w:val="auto"/>
          <w:sz w:val="22"/>
        </w:rPr>
        <w:t>VSWare</w:t>
      </w:r>
      <w:proofErr w:type="spellEnd"/>
      <w:r w:rsidR="5DAB468A" w:rsidRPr="00415C63">
        <w:rPr>
          <w:rFonts w:asciiTheme="minorHAnsi" w:hAnsiTheme="minorHAnsi" w:cstheme="minorHAnsi"/>
          <w:color w:val="auto"/>
          <w:sz w:val="22"/>
        </w:rPr>
        <w:t xml:space="preserve">. </w:t>
      </w:r>
      <w:r w:rsidR="28A8ECA2" w:rsidRPr="00415C63">
        <w:rPr>
          <w:rFonts w:asciiTheme="minorHAnsi" w:hAnsiTheme="minorHAnsi" w:cstheme="minorHAnsi"/>
          <w:color w:val="auto"/>
          <w:sz w:val="22"/>
        </w:rPr>
        <w:t xml:space="preserve">Written </w:t>
      </w:r>
      <w:r w:rsidR="60E5AE49" w:rsidRPr="00415C63">
        <w:rPr>
          <w:rFonts w:asciiTheme="minorHAnsi" w:hAnsiTheme="minorHAnsi" w:cstheme="minorHAnsi"/>
          <w:color w:val="auto"/>
          <w:sz w:val="22"/>
        </w:rPr>
        <w:t>formative</w:t>
      </w:r>
      <w:r w:rsidR="3B587DAC" w:rsidRPr="00415C63">
        <w:rPr>
          <w:rFonts w:asciiTheme="minorHAnsi" w:hAnsiTheme="minorHAnsi" w:cstheme="minorHAnsi"/>
          <w:color w:val="auto"/>
          <w:sz w:val="22"/>
        </w:rPr>
        <w:t xml:space="preserve"> feedback is given to students on their piece of work, test etc.</w:t>
      </w:r>
      <w:r w:rsidR="1DC0284C" w:rsidRPr="00415C63">
        <w:rPr>
          <w:rFonts w:asciiTheme="minorHAnsi" w:hAnsiTheme="minorHAnsi" w:cstheme="minorHAnsi"/>
          <w:color w:val="auto"/>
          <w:sz w:val="22"/>
        </w:rPr>
        <w:t xml:space="preserve"> </w:t>
      </w:r>
      <w:r w:rsidR="674DD1D3" w:rsidRPr="00415C63">
        <w:rPr>
          <w:rFonts w:asciiTheme="minorHAnsi" w:hAnsiTheme="minorHAnsi" w:cstheme="minorHAnsi"/>
          <w:color w:val="auto"/>
          <w:sz w:val="22"/>
        </w:rPr>
        <w:t>V</w:t>
      </w:r>
      <w:r w:rsidR="1DC0284C" w:rsidRPr="00415C63">
        <w:rPr>
          <w:rFonts w:asciiTheme="minorHAnsi" w:hAnsiTheme="minorHAnsi" w:cstheme="minorHAnsi"/>
          <w:color w:val="auto"/>
          <w:sz w:val="22"/>
        </w:rPr>
        <w:t xml:space="preserve">erbal </w:t>
      </w:r>
      <w:r w:rsidR="60E5AE49" w:rsidRPr="00415C63">
        <w:rPr>
          <w:rFonts w:asciiTheme="minorHAnsi" w:hAnsiTheme="minorHAnsi" w:cstheme="minorHAnsi"/>
          <w:color w:val="auto"/>
          <w:sz w:val="22"/>
        </w:rPr>
        <w:t xml:space="preserve">feedback </w:t>
      </w:r>
      <w:r w:rsidR="0C604CF8" w:rsidRPr="00415C63">
        <w:rPr>
          <w:rFonts w:asciiTheme="minorHAnsi" w:hAnsiTheme="minorHAnsi" w:cstheme="minorHAnsi"/>
          <w:color w:val="auto"/>
          <w:sz w:val="22"/>
        </w:rPr>
        <w:t>is</w:t>
      </w:r>
      <w:r w:rsidR="60E5AE49" w:rsidRPr="00415C63">
        <w:rPr>
          <w:rFonts w:asciiTheme="minorHAnsi" w:hAnsiTheme="minorHAnsi" w:cstheme="minorHAnsi"/>
          <w:color w:val="auto"/>
          <w:sz w:val="22"/>
        </w:rPr>
        <w:t xml:space="preserve"> also regularly given to students.</w:t>
      </w:r>
      <w:r w:rsidR="4F7D6B76" w:rsidRPr="00415C63">
        <w:rPr>
          <w:rFonts w:asciiTheme="minorHAnsi" w:hAnsiTheme="minorHAnsi" w:cstheme="minorHAnsi"/>
          <w:color w:val="auto"/>
          <w:sz w:val="22"/>
        </w:rPr>
        <w:t xml:space="preserve"> We encourage students to record this oral feedback on their work.</w:t>
      </w:r>
    </w:p>
    <w:p w14:paraId="53E19FFF" w14:textId="54D847C2" w:rsidR="4E65925C" w:rsidRPr="00915D3F" w:rsidRDefault="03F141FF" w:rsidP="00C802AE">
      <w:pPr>
        <w:numPr>
          <w:ilvl w:val="0"/>
          <w:numId w:val="7"/>
        </w:numPr>
        <w:spacing w:after="0" w:line="247" w:lineRule="auto"/>
        <w:ind w:hanging="360"/>
        <w:rPr>
          <w:rFonts w:asciiTheme="minorHAnsi" w:hAnsiTheme="minorHAnsi" w:cstheme="minorBidi"/>
          <w:color w:val="000000" w:themeColor="text1"/>
          <w:sz w:val="22"/>
        </w:rPr>
      </w:pPr>
      <w:r w:rsidRPr="717F0B44">
        <w:rPr>
          <w:rFonts w:asciiTheme="minorHAnsi" w:hAnsiTheme="minorHAnsi" w:cstheme="minorBidi"/>
          <w:color w:val="auto"/>
          <w:sz w:val="22"/>
        </w:rPr>
        <w:t>Formative Feedback is recorded</w:t>
      </w:r>
      <w:r w:rsidR="1C502BBC" w:rsidRPr="717F0B44">
        <w:rPr>
          <w:rFonts w:asciiTheme="minorHAnsi" w:hAnsiTheme="minorHAnsi" w:cstheme="minorBidi"/>
          <w:color w:val="auto"/>
          <w:sz w:val="22"/>
        </w:rPr>
        <w:t xml:space="preserve"> on </w:t>
      </w:r>
      <w:proofErr w:type="spellStart"/>
      <w:r w:rsidR="002E1554" w:rsidRPr="717F0B44">
        <w:rPr>
          <w:rFonts w:asciiTheme="minorHAnsi" w:hAnsiTheme="minorHAnsi" w:cstheme="minorBidi"/>
          <w:color w:val="auto"/>
          <w:sz w:val="22"/>
        </w:rPr>
        <w:t>VSWare</w:t>
      </w:r>
      <w:proofErr w:type="spellEnd"/>
      <w:r w:rsidR="1C502BBC" w:rsidRPr="717F0B44">
        <w:rPr>
          <w:rFonts w:asciiTheme="minorHAnsi" w:hAnsiTheme="minorHAnsi" w:cstheme="minorBidi"/>
          <w:color w:val="auto"/>
          <w:sz w:val="22"/>
        </w:rPr>
        <w:t xml:space="preserve"> for parents to engage </w:t>
      </w:r>
      <w:r w:rsidR="1F4FF774" w:rsidRPr="717F0B44">
        <w:rPr>
          <w:rFonts w:asciiTheme="minorHAnsi" w:hAnsiTheme="minorHAnsi" w:cstheme="minorBidi"/>
          <w:color w:val="auto"/>
          <w:sz w:val="22"/>
        </w:rPr>
        <w:t>in their child</w:t>
      </w:r>
      <w:r w:rsidR="00610388" w:rsidRPr="717F0B44">
        <w:rPr>
          <w:rFonts w:asciiTheme="minorHAnsi" w:hAnsiTheme="minorHAnsi" w:cstheme="minorBidi"/>
          <w:color w:val="auto"/>
          <w:sz w:val="22"/>
        </w:rPr>
        <w:t>’</w:t>
      </w:r>
      <w:r w:rsidR="1F4FF774" w:rsidRPr="717F0B44">
        <w:rPr>
          <w:rFonts w:asciiTheme="minorHAnsi" w:hAnsiTheme="minorHAnsi" w:cstheme="minorBidi"/>
          <w:color w:val="auto"/>
          <w:sz w:val="22"/>
        </w:rPr>
        <w:t>s learning</w:t>
      </w:r>
      <w:r w:rsidR="00B96C03" w:rsidRPr="717F0B44">
        <w:rPr>
          <w:rFonts w:asciiTheme="minorHAnsi" w:hAnsiTheme="minorHAnsi" w:cstheme="minorBidi"/>
          <w:color w:val="auto"/>
          <w:sz w:val="22"/>
        </w:rPr>
        <w:t xml:space="preserve"> at</w:t>
      </w:r>
      <w:r w:rsidR="1D52ECC8" w:rsidRPr="717F0B44">
        <w:rPr>
          <w:rFonts w:asciiTheme="minorHAnsi" w:hAnsiTheme="minorHAnsi" w:cstheme="minorBidi"/>
          <w:color w:val="auto"/>
          <w:sz w:val="22"/>
        </w:rPr>
        <w:t xml:space="preserve"> the following times during the school year</w:t>
      </w:r>
      <w:r w:rsidR="002E1554" w:rsidRPr="717F0B44">
        <w:rPr>
          <w:rFonts w:asciiTheme="minorHAnsi" w:hAnsiTheme="minorHAnsi" w:cstheme="minorBidi"/>
          <w:color w:val="auto"/>
          <w:sz w:val="22"/>
        </w:rPr>
        <w:t>:</w:t>
      </w:r>
    </w:p>
    <w:p w14:paraId="1FF9513F" w14:textId="7E7A2006" w:rsidR="717F0B44" w:rsidRDefault="717F0B44" w:rsidP="00C802AE">
      <w:pPr>
        <w:spacing w:after="0" w:line="247" w:lineRule="auto"/>
        <w:ind w:left="0" w:firstLine="0"/>
        <w:rPr>
          <w:rFonts w:asciiTheme="minorHAnsi" w:hAnsiTheme="minorHAnsi" w:cstheme="minorBidi"/>
          <w:color w:val="000000" w:themeColor="text1"/>
          <w:sz w:val="22"/>
        </w:rPr>
      </w:pPr>
    </w:p>
    <w:p w14:paraId="4B1DD713" w14:textId="0AD275A3" w:rsidR="717F0B44" w:rsidRDefault="717F0B44" w:rsidP="00C802AE">
      <w:pPr>
        <w:spacing w:after="0" w:line="247" w:lineRule="auto"/>
        <w:ind w:left="0" w:firstLine="0"/>
        <w:rPr>
          <w:rFonts w:asciiTheme="minorHAnsi" w:hAnsiTheme="minorHAnsi" w:cstheme="minorBidi"/>
          <w:color w:val="000000" w:themeColor="text1"/>
          <w:sz w:val="22"/>
        </w:rPr>
      </w:pPr>
    </w:p>
    <w:p w14:paraId="1179C24C" w14:textId="6968CD49" w:rsidR="43F1B5B3" w:rsidRDefault="43F1B5B3" w:rsidP="00246578">
      <w:pPr>
        <w:pStyle w:val="Heading2"/>
      </w:pPr>
      <w:r w:rsidRPr="008A0E0F">
        <w:t xml:space="preserve">5.2. Summary of </w:t>
      </w:r>
      <w:r w:rsidR="0878FF27" w:rsidRPr="008A0E0F">
        <w:t xml:space="preserve">when Formative Feedback is recorded on </w:t>
      </w:r>
      <w:proofErr w:type="spellStart"/>
      <w:r w:rsidR="002E1554" w:rsidRPr="007D2FFB">
        <w:t>VSWare</w:t>
      </w:r>
      <w:proofErr w:type="spellEnd"/>
    </w:p>
    <w:p w14:paraId="7A34C6AA" w14:textId="77777777" w:rsidR="00246578" w:rsidRPr="00246578" w:rsidRDefault="00246578" w:rsidP="00246578"/>
    <w:tbl>
      <w:tblPr>
        <w:tblStyle w:val="TableGrid"/>
        <w:tblW w:w="9030" w:type="dxa"/>
        <w:tblLayout w:type="fixed"/>
        <w:tblLook w:val="06A0" w:firstRow="1" w:lastRow="0" w:firstColumn="1" w:lastColumn="0" w:noHBand="1" w:noVBand="1"/>
      </w:tblPr>
      <w:tblGrid>
        <w:gridCol w:w="3975"/>
        <w:gridCol w:w="1549"/>
        <w:gridCol w:w="1878"/>
        <w:gridCol w:w="1628"/>
      </w:tblGrid>
      <w:tr w:rsidR="009F1794" w:rsidRPr="008A0E0F" w14:paraId="1FF7BAA2" w14:textId="77777777" w:rsidTr="002E1554">
        <w:tc>
          <w:tcPr>
            <w:tcW w:w="3975" w:type="dxa"/>
          </w:tcPr>
          <w:p w14:paraId="7A81D4F5" w14:textId="0B83C25E" w:rsidR="4A177EAF" w:rsidRPr="008A0E0F" w:rsidRDefault="4A177EAF" w:rsidP="234B7144">
            <w:pPr>
              <w:rPr>
                <w:rFonts w:asciiTheme="minorHAnsi" w:hAnsiTheme="minorHAnsi" w:cstheme="minorHAnsi"/>
                <w:b/>
                <w:bCs/>
                <w:color w:val="000000" w:themeColor="text1"/>
                <w:sz w:val="22"/>
              </w:rPr>
            </w:pPr>
            <w:r w:rsidRPr="008A0E0F">
              <w:rPr>
                <w:rFonts w:asciiTheme="minorHAnsi" w:hAnsiTheme="minorHAnsi" w:cstheme="minorHAnsi"/>
                <w:b/>
                <w:bCs/>
                <w:color w:val="000000" w:themeColor="text1"/>
                <w:sz w:val="22"/>
              </w:rPr>
              <w:t>Year</w:t>
            </w:r>
          </w:p>
        </w:tc>
        <w:tc>
          <w:tcPr>
            <w:tcW w:w="1549" w:type="dxa"/>
          </w:tcPr>
          <w:p w14:paraId="6E0862EF" w14:textId="6E1B5B71" w:rsidR="4A177EAF" w:rsidRPr="008A0E0F" w:rsidRDefault="4A177EAF" w:rsidP="234B7144">
            <w:pPr>
              <w:rPr>
                <w:rFonts w:asciiTheme="minorHAnsi" w:hAnsiTheme="minorHAnsi" w:cstheme="minorHAnsi"/>
                <w:b/>
                <w:bCs/>
                <w:color w:val="000000" w:themeColor="text1"/>
                <w:sz w:val="22"/>
              </w:rPr>
            </w:pPr>
            <w:r w:rsidRPr="008A0E0F">
              <w:rPr>
                <w:rFonts w:asciiTheme="minorHAnsi" w:hAnsiTheme="minorHAnsi" w:cstheme="minorHAnsi"/>
                <w:b/>
                <w:bCs/>
                <w:color w:val="000000" w:themeColor="text1"/>
                <w:sz w:val="22"/>
              </w:rPr>
              <w:t>Feedback 1</w:t>
            </w:r>
          </w:p>
        </w:tc>
        <w:tc>
          <w:tcPr>
            <w:tcW w:w="1878" w:type="dxa"/>
          </w:tcPr>
          <w:p w14:paraId="5006EE0D" w14:textId="1E3ED8EF" w:rsidR="4A177EAF" w:rsidRPr="008A0E0F" w:rsidRDefault="4A177EAF" w:rsidP="234B7144">
            <w:pPr>
              <w:rPr>
                <w:rFonts w:asciiTheme="minorHAnsi" w:hAnsiTheme="minorHAnsi" w:cstheme="minorHAnsi"/>
                <w:b/>
                <w:bCs/>
                <w:color w:val="000000" w:themeColor="text1"/>
                <w:sz w:val="22"/>
              </w:rPr>
            </w:pPr>
            <w:r w:rsidRPr="008A0E0F">
              <w:rPr>
                <w:rFonts w:asciiTheme="minorHAnsi" w:hAnsiTheme="minorHAnsi" w:cstheme="minorHAnsi"/>
                <w:b/>
                <w:bCs/>
                <w:color w:val="000000" w:themeColor="text1"/>
                <w:sz w:val="22"/>
              </w:rPr>
              <w:t>Feedback 2</w:t>
            </w:r>
          </w:p>
        </w:tc>
        <w:tc>
          <w:tcPr>
            <w:tcW w:w="1628" w:type="dxa"/>
          </w:tcPr>
          <w:p w14:paraId="70FDC26A" w14:textId="66B77A1D" w:rsidR="4A177EAF" w:rsidRPr="008A0E0F" w:rsidRDefault="4A177EAF" w:rsidP="234B7144">
            <w:pPr>
              <w:rPr>
                <w:rFonts w:asciiTheme="minorHAnsi" w:hAnsiTheme="minorHAnsi" w:cstheme="minorHAnsi"/>
                <w:b/>
                <w:bCs/>
                <w:color w:val="000000" w:themeColor="text1"/>
                <w:sz w:val="22"/>
              </w:rPr>
            </w:pPr>
            <w:r w:rsidRPr="008A0E0F">
              <w:rPr>
                <w:rFonts w:asciiTheme="minorHAnsi" w:hAnsiTheme="minorHAnsi" w:cstheme="minorHAnsi"/>
                <w:b/>
                <w:bCs/>
                <w:color w:val="000000" w:themeColor="text1"/>
                <w:sz w:val="22"/>
              </w:rPr>
              <w:t>Feedback 3</w:t>
            </w:r>
          </w:p>
        </w:tc>
      </w:tr>
      <w:tr w:rsidR="009F1794" w:rsidRPr="008A0E0F" w14:paraId="35A615B1" w14:textId="77777777" w:rsidTr="002E1554">
        <w:tc>
          <w:tcPr>
            <w:tcW w:w="3975" w:type="dxa"/>
          </w:tcPr>
          <w:p w14:paraId="65BDA051" w14:textId="28945C12" w:rsidR="412CA8D4" w:rsidRPr="008A0E0F" w:rsidRDefault="412CA8D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1</w:t>
            </w:r>
            <w:r w:rsidRPr="008A0E0F">
              <w:rPr>
                <w:rFonts w:asciiTheme="minorHAnsi" w:hAnsiTheme="minorHAnsi" w:cstheme="minorHAnsi"/>
                <w:color w:val="000000" w:themeColor="text1"/>
                <w:sz w:val="22"/>
                <w:vertAlign w:val="superscript"/>
              </w:rPr>
              <w:t>st</w:t>
            </w:r>
            <w:r w:rsidRPr="008A0E0F">
              <w:rPr>
                <w:rFonts w:asciiTheme="minorHAnsi" w:hAnsiTheme="minorHAnsi" w:cstheme="minorHAnsi"/>
                <w:color w:val="000000" w:themeColor="text1"/>
                <w:sz w:val="22"/>
              </w:rPr>
              <w:t xml:space="preserve"> Year</w:t>
            </w:r>
            <w:r w:rsidR="49C239D6" w:rsidRPr="008A0E0F">
              <w:rPr>
                <w:rFonts w:asciiTheme="minorHAnsi" w:hAnsiTheme="minorHAnsi" w:cstheme="minorHAnsi"/>
                <w:color w:val="000000" w:themeColor="text1"/>
                <w:sz w:val="22"/>
              </w:rPr>
              <w:t xml:space="preserve"> </w:t>
            </w:r>
          </w:p>
          <w:p w14:paraId="246249A9" w14:textId="5F383B9C" w:rsidR="49C239D6" w:rsidRPr="008A0E0F" w:rsidRDefault="49C239D6"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(feedback also given at PT meeting)</w:t>
            </w:r>
          </w:p>
        </w:tc>
        <w:tc>
          <w:tcPr>
            <w:tcW w:w="1549" w:type="dxa"/>
          </w:tcPr>
          <w:p w14:paraId="1265F08C" w14:textId="74984FDE" w:rsidR="412CA8D4" w:rsidRPr="008A0E0F" w:rsidRDefault="002E155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November (core subjects)</w:t>
            </w:r>
          </w:p>
        </w:tc>
        <w:tc>
          <w:tcPr>
            <w:tcW w:w="1878" w:type="dxa"/>
          </w:tcPr>
          <w:p w14:paraId="467CE565" w14:textId="7E99611B" w:rsidR="234B7144" w:rsidRPr="008A0E0F" w:rsidRDefault="002E1554" w:rsidP="234B7144">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Easter</w:t>
            </w:r>
          </w:p>
        </w:tc>
        <w:tc>
          <w:tcPr>
            <w:tcW w:w="1628" w:type="dxa"/>
          </w:tcPr>
          <w:p w14:paraId="5164238A" w14:textId="1B6B00CD" w:rsidR="412CA8D4" w:rsidRPr="008A0E0F" w:rsidRDefault="00B47AC6"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June</w:t>
            </w:r>
          </w:p>
        </w:tc>
      </w:tr>
      <w:tr w:rsidR="009F1794" w:rsidRPr="008A0E0F" w14:paraId="20B4CF43" w14:textId="77777777" w:rsidTr="002E1554">
        <w:tc>
          <w:tcPr>
            <w:tcW w:w="3975" w:type="dxa"/>
          </w:tcPr>
          <w:p w14:paraId="614E91C8" w14:textId="77777777" w:rsidR="00A8622D" w:rsidRPr="00543592" w:rsidRDefault="002E1554" w:rsidP="00543592">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2</w:t>
            </w:r>
            <w:r w:rsidRPr="00543592">
              <w:rPr>
                <w:rFonts w:asciiTheme="minorHAnsi" w:hAnsiTheme="minorHAnsi" w:cstheme="minorHAnsi"/>
                <w:color w:val="000000" w:themeColor="text1"/>
                <w:sz w:val="22"/>
                <w:vertAlign w:val="superscript"/>
              </w:rPr>
              <w:t>nd</w:t>
            </w:r>
            <w:r w:rsidRPr="008A0E0F">
              <w:rPr>
                <w:rFonts w:asciiTheme="minorHAnsi" w:hAnsiTheme="minorHAnsi" w:cstheme="minorHAnsi"/>
                <w:color w:val="000000" w:themeColor="text1"/>
                <w:sz w:val="22"/>
              </w:rPr>
              <w:t xml:space="preserve"> &amp; 5</w:t>
            </w:r>
            <w:r w:rsidRPr="00543592">
              <w:rPr>
                <w:rFonts w:asciiTheme="minorHAnsi" w:hAnsiTheme="minorHAnsi" w:cstheme="minorHAnsi"/>
                <w:color w:val="000000" w:themeColor="text1"/>
                <w:sz w:val="22"/>
                <w:vertAlign w:val="superscript"/>
              </w:rPr>
              <w:t>th</w:t>
            </w:r>
            <w:r w:rsidRPr="008A0E0F">
              <w:rPr>
                <w:rFonts w:asciiTheme="minorHAnsi" w:hAnsiTheme="minorHAnsi" w:cstheme="minorHAnsi"/>
                <w:color w:val="000000" w:themeColor="text1"/>
                <w:sz w:val="22"/>
              </w:rPr>
              <w:t xml:space="preserve"> Year</w:t>
            </w:r>
            <w:r w:rsidRPr="008A0E0F" w:rsidDel="002E1554">
              <w:rPr>
                <w:rFonts w:asciiTheme="minorHAnsi" w:hAnsiTheme="minorHAnsi" w:cstheme="minorHAnsi"/>
                <w:color w:val="000000" w:themeColor="text1"/>
                <w:sz w:val="22"/>
              </w:rPr>
              <w:t xml:space="preserve"> </w:t>
            </w:r>
          </w:p>
          <w:p w14:paraId="55DDEA85" w14:textId="0E703953" w:rsidR="412CA8D4" w:rsidRPr="008A0E0F" w:rsidRDefault="00A8622D" w:rsidP="00543592">
            <w:pPr>
              <w:ind w:left="0" w:firstLine="0"/>
              <w:jc w:val="left"/>
              <w:rPr>
                <w:rFonts w:asciiTheme="minorHAnsi" w:hAnsiTheme="minorHAnsi" w:cstheme="minorHAnsi"/>
                <w:color w:val="000000" w:themeColor="text1"/>
                <w:sz w:val="22"/>
              </w:rPr>
            </w:pPr>
            <w:r w:rsidRPr="00543592">
              <w:rPr>
                <w:rFonts w:asciiTheme="minorHAnsi" w:hAnsiTheme="minorHAnsi" w:cstheme="minorHAnsi"/>
                <w:color w:val="000000" w:themeColor="text1"/>
                <w:sz w:val="22"/>
              </w:rPr>
              <w:t>(feedback also given at PT meeting)</w:t>
            </w:r>
          </w:p>
        </w:tc>
        <w:tc>
          <w:tcPr>
            <w:tcW w:w="1549" w:type="dxa"/>
          </w:tcPr>
          <w:p w14:paraId="23CCE961" w14:textId="0770EC19" w:rsidR="412CA8D4" w:rsidRPr="008A0E0F" w:rsidRDefault="002D0322" w:rsidP="002D0322">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November</w:t>
            </w:r>
          </w:p>
        </w:tc>
        <w:tc>
          <w:tcPr>
            <w:tcW w:w="1878" w:type="dxa"/>
          </w:tcPr>
          <w:p w14:paraId="4FD7BB73" w14:textId="34F17918" w:rsidR="412CA8D4" w:rsidRPr="008A0E0F" w:rsidRDefault="412CA8D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Feb</w:t>
            </w:r>
            <w:r w:rsidR="00B47AC6" w:rsidRPr="008A0E0F">
              <w:rPr>
                <w:rFonts w:asciiTheme="minorHAnsi" w:hAnsiTheme="minorHAnsi" w:cstheme="minorHAnsi"/>
                <w:color w:val="000000" w:themeColor="text1"/>
                <w:sz w:val="22"/>
              </w:rPr>
              <w:t>ruary</w:t>
            </w:r>
          </w:p>
        </w:tc>
        <w:tc>
          <w:tcPr>
            <w:tcW w:w="1628" w:type="dxa"/>
          </w:tcPr>
          <w:p w14:paraId="5645720C" w14:textId="7BD96930" w:rsidR="412CA8D4" w:rsidRPr="008A0E0F" w:rsidRDefault="00B47AC6"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June</w:t>
            </w:r>
          </w:p>
        </w:tc>
      </w:tr>
      <w:tr w:rsidR="009F1794" w:rsidRPr="008A0E0F" w14:paraId="50E0148C" w14:textId="77777777" w:rsidTr="002E1554">
        <w:tc>
          <w:tcPr>
            <w:tcW w:w="3975" w:type="dxa"/>
          </w:tcPr>
          <w:p w14:paraId="6194E1D2" w14:textId="77777777" w:rsidR="00A8622D" w:rsidRPr="00543592" w:rsidRDefault="002E1554" w:rsidP="00543592">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3</w:t>
            </w:r>
            <w:r w:rsidRPr="00543592">
              <w:rPr>
                <w:rFonts w:asciiTheme="minorHAnsi" w:hAnsiTheme="minorHAnsi" w:cstheme="minorHAnsi"/>
                <w:color w:val="000000" w:themeColor="text1"/>
                <w:sz w:val="22"/>
                <w:vertAlign w:val="superscript"/>
              </w:rPr>
              <w:t>rd</w:t>
            </w:r>
            <w:r w:rsidRPr="008A0E0F">
              <w:rPr>
                <w:rFonts w:asciiTheme="minorHAnsi" w:hAnsiTheme="minorHAnsi" w:cstheme="minorHAnsi"/>
                <w:color w:val="000000" w:themeColor="text1"/>
                <w:sz w:val="22"/>
              </w:rPr>
              <w:t xml:space="preserve"> &amp; 6</w:t>
            </w:r>
            <w:r w:rsidRPr="00543592">
              <w:rPr>
                <w:rFonts w:asciiTheme="minorHAnsi" w:hAnsiTheme="minorHAnsi" w:cstheme="minorHAnsi"/>
                <w:color w:val="000000" w:themeColor="text1"/>
                <w:sz w:val="22"/>
                <w:vertAlign w:val="superscript"/>
              </w:rPr>
              <w:t>th</w:t>
            </w:r>
            <w:r w:rsidRPr="008A0E0F">
              <w:rPr>
                <w:rFonts w:asciiTheme="minorHAnsi" w:hAnsiTheme="minorHAnsi" w:cstheme="minorHAnsi"/>
                <w:color w:val="000000" w:themeColor="text1"/>
                <w:sz w:val="22"/>
              </w:rPr>
              <w:t xml:space="preserve"> Year</w:t>
            </w:r>
            <w:r w:rsidRPr="008A0E0F" w:rsidDel="002E1554">
              <w:rPr>
                <w:rFonts w:asciiTheme="minorHAnsi" w:hAnsiTheme="minorHAnsi" w:cstheme="minorHAnsi"/>
                <w:color w:val="000000" w:themeColor="text1"/>
                <w:sz w:val="22"/>
              </w:rPr>
              <w:t xml:space="preserve"> </w:t>
            </w:r>
          </w:p>
          <w:p w14:paraId="1613BCF4" w14:textId="294D80AE" w:rsidR="412CA8D4" w:rsidRPr="008A0E0F" w:rsidRDefault="00A8622D" w:rsidP="00543592">
            <w:pPr>
              <w:ind w:left="0" w:firstLine="0"/>
              <w:jc w:val="left"/>
              <w:rPr>
                <w:rFonts w:asciiTheme="minorHAnsi" w:hAnsiTheme="minorHAnsi" w:cstheme="minorHAnsi"/>
                <w:color w:val="000000" w:themeColor="text1"/>
                <w:sz w:val="22"/>
              </w:rPr>
            </w:pPr>
            <w:r w:rsidRPr="00543592">
              <w:rPr>
                <w:rFonts w:asciiTheme="minorHAnsi" w:hAnsiTheme="minorHAnsi" w:cstheme="minorHAnsi"/>
                <w:color w:val="000000" w:themeColor="text1"/>
                <w:sz w:val="22"/>
              </w:rPr>
              <w:t>(feedback also given at PT meeting)</w:t>
            </w:r>
          </w:p>
        </w:tc>
        <w:tc>
          <w:tcPr>
            <w:tcW w:w="1549" w:type="dxa"/>
          </w:tcPr>
          <w:p w14:paraId="108FBF93" w14:textId="658D810D" w:rsidR="412CA8D4" w:rsidRPr="008A0E0F" w:rsidRDefault="412CA8D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Oct</w:t>
            </w:r>
            <w:r w:rsidR="00073E42" w:rsidRPr="008A0E0F">
              <w:rPr>
                <w:rFonts w:asciiTheme="minorHAnsi" w:hAnsiTheme="minorHAnsi" w:cstheme="minorHAnsi"/>
                <w:color w:val="000000" w:themeColor="text1"/>
                <w:sz w:val="22"/>
              </w:rPr>
              <w:t>ober</w:t>
            </w:r>
          </w:p>
        </w:tc>
        <w:tc>
          <w:tcPr>
            <w:tcW w:w="1878" w:type="dxa"/>
          </w:tcPr>
          <w:p w14:paraId="7886D0FC" w14:textId="73B701DF" w:rsidR="412CA8D4" w:rsidRPr="008A0E0F" w:rsidRDefault="412CA8D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Dec</w:t>
            </w:r>
            <w:r w:rsidR="00073E42" w:rsidRPr="008A0E0F">
              <w:rPr>
                <w:rFonts w:asciiTheme="minorHAnsi" w:hAnsiTheme="minorHAnsi" w:cstheme="minorHAnsi"/>
                <w:color w:val="000000" w:themeColor="text1"/>
                <w:sz w:val="22"/>
              </w:rPr>
              <w:t>ember</w:t>
            </w:r>
          </w:p>
        </w:tc>
        <w:tc>
          <w:tcPr>
            <w:tcW w:w="1628" w:type="dxa"/>
          </w:tcPr>
          <w:p w14:paraId="6B3E21C1" w14:textId="0E50CFB9" w:rsidR="412CA8D4" w:rsidRPr="008A0E0F" w:rsidRDefault="00073E42"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March</w:t>
            </w:r>
          </w:p>
        </w:tc>
      </w:tr>
      <w:tr w:rsidR="009F1794" w:rsidRPr="008A0E0F" w14:paraId="191C02D6" w14:textId="77777777" w:rsidTr="002E1554">
        <w:tc>
          <w:tcPr>
            <w:tcW w:w="3975" w:type="dxa"/>
          </w:tcPr>
          <w:p w14:paraId="259EA544" w14:textId="77777777" w:rsidR="002E1554" w:rsidRPr="00543592" w:rsidRDefault="002E1554" w:rsidP="002E1554">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5</w:t>
            </w:r>
            <w:r w:rsidRPr="00543592">
              <w:rPr>
                <w:rFonts w:asciiTheme="minorHAnsi" w:hAnsiTheme="minorHAnsi" w:cstheme="minorHAnsi"/>
                <w:color w:val="000000" w:themeColor="text1"/>
                <w:sz w:val="22"/>
                <w:vertAlign w:val="superscript"/>
              </w:rPr>
              <w:t>th</w:t>
            </w:r>
            <w:r w:rsidRPr="008A0E0F">
              <w:rPr>
                <w:rFonts w:asciiTheme="minorHAnsi" w:hAnsiTheme="minorHAnsi" w:cstheme="minorHAnsi"/>
                <w:color w:val="000000" w:themeColor="text1"/>
                <w:sz w:val="22"/>
              </w:rPr>
              <w:t xml:space="preserve"> LCA</w:t>
            </w:r>
          </w:p>
          <w:p w14:paraId="032E9037" w14:textId="55BD8311" w:rsidR="00A8622D" w:rsidRPr="008A0E0F" w:rsidRDefault="00A8622D" w:rsidP="002E1554">
            <w:pPr>
              <w:ind w:left="0" w:firstLine="0"/>
              <w:jc w:val="left"/>
              <w:rPr>
                <w:rFonts w:asciiTheme="minorHAnsi" w:hAnsiTheme="minorHAnsi" w:cstheme="minorHAnsi"/>
                <w:color w:val="000000" w:themeColor="text1"/>
                <w:sz w:val="22"/>
              </w:rPr>
            </w:pPr>
            <w:r w:rsidRPr="00543592">
              <w:rPr>
                <w:rFonts w:asciiTheme="minorHAnsi" w:hAnsiTheme="minorHAnsi" w:cstheme="minorHAnsi"/>
                <w:color w:val="000000" w:themeColor="text1"/>
                <w:sz w:val="22"/>
              </w:rPr>
              <w:t>(feedback also given at PT meeting)</w:t>
            </w:r>
          </w:p>
        </w:tc>
        <w:tc>
          <w:tcPr>
            <w:tcW w:w="1549" w:type="dxa"/>
          </w:tcPr>
          <w:p w14:paraId="2C5F5311" w14:textId="6A838F92" w:rsidR="002E1554" w:rsidRPr="008A0E0F" w:rsidRDefault="002E155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November</w:t>
            </w:r>
          </w:p>
        </w:tc>
        <w:tc>
          <w:tcPr>
            <w:tcW w:w="1878" w:type="dxa"/>
          </w:tcPr>
          <w:p w14:paraId="600278C9" w14:textId="77777777" w:rsidR="002E1554" w:rsidRPr="008A0E0F" w:rsidRDefault="002E1554" w:rsidP="234B7144">
            <w:pPr>
              <w:jc w:val="left"/>
              <w:rPr>
                <w:rFonts w:asciiTheme="minorHAnsi" w:hAnsiTheme="minorHAnsi" w:cstheme="minorHAnsi"/>
                <w:color w:val="000000" w:themeColor="text1"/>
                <w:sz w:val="22"/>
              </w:rPr>
            </w:pPr>
          </w:p>
        </w:tc>
        <w:tc>
          <w:tcPr>
            <w:tcW w:w="1628" w:type="dxa"/>
          </w:tcPr>
          <w:p w14:paraId="59E09E0B" w14:textId="5421CFBB" w:rsidR="002E1554" w:rsidRPr="008A0E0F" w:rsidRDefault="002E155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June</w:t>
            </w:r>
          </w:p>
        </w:tc>
      </w:tr>
      <w:tr w:rsidR="009F1794" w:rsidRPr="008A0E0F" w14:paraId="6AD42A41" w14:textId="77777777" w:rsidTr="002E1554">
        <w:tc>
          <w:tcPr>
            <w:tcW w:w="3975" w:type="dxa"/>
          </w:tcPr>
          <w:p w14:paraId="69F9A006" w14:textId="77777777" w:rsidR="002E1554" w:rsidRPr="00543592" w:rsidRDefault="002E1554" w:rsidP="002E1554">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6</w:t>
            </w:r>
            <w:r w:rsidRPr="00543592">
              <w:rPr>
                <w:rFonts w:asciiTheme="minorHAnsi" w:hAnsiTheme="minorHAnsi" w:cstheme="minorHAnsi"/>
                <w:color w:val="000000" w:themeColor="text1"/>
                <w:sz w:val="22"/>
                <w:vertAlign w:val="superscript"/>
              </w:rPr>
              <w:t>th</w:t>
            </w:r>
            <w:r w:rsidRPr="008A0E0F">
              <w:rPr>
                <w:rFonts w:asciiTheme="minorHAnsi" w:hAnsiTheme="minorHAnsi" w:cstheme="minorHAnsi"/>
                <w:color w:val="000000" w:themeColor="text1"/>
                <w:sz w:val="22"/>
              </w:rPr>
              <w:t xml:space="preserve"> LCA</w:t>
            </w:r>
          </w:p>
          <w:p w14:paraId="397199FF" w14:textId="6FB838E6" w:rsidR="00A8622D" w:rsidRPr="008A0E0F" w:rsidRDefault="00A8622D" w:rsidP="002E1554">
            <w:pPr>
              <w:ind w:left="0" w:firstLine="0"/>
              <w:jc w:val="left"/>
              <w:rPr>
                <w:rFonts w:asciiTheme="minorHAnsi" w:hAnsiTheme="minorHAnsi" w:cstheme="minorHAnsi"/>
                <w:color w:val="000000" w:themeColor="text1"/>
                <w:sz w:val="22"/>
              </w:rPr>
            </w:pPr>
            <w:r w:rsidRPr="00543592">
              <w:rPr>
                <w:rFonts w:asciiTheme="minorHAnsi" w:hAnsiTheme="minorHAnsi" w:cstheme="minorHAnsi"/>
                <w:color w:val="000000" w:themeColor="text1"/>
                <w:sz w:val="22"/>
              </w:rPr>
              <w:t>(feedback also given at PT meeting)</w:t>
            </w:r>
          </w:p>
        </w:tc>
        <w:tc>
          <w:tcPr>
            <w:tcW w:w="1549" w:type="dxa"/>
          </w:tcPr>
          <w:p w14:paraId="562D9644" w14:textId="2DF0B833" w:rsidR="002E1554" w:rsidRPr="008A0E0F" w:rsidRDefault="002E1554" w:rsidP="234B7144">
            <w:pPr>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November</w:t>
            </w:r>
          </w:p>
        </w:tc>
        <w:tc>
          <w:tcPr>
            <w:tcW w:w="1878" w:type="dxa"/>
          </w:tcPr>
          <w:p w14:paraId="2DEA9C40" w14:textId="61125291" w:rsidR="002E1554" w:rsidRPr="008A0E0F" w:rsidRDefault="002E1554" w:rsidP="00543592">
            <w:pPr>
              <w:ind w:left="0" w:firstLine="0"/>
              <w:jc w:val="left"/>
              <w:rPr>
                <w:rFonts w:asciiTheme="minorHAnsi" w:hAnsiTheme="minorHAnsi" w:cstheme="minorHAnsi"/>
                <w:color w:val="000000" w:themeColor="text1"/>
                <w:sz w:val="22"/>
              </w:rPr>
            </w:pPr>
            <w:r w:rsidRPr="008A0E0F">
              <w:rPr>
                <w:rFonts w:asciiTheme="minorHAnsi" w:hAnsiTheme="minorHAnsi" w:cstheme="minorHAnsi"/>
                <w:color w:val="000000" w:themeColor="text1"/>
                <w:sz w:val="22"/>
              </w:rPr>
              <w:t>March</w:t>
            </w:r>
          </w:p>
        </w:tc>
        <w:tc>
          <w:tcPr>
            <w:tcW w:w="1628" w:type="dxa"/>
          </w:tcPr>
          <w:p w14:paraId="1C790C28" w14:textId="77777777" w:rsidR="002E1554" w:rsidRPr="008A0E0F" w:rsidRDefault="002E1554" w:rsidP="234B7144">
            <w:pPr>
              <w:jc w:val="left"/>
              <w:rPr>
                <w:rFonts w:asciiTheme="minorHAnsi" w:hAnsiTheme="minorHAnsi" w:cstheme="minorHAnsi"/>
                <w:color w:val="000000" w:themeColor="text1"/>
                <w:sz w:val="22"/>
              </w:rPr>
            </w:pPr>
          </w:p>
        </w:tc>
      </w:tr>
    </w:tbl>
    <w:p w14:paraId="6AFE1582" w14:textId="77777777" w:rsidR="00610388" w:rsidRDefault="00610388" w:rsidP="005F6093">
      <w:pPr>
        <w:spacing w:after="0" w:line="247" w:lineRule="auto"/>
        <w:ind w:left="0" w:firstLine="0"/>
        <w:jc w:val="left"/>
        <w:rPr>
          <w:rFonts w:asciiTheme="minorHAnsi" w:hAnsiTheme="minorHAnsi" w:cstheme="minorHAnsi"/>
          <w:b/>
          <w:bCs/>
          <w:sz w:val="22"/>
        </w:rPr>
      </w:pPr>
    </w:p>
    <w:p w14:paraId="6FD25870" w14:textId="29BA4BE3" w:rsidR="53002D7D" w:rsidRPr="00610388" w:rsidRDefault="50BEE27B" w:rsidP="00246578">
      <w:pPr>
        <w:pStyle w:val="Heading2"/>
      </w:pPr>
      <w:r w:rsidRPr="00610388">
        <w:t>5.3 Teachers Professional Development</w:t>
      </w:r>
    </w:p>
    <w:p w14:paraId="4773E9E9" w14:textId="71E76D70" w:rsidR="717F0B44" w:rsidRDefault="00DA7479" w:rsidP="004C2174">
      <w:pPr>
        <w:spacing w:beforeAutospacing="1" w:after="1" w:afterAutospacing="1" w:line="259" w:lineRule="auto"/>
        <w:ind w:left="11" w:hanging="11"/>
        <w:rPr>
          <w:rFonts w:asciiTheme="minorHAnsi" w:hAnsiTheme="minorHAnsi" w:cstheme="minorBidi"/>
          <w:sz w:val="22"/>
        </w:rPr>
      </w:pPr>
      <w:proofErr w:type="spellStart"/>
      <w:r w:rsidRPr="717F0B44">
        <w:rPr>
          <w:rFonts w:asciiTheme="minorHAnsi" w:hAnsiTheme="minorHAnsi" w:cstheme="minorBidi"/>
          <w:sz w:val="22"/>
        </w:rPr>
        <w:t>Borrisokane</w:t>
      </w:r>
      <w:proofErr w:type="spellEnd"/>
      <w:r w:rsidRPr="717F0B44">
        <w:rPr>
          <w:rFonts w:asciiTheme="minorHAnsi" w:hAnsiTheme="minorHAnsi" w:cstheme="minorBidi"/>
          <w:sz w:val="22"/>
        </w:rPr>
        <w:t xml:space="preserve"> Community College c</w:t>
      </w:r>
      <w:r w:rsidR="00F91F51" w:rsidRPr="717F0B44">
        <w:rPr>
          <w:rFonts w:asciiTheme="minorHAnsi" w:hAnsiTheme="minorHAnsi" w:cstheme="minorBidi"/>
          <w:sz w:val="22"/>
        </w:rPr>
        <w:t>ontinue</w:t>
      </w:r>
      <w:r w:rsidR="57352111" w:rsidRPr="717F0B44">
        <w:rPr>
          <w:rFonts w:asciiTheme="minorHAnsi" w:hAnsiTheme="minorHAnsi" w:cstheme="minorBidi"/>
          <w:sz w:val="22"/>
        </w:rPr>
        <w:t>s</w:t>
      </w:r>
      <w:r w:rsidRPr="717F0B44">
        <w:rPr>
          <w:rFonts w:asciiTheme="minorHAnsi" w:hAnsiTheme="minorHAnsi" w:cstheme="minorBidi"/>
          <w:sz w:val="22"/>
        </w:rPr>
        <w:t xml:space="preserve"> to encourage teacher’s professional development to develop assessment processes. Cohorts of teachers engage in Instructional Leadership and Evaluation L</w:t>
      </w:r>
      <w:r w:rsidR="00F91F51" w:rsidRPr="717F0B44">
        <w:rPr>
          <w:rFonts w:asciiTheme="minorHAnsi" w:hAnsiTheme="minorHAnsi" w:cstheme="minorBidi"/>
          <w:sz w:val="22"/>
        </w:rPr>
        <w:t>eadership training. Th</w:t>
      </w:r>
      <w:r w:rsidR="4E366F29" w:rsidRPr="717F0B44">
        <w:rPr>
          <w:rFonts w:asciiTheme="minorHAnsi" w:hAnsiTheme="minorHAnsi" w:cstheme="minorBidi"/>
          <w:sz w:val="22"/>
        </w:rPr>
        <w:t>is</w:t>
      </w:r>
      <w:r w:rsidR="00F91F51" w:rsidRPr="717F0B44">
        <w:rPr>
          <w:rFonts w:asciiTheme="minorHAnsi" w:hAnsiTheme="minorHAnsi" w:cstheme="minorBidi"/>
          <w:sz w:val="22"/>
        </w:rPr>
        <w:t xml:space="preserve"> learning is </w:t>
      </w:r>
      <w:r w:rsidRPr="717F0B44">
        <w:rPr>
          <w:rFonts w:asciiTheme="minorHAnsi" w:hAnsiTheme="minorHAnsi" w:cstheme="minorBidi"/>
          <w:sz w:val="22"/>
        </w:rPr>
        <w:t xml:space="preserve">shared with </w:t>
      </w:r>
      <w:r w:rsidR="00F91F51" w:rsidRPr="717F0B44">
        <w:rPr>
          <w:rFonts w:asciiTheme="minorHAnsi" w:hAnsiTheme="minorHAnsi" w:cstheme="minorBidi"/>
          <w:sz w:val="22"/>
        </w:rPr>
        <w:t>staff through</w:t>
      </w:r>
      <w:r w:rsidRPr="717F0B44">
        <w:rPr>
          <w:rFonts w:asciiTheme="minorHAnsi" w:hAnsiTheme="minorHAnsi" w:cstheme="minorBidi"/>
          <w:sz w:val="22"/>
        </w:rPr>
        <w:t xml:space="preserve"> staff meetings, subject department meetings and teach meets.</w:t>
      </w:r>
      <w:r w:rsidR="684FA3E1" w:rsidRPr="717F0B44">
        <w:rPr>
          <w:rFonts w:asciiTheme="minorHAnsi" w:hAnsiTheme="minorHAnsi" w:cstheme="minorBidi"/>
          <w:sz w:val="22"/>
        </w:rPr>
        <w:t xml:space="preserve"> </w:t>
      </w:r>
      <w:r w:rsidR="528C9CC0" w:rsidRPr="717F0B44">
        <w:rPr>
          <w:rFonts w:asciiTheme="minorHAnsi" w:hAnsiTheme="minorHAnsi" w:cstheme="minorBidi"/>
          <w:sz w:val="22"/>
        </w:rPr>
        <w:t>These professional development hours can be put towards Croke Park hours.</w:t>
      </w:r>
    </w:p>
    <w:p w14:paraId="5C74C025" w14:textId="2A7D89D2" w:rsidR="00404639" w:rsidRPr="003304CF" w:rsidRDefault="00F91F51" w:rsidP="004C2174">
      <w:pPr>
        <w:pStyle w:val="Heading2"/>
        <w:ind w:left="11" w:hanging="11"/>
      </w:pPr>
      <w:r w:rsidRPr="003304CF">
        <w:rPr>
          <w:bCs/>
        </w:rPr>
        <w:t>5.</w:t>
      </w:r>
      <w:r w:rsidR="19A62EE3" w:rsidRPr="003304CF">
        <w:rPr>
          <w:bCs/>
        </w:rPr>
        <w:t>4</w:t>
      </w:r>
      <w:r w:rsidR="007A4779" w:rsidRPr="003304CF">
        <w:t>.</w:t>
      </w:r>
      <w:r w:rsidR="007A4779" w:rsidRPr="003304CF">
        <w:rPr>
          <w:rFonts w:eastAsia="Arial"/>
        </w:rPr>
        <w:t xml:space="preserve"> </w:t>
      </w:r>
      <w:r w:rsidR="007A4779" w:rsidRPr="003304CF">
        <w:t>Summative</w:t>
      </w:r>
      <w:r w:rsidR="0010584B" w:rsidRPr="003304CF">
        <w:t xml:space="preserve"> </w:t>
      </w:r>
      <w:r w:rsidR="007A4779" w:rsidRPr="003304CF">
        <w:t xml:space="preserve">Assessment: </w:t>
      </w:r>
      <w:r w:rsidRPr="003304CF">
        <w:t>(Summary of House Exams)</w:t>
      </w:r>
    </w:p>
    <w:p w14:paraId="26850241" w14:textId="77777777" w:rsidR="004720D2" w:rsidRDefault="004720D2" w:rsidP="004720D2">
      <w:pPr>
        <w:spacing w:after="0" w:line="247" w:lineRule="auto"/>
        <w:ind w:left="20" w:hanging="11"/>
        <w:rPr>
          <w:rFonts w:asciiTheme="minorHAnsi" w:hAnsiTheme="minorHAnsi" w:cstheme="minorHAnsi"/>
          <w:b/>
          <w:color w:val="auto"/>
          <w:sz w:val="22"/>
        </w:rPr>
      </w:pPr>
    </w:p>
    <w:p w14:paraId="199B251C" w14:textId="317311F7" w:rsidR="00584FF1" w:rsidRPr="003304CF" w:rsidRDefault="007A4779" w:rsidP="004720D2">
      <w:pPr>
        <w:spacing w:after="0" w:line="247" w:lineRule="auto"/>
        <w:ind w:left="20" w:hanging="11"/>
        <w:rPr>
          <w:rFonts w:asciiTheme="minorHAnsi" w:hAnsiTheme="minorHAnsi" w:cstheme="minorHAnsi"/>
          <w:b/>
          <w:color w:val="auto"/>
          <w:sz w:val="22"/>
        </w:rPr>
      </w:pPr>
      <w:r w:rsidRPr="003304CF">
        <w:rPr>
          <w:rFonts w:asciiTheme="minorHAnsi" w:hAnsiTheme="minorHAnsi" w:cstheme="minorHAnsi"/>
          <w:b/>
          <w:color w:val="auto"/>
          <w:sz w:val="22"/>
        </w:rPr>
        <w:t xml:space="preserve">Definition: </w:t>
      </w:r>
    </w:p>
    <w:p w14:paraId="785C3291" w14:textId="44FBDFBF" w:rsidR="00404639" w:rsidRPr="003304CF" w:rsidRDefault="007A4779" w:rsidP="004720D2">
      <w:pPr>
        <w:spacing w:after="0" w:line="247" w:lineRule="auto"/>
        <w:ind w:hanging="11"/>
        <w:rPr>
          <w:rFonts w:asciiTheme="minorHAnsi" w:hAnsiTheme="minorHAnsi" w:cstheme="minorHAnsi"/>
          <w:i/>
          <w:color w:val="auto"/>
          <w:sz w:val="22"/>
        </w:rPr>
      </w:pPr>
      <w:r w:rsidRPr="003304CF">
        <w:rPr>
          <w:rFonts w:asciiTheme="minorHAnsi" w:hAnsiTheme="minorHAnsi" w:cstheme="minorHAnsi"/>
          <w:i/>
          <w:color w:val="auto"/>
          <w:sz w:val="22"/>
        </w:rPr>
        <w:t xml:space="preserve">Summative Assessment refers to the assessment of learning and aims to provide a summary of the achievements of the learner. </w:t>
      </w:r>
    </w:p>
    <w:p w14:paraId="68724FA3" w14:textId="77777777" w:rsidR="004720D2" w:rsidRDefault="004720D2" w:rsidP="004720D2">
      <w:pPr>
        <w:spacing w:after="0" w:line="247" w:lineRule="auto"/>
        <w:rPr>
          <w:rFonts w:asciiTheme="minorHAnsi" w:hAnsiTheme="minorHAnsi" w:cstheme="minorHAnsi"/>
          <w:color w:val="auto"/>
          <w:sz w:val="22"/>
        </w:rPr>
      </w:pPr>
    </w:p>
    <w:p w14:paraId="11E2C329" w14:textId="01A66B62" w:rsidR="5798C0B9" w:rsidRPr="003304CF" w:rsidRDefault="001A2258" w:rsidP="004720D2">
      <w:pPr>
        <w:spacing w:after="0" w:line="247" w:lineRule="auto"/>
        <w:rPr>
          <w:rFonts w:asciiTheme="minorHAnsi" w:hAnsiTheme="minorHAnsi" w:cstheme="minorHAnsi"/>
          <w:color w:val="auto"/>
          <w:sz w:val="22"/>
        </w:rPr>
      </w:pPr>
      <w:r w:rsidRPr="003304CF">
        <w:rPr>
          <w:rFonts w:asciiTheme="minorHAnsi" w:hAnsiTheme="minorHAnsi" w:cstheme="minorHAnsi"/>
          <w:color w:val="auto"/>
          <w:sz w:val="22"/>
        </w:rPr>
        <w:t>Assessment is summative when it is used to evaluate student learning at the end of the instructional process or of a period of learning. The purpose is to summarise the students’ achievements and to determine whether, and to what degree the students have demonstrated understanding of that learning by comparing it against agreed success criteria or features of qualit</w:t>
      </w:r>
      <w:r w:rsidR="0032349C" w:rsidRPr="003304CF">
        <w:rPr>
          <w:rFonts w:asciiTheme="minorHAnsi" w:hAnsiTheme="minorHAnsi" w:cstheme="minorHAnsi"/>
          <w:color w:val="auto"/>
          <w:sz w:val="22"/>
        </w:rPr>
        <w:t>y</w:t>
      </w:r>
    </w:p>
    <w:p w14:paraId="5B081C40" w14:textId="77777777" w:rsidR="004720D2" w:rsidRDefault="004720D2" w:rsidP="004720D2">
      <w:pPr>
        <w:spacing w:after="0" w:line="247" w:lineRule="auto"/>
        <w:ind w:left="-5"/>
        <w:jc w:val="left"/>
        <w:rPr>
          <w:rFonts w:asciiTheme="minorHAnsi" w:hAnsiTheme="minorHAnsi" w:cstheme="minorHAnsi"/>
          <w:b/>
          <w:bCs/>
          <w:color w:val="auto"/>
          <w:sz w:val="22"/>
        </w:rPr>
      </w:pPr>
    </w:p>
    <w:p w14:paraId="0FA2CFE8" w14:textId="04661389" w:rsidR="002F202A" w:rsidRDefault="00E82592" w:rsidP="004720D2">
      <w:pPr>
        <w:pStyle w:val="Heading2"/>
      </w:pPr>
      <w:r w:rsidRPr="000E1F7E">
        <w:t>5.</w:t>
      </w:r>
      <w:r w:rsidR="05C2C98A" w:rsidRPr="000E1F7E">
        <w:t>5</w:t>
      </w:r>
      <w:r w:rsidRPr="000E1F7E">
        <w:t xml:space="preserve"> </w:t>
      </w:r>
      <w:r w:rsidR="007A4779" w:rsidRPr="000E1F7E">
        <w:t>House Exams</w:t>
      </w:r>
      <w:r w:rsidR="007F752C" w:rsidRPr="000E1F7E">
        <w:t xml:space="preserve"> &amp; Duration</w:t>
      </w:r>
    </w:p>
    <w:p w14:paraId="6225C711" w14:textId="77777777" w:rsidR="004720D2" w:rsidRPr="004720D2" w:rsidRDefault="004720D2" w:rsidP="004720D2"/>
    <w:tbl>
      <w:tblPr>
        <w:tblStyle w:val="TableGrid"/>
        <w:tblW w:w="9046" w:type="dxa"/>
        <w:tblInd w:w="-5" w:type="dxa"/>
        <w:tblLook w:val="04A0" w:firstRow="1" w:lastRow="0" w:firstColumn="1" w:lastColumn="0" w:noHBand="0" w:noVBand="1"/>
      </w:tblPr>
      <w:tblGrid>
        <w:gridCol w:w="740"/>
        <w:gridCol w:w="1528"/>
        <w:gridCol w:w="1199"/>
        <w:gridCol w:w="1947"/>
        <w:gridCol w:w="1971"/>
        <w:gridCol w:w="1661"/>
      </w:tblGrid>
      <w:tr w:rsidR="0010584B" w:rsidRPr="00415C63" w14:paraId="60097EBC" w14:textId="77777777" w:rsidTr="66BE3768">
        <w:tc>
          <w:tcPr>
            <w:tcW w:w="765" w:type="dxa"/>
          </w:tcPr>
          <w:p w14:paraId="0F9AC75B" w14:textId="7173231C" w:rsidR="007F752C" w:rsidRPr="00415C63" w:rsidRDefault="007F752C" w:rsidP="00CD04A2">
            <w:pPr>
              <w:pStyle w:val="NoSpacing"/>
              <w:rPr>
                <w:rFonts w:asciiTheme="minorHAnsi" w:hAnsiTheme="minorHAnsi" w:cstheme="minorHAnsi"/>
                <w:b/>
                <w:sz w:val="18"/>
                <w:szCs w:val="18"/>
              </w:rPr>
            </w:pPr>
            <w:r w:rsidRPr="00415C63">
              <w:rPr>
                <w:rFonts w:asciiTheme="minorHAnsi" w:hAnsiTheme="minorHAnsi" w:cstheme="minorHAnsi"/>
                <w:b/>
                <w:sz w:val="18"/>
                <w:szCs w:val="18"/>
              </w:rPr>
              <w:t>Year</w:t>
            </w:r>
          </w:p>
        </w:tc>
        <w:tc>
          <w:tcPr>
            <w:tcW w:w="1155" w:type="dxa"/>
          </w:tcPr>
          <w:p w14:paraId="7E339E85" w14:textId="78DC43D4" w:rsidR="41CECFCE" w:rsidRPr="00415C63" w:rsidRDefault="41CECFCE" w:rsidP="53002D7D">
            <w:pPr>
              <w:pStyle w:val="NoSpacing"/>
              <w:rPr>
                <w:rFonts w:asciiTheme="minorHAnsi" w:hAnsiTheme="minorHAnsi" w:cstheme="minorHAnsi"/>
                <w:b/>
                <w:bCs/>
                <w:color w:val="000000" w:themeColor="text1"/>
                <w:sz w:val="18"/>
                <w:szCs w:val="18"/>
              </w:rPr>
            </w:pPr>
            <w:r w:rsidRPr="00415C63">
              <w:rPr>
                <w:rFonts w:asciiTheme="minorHAnsi" w:hAnsiTheme="minorHAnsi" w:cstheme="minorHAnsi"/>
                <w:b/>
                <w:bCs/>
                <w:color w:val="000000" w:themeColor="text1"/>
                <w:sz w:val="18"/>
                <w:szCs w:val="18"/>
              </w:rPr>
              <w:t>In addition to House Exams</w:t>
            </w:r>
          </w:p>
        </w:tc>
        <w:tc>
          <w:tcPr>
            <w:tcW w:w="1200" w:type="dxa"/>
          </w:tcPr>
          <w:p w14:paraId="3FDE952C" w14:textId="7435EA01" w:rsidR="007F752C" w:rsidRPr="00415C63" w:rsidRDefault="007F752C" w:rsidP="00CD04A2">
            <w:pPr>
              <w:pStyle w:val="NoSpacing"/>
              <w:rPr>
                <w:rFonts w:asciiTheme="minorHAnsi" w:hAnsiTheme="minorHAnsi" w:cstheme="minorHAnsi"/>
                <w:b/>
                <w:sz w:val="18"/>
                <w:szCs w:val="18"/>
              </w:rPr>
            </w:pPr>
            <w:r w:rsidRPr="00415C63">
              <w:rPr>
                <w:rFonts w:asciiTheme="minorHAnsi" w:hAnsiTheme="minorHAnsi" w:cstheme="minorHAnsi"/>
                <w:b/>
                <w:sz w:val="18"/>
                <w:szCs w:val="18"/>
              </w:rPr>
              <w:t>Exams</w:t>
            </w:r>
          </w:p>
        </w:tc>
        <w:tc>
          <w:tcPr>
            <w:tcW w:w="2060" w:type="dxa"/>
          </w:tcPr>
          <w:p w14:paraId="590D8BC7" w14:textId="34E7EBE7" w:rsidR="007F752C" w:rsidRPr="00415C63" w:rsidRDefault="007F752C" w:rsidP="00CD04A2">
            <w:pPr>
              <w:pStyle w:val="NoSpacing"/>
              <w:rPr>
                <w:rFonts w:asciiTheme="minorHAnsi" w:hAnsiTheme="minorHAnsi" w:cstheme="minorHAnsi"/>
                <w:b/>
                <w:sz w:val="18"/>
                <w:szCs w:val="18"/>
              </w:rPr>
            </w:pPr>
            <w:r w:rsidRPr="00415C63">
              <w:rPr>
                <w:rFonts w:asciiTheme="minorHAnsi" w:hAnsiTheme="minorHAnsi" w:cstheme="minorHAnsi"/>
                <w:b/>
                <w:sz w:val="18"/>
                <w:szCs w:val="18"/>
              </w:rPr>
              <w:t>Time of Year</w:t>
            </w:r>
          </w:p>
        </w:tc>
        <w:tc>
          <w:tcPr>
            <w:tcW w:w="2115" w:type="dxa"/>
          </w:tcPr>
          <w:p w14:paraId="77B8467A" w14:textId="580CC424" w:rsidR="007F752C" w:rsidRPr="00415C63" w:rsidRDefault="007F752C" w:rsidP="00CD04A2">
            <w:pPr>
              <w:pStyle w:val="NoSpacing"/>
              <w:rPr>
                <w:rFonts w:asciiTheme="minorHAnsi" w:hAnsiTheme="minorHAnsi" w:cstheme="minorHAnsi"/>
                <w:b/>
                <w:sz w:val="18"/>
                <w:szCs w:val="18"/>
              </w:rPr>
            </w:pPr>
            <w:r w:rsidRPr="00415C63">
              <w:rPr>
                <w:rFonts w:asciiTheme="minorHAnsi" w:hAnsiTheme="minorHAnsi" w:cstheme="minorHAnsi"/>
                <w:b/>
                <w:sz w:val="18"/>
                <w:szCs w:val="18"/>
              </w:rPr>
              <w:t>Duration</w:t>
            </w:r>
          </w:p>
        </w:tc>
        <w:tc>
          <w:tcPr>
            <w:tcW w:w="1751" w:type="dxa"/>
          </w:tcPr>
          <w:p w14:paraId="7374B9D1" w14:textId="21837615" w:rsidR="007F752C" w:rsidRPr="00415C63" w:rsidRDefault="007F752C" w:rsidP="00CD04A2">
            <w:pPr>
              <w:pStyle w:val="NoSpacing"/>
              <w:rPr>
                <w:rFonts w:asciiTheme="minorHAnsi" w:hAnsiTheme="minorHAnsi" w:cstheme="minorHAnsi"/>
                <w:b/>
                <w:sz w:val="18"/>
                <w:szCs w:val="18"/>
              </w:rPr>
            </w:pPr>
            <w:r w:rsidRPr="00415C63">
              <w:rPr>
                <w:rFonts w:asciiTheme="minorHAnsi" w:hAnsiTheme="minorHAnsi" w:cstheme="minorHAnsi"/>
                <w:b/>
                <w:sz w:val="18"/>
                <w:szCs w:val="18"/>
              </w:rPr>
              <w:t>Location</w:t>
            </w:r>
          </w:p>
        </w:tc>
      </w:tr>
      <w:tr w:rsidR="0010584B" w:rsidRPr="00415C63" w14:paraId="2849A5F8" w14:textId="77777777" w:rsidTr="66BE3768">
        <w:tc>
          <w:tcPr>
            <w:tcW w:w="765" w:type="dxa"/>
          </w:tcPr>
          <w:p w14:paraId="674FDD38" w14:textId="04E98216" w:rsidR="007F752C" w:rsidRPr="00415C63" w:rsidRDefault="007F752C" w:rsidP="00CD04A2">
            <w:pPr>
              <w:pStyle w:val="NoSpacing"/>
              <w:rPr>
                <w:rFonts w:asciiTheme="minorHAnsi" w:hAnsiTheme="minorHAnsi" w:cstheme="minorHAnsi"/>
                <w:sz w:val="18"/>
                <w:szCs w:val="18"/>
              </w:rPr>
            </w:pPr>
            <w:r w:rsidRPr="00415C63">
              <w:rPr>
                <w:rFonts w:asciiTheme="minorHAnsi" w:hAnsiTheme="minorHAnsi" w:cstheme="minorHAnsi"/>
                <w:sz w:val="18"/>
                <w:szCs w:val="18"/>
              </w:rPr>
              <w:t>1</w:t>
            </w:r>
            <w:r w:rsidRPr="00415C63">
              <w:rPr>
                <w:rFonts w:asciiTheme="minorHAnsi" w:hAnsiTheme="minorHAnsi" w:cstheme="minorHAnsi"/>
                <w:sz w:val="18"/>
                <w:szCs w:val="18"/>
                <w:vertAlign w:val="superscript"/>
              </w:rPr>
              <w:t>st</w:t>
            </w:r>
            <w:r w:rsidRPr="00415C63">
              <w:rPr>
                <w:rFonts w:asciiTheme="minorHAnsi" w:hAnsiTheme="minorHAnsi" w:cstheme="minorHAnsi"/>
                <w:sz w:val="18"/>
                <w:szCs w:val="18"/>
              </w:rPr>
              <w:t xml:space="preserve"> </w:t>
            </w:r>
          </w:p>
        </w:tc>
        <w:tc>
          <w:tcPr>
            <w:tcW w:w="1155" w:type="dxa"/>
          </w:tcPr>
          <w:p w14:paraId="07FA74DA" w14:textId="28B3CB02" w:rsidR="24BB553A" w:rsidRPr="00415C63" w:rsidRDefault="002E1554" w:rsidP="66BE3768">
            <w:pPr>
              <w:pStyle w:val="NoSpacing"/>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Bi-</w:t>
            </w:r>
            <w:r w:rsidR="24BB553A" w:rsidRPr="00415C63">
              <w:rPr>
                <w:rFonts w:asciiTheme="minorHAnsi" w:hAnsiTheme="minorHAnsi" w:cstheme="minorHAnsi"/>
                <w:color w:val="000000" w:themeColor="text1"/>
                <w:sz w:val="18"/>
                <w:szCs w:val="18"/>
              </w:rPr>
              <w:t>Monthly Assessment</w:t>
            </w:r>
          </w:p>
        </w:tc>
        <w:tc>
          <w:tcPr>
            <w:tcW w:w="1200" w:type="dxa"/>
          </w:tcPr>
          <w:p w14:paraId="7DE68EE6" w14:textId="4A0A1307"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tc>
        <w:tc>
          <w:tcPr>
            <w:tcW w:w="2060" w:type="dxa"/>
          </w:tcPr>
          <w:p w14:paraId="1104FA6E" w14:textId="25A0941F"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Summer</w:t>
            </w:r>
          </w:p>
        </w:tc>
        <w:tc>
          <w:tcPr>
            <w:tcW w:w="2115" w:type="dxa"/>
          </w:tcPr>
          <w:p w14:paraId="0707FE98" w14:textId="0DEE93F1"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1 hour</w:t>
            </w:r>
          </w:p>
        </w:tc>
        <w:tc>
          <w:tcPr>
            <w:tcW w:w="1751" w:type="dxa"/>
          </w:tcPr>
          <w:p w14:paraId="58BEBC46" w14:textId="1D4E6137" w:rsidR="007F752C" w:rsidRPr="00415C63" w:rsidRDefault="002E1554" w:rsidP="66BE3768">
            <w:pPr>
              <w:pStyle w:val="NoSpacing"/>
              <w:jc w:val="left"/>
              <w:rPr>
                <w:rFonts w:asciiTheme="minorHAnsi" w:hAnsiTheme="minorHAnsi" w:cstheme="minorHAnsi"/>
                <w:sz w:val="18"/>
                <w:szCs w:val="18"/>
              </w:rPr>
            </w:pPr>
            <w:r>
              <w:rPr>
                <w:rFonts w:asciiTheme="minorHAnsi" w:hAnsiTheme="minorHAnsi" w:cstheme="minorHAnsi"/>
                <w:sz w:val="18"/>
                <w:szCs w:val="18"/>
              </w:rPr>
              <w:t xml:space="preserve">Classroom </w:t>
            </w:r>
          </w:p>
        </w:tc>
      </w:tr>
      <w:tr w:rsidR="0010584B" w:rsidRPr="00415C63" w14:paraId="0F2D9B81" w14:textId="77777777" w:rsidTr="66BE3768">
        <w:tc>
          <w:tcPr>
            <w:tcW w:w="765" w:type="dxa"/>
          </w:tcPr>
          <w:p w14:paraId="2C70DB16" w14:textId="540DFBFE" w:rsidR="007F752C" w:rsidRPr="00415C63" w:rsidRDefault="007F752C" w:rsidP="00CD04A2">
            <w:pPr>
              <w:pStyle w:val="NoSpacing"/>
              <w:rPr>
                <w:rFonts w:asciiTheme="minorHAnsi" w:hAnsiTheme="minorHAnsi" w:cstheme="minorHAnsi"/>
                <w:sz w:val="18"/>
                <w:szCs w:val="18"/>
              </w:rPr>
            </w:pPr>
            <w:r w:rsidRPr="00415C63">
              <w:rPr>
                <w:rFonts w:asciiTheme="minorHAnsi" w:hAnsiTheme="minorHAnsi" w:cstheme="minorHAnsi"/>
                <w:sz w:val="18"/>
                <w:szCs w:val="18"/>
              </w:rPr>
              <w:t>2</w:t>
            </w:r>
            <w:r w:rsidRPr="00415C63">
              <w:rPr>
                <w:rFonts w:asciiTheme="minorHAnsi" w:hAnsiTheme="minorHAnsi" w:cstheme="minorHAnsi"/>
                <w:sz w:val="18"/>
                <w:szCs w:val="18"/>
                <w:vertAlign w:val="superscript"/>
              </w:rPr>
              <w:t>nd</w:t>
            </w:r>
            <w:r w:rsidRPr="00415C63">
              <w:rPr>
                <w:rFonts w:asciiTheme="minorHAnsi" w:hAnsiTheme="minorHAnsi" w:cstheme="minorHAnsi"/>
                <w:sz w:val="18"/>
                <w:szCs w:val="18"/>
              </w:rPr>
              <w:t xml:space="preserve"> </w:t>
            </w:r>
          </w:p>
        </w:tc>
        <w:tc>
          <w:tcPr>
            <w:tcW w:w="1155" w:type="dxa"/>
          </w:tcPr>
          <w:p w14:paraId="26453624" w14:textId="77777777" w:rsidR="00A8622D" w:rsidRDefault="002E1554" w:rsidP="66BE3768">
            <w:pPr>
              <w:pStyle w:val="NoSpacing"/>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Bi-</w:t>
            </w:r>
            <w:r w:rsidR="00A8622D">
              <w:rPr>
                <w:rFonts w:asciiTheme="minorHAnsi" w:hAnsiTheme="minorHAnsi" w:cstheme="minorHAnsi"/>
                <w:color w:val="000000" w:themeColor="text1"/>
                <w:sz w:val="18"/>
                <w:szCs w:val="18"/>
              </w:rPr>
              <w:t>Monthly</w:t>
            </w:r>
          </w:p>
          <w:p w14:paraId="78E22536" w14:textId="62F431D4" w:rsidR="75A7BE20" w:rsidRPr="00415C63" w:rsidRDefault="332F4A9F" w:rsidP="66BE3768">
            <w:pPr>
              <w:pStyle w:val="NoSpacing"/>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Assessments</w:t>
            </w:r>
            <w:r w:rsidR="329028BD" w:rsidRPr="00415C63">
              <w:rPr>
                <w:rFonts w:asciiTheme="minorHAnsi" w:hAnsiTheme="minorHAnsi" w:cstheme="minorHAnsi"/>
                <w:color w:val="000000" w:themeColor="text1"/>
                <w:sz w:val="18"/>
                <w:szCs w:val="18"/>
              </w:rPr>
              <w:t>/CBA</w:t>
            </w:r>
          </w:p>
          <w:p w14:paraId="655F1988" w14:textId="5E235F98" w:rsidR="332F4A9F" w:rsidRPr="00415C63" w:rsidRDefault="332F4A9F" w:rsidP="66BE3768">
            <w:pPr>
              <w:pStyle w:val="NoSpacing"/>
              <w:jc w:val="left"/>
              <w:rPr>
                <w:rFonts w:asciiTheme="minorHAnsi" w:hAnsiTheme="minorHAnsi" w:cstheme="minorHAnsi"/>
                <w:color w:val="000000" w:themeColor="text1"/>
                <w:sz w:val="18"/>
                <w:szCs w:val="18"/>
              </w:rPr>
            </w:pPr>
          </w:p>
        </w:tc>
        <w:tc>
          <w:tcPr>
            <w:tcW w:w="1200" w:type="dxa"/>
          </w:tcPr>
          <w:p w14:paraId="32C797CD" w14:textId="4664F6EB"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CBAs</w:t>
            </w:r>
          </w:p>
          <w:p w14:paraId="546572FC" w14:textId="77777777" w:rsidR="00CD04A2" w:rsidRPr="00415C63" w:rsidRDefault="00CD04A2" w:rsidP="66BE3768">
            <w:pPr>
              <w:pStyle w:val="NoSpacing"/>
              <w:jc w:val="left"/>
              <w:rPr>
                <w:rFonts w:asciiTheme="minorHAnsi" w:hAnsiTheme="minorHAnsi" w:cstheme="minorHAnsi"/>
                <w:sz w:val="18"/>
                <w:szCs w:val="18"/>
              </w:rPr>
            </w:pPr>
          </w:p>
          <w:p w14:paraId="0091931E" w14:textId="737115FD"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tc>
        <w:tc>
          <w:tcPr>
            <w:tcW w:w="2060" w:type="dxa"/>
          </w:tcPr>
          <w:p w14:paraId="3C14A537" w14:textId="77777777" w:rsidR="00CD04A2"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Throughout the year</w:t>
            </w:r>
            <w:r w:rsidR="0015594C" w:rsidRPr="00415C63">
              <w:rPr>
                <w:rFonts w:asciiTheme="minorHAnsi" w:hAnsiTheme="minorHAnsi" w:cstheme="minorHAnsi"/>
                <w:sz w:val="18"/>
                <w:szCs w:val="18"/>
              </w:rPr>
              <w:t>*</w:t>
            </w:r>
          </w:p>
          <w:p w14:paraId="7AF3BB9B" w14:textId="77777777" w:rsidR="00CD04A2" w:rsidRPr="00415C63" w:rsidRDefault="00CD04A2" w:rsidP="66BE3768">
            <w:pPr>
              <w:pStyle w:val="NoSpacing"/>
              <w:jc w:val="left"/>
              <w:rPr>
                <w:rFonts w:asciiTheme="minorHAnsi" w:hAnsiTheme="minorHAnsi" w:cstheme="minorHAnsi"/>
                <w:sz w:val="18"/>
                <w:szCs w:val="18"/>
              </w:rPr>
            </w:pPr>
          </w:p>
          <w:p w14:paraId="6BC59B3F" w14:textId="3F69BFD6" w:rsidR="007F752C" w:rsidRPr="00415C63" w:rsidRDefault="60CCAF87"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Summer</w:t>
            </w:r>
            <w:r w:rsidR="3AF1A457" w:rsidRPr="00415C63">
              <w:rPr>
                <w:rFonts w:asciiTheme="minorHAnsi" w:hAnsiTheme="minorHAnsi" w:cstheme="minorHAnsi"/>
                <w:sz w:val="18"/>
                <w:szCs w:val="18"/>
              </w:rPr>
              <w:t xml:space="preserve"> </w:t>
            </w:r>
            <w:r w:rsidR="741159F6" w:rsidRPr="00415C63">
              <w:rPr>
                <w:rFonts w:asciiTheme="minorHAnsi" w:hAnsiTheme="minorHAnsi" w:cstheme="minorHAnsi"/>
                <w:sz w:val="18"/>
                <w:szCs w:val="18"/>
              </w:rPr>
              <w:t>(not all subjects examined d</w:t>
            </w:r>
            <w:r w:rsidR="6020A61B" w:rsidRPr="00415C63">
              <w:rPr>
                <w:rFonts w:asciiTheme="minorHAnsi" w:hAnsiTheme="minorHAnsi" w:cstheme="minorHAnsi"/>
                <w:sz w:val="18"/>
                <w:szCs w:val="18"/>
              </w:rPr>
              <w:t xml:space="preserve">ue to </w:t>
            </w:r>
            <w:r w:rsidR="741159F6" w:rsidRPr="00415C63">
              <w:rPr>
                <w:rFonts w:asciiTheme="minorHAnsi" w:hAnsiTheme="minorHAnsi" w:cstheme="minorHAnsi"/>
                <w:sz w:val="18"/>
                <w:szCs w:val="18"/>
              </w:rPr>
              <w:t xml:space="preserve">CBA </w:t>
            </w:r>
            <w:r w:rsidR="75664827" w:rsidRPr="00415C63">
              <w:rPr>
                <w:rFonts w:asciiTheme="minorHAnsi" w:hAnsiTheme="minorHAnsi" w:cstheme="minorHAnsi"/>
                <w:sz w:val="18"/>
                <w:szCs w:val="18"/>
              </w:rPr>
              <w:t>timescale)</w:t>
            </w:r>
          </w:p>
        </w:tc>
        <w:tc>
          <w:tcPr>
            <w:tcW w:w="2115" w:type="dxa"/>
          </w:tcPr>
          <w:p w14:paraId="4FE6D47B" w14:textId="5115E698"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In line with SEC spec</w:t>
            </w:r>
          </w:p>
          <w:p w14:paraId="197FBA00" w14:textId="77777777" w:rsidR="00CD04A2" w:rsidRPr="00415C63" w:rsidRDefault="00CD04A2" w:rsidP="66BE3768">
            <w:pPr>
              <w:pStyle w:val="NoSpacing"/>
              <w:jc w:val="left"/>
              <w:rPr>
                <w:rFonts w:asciiTheme="minorHAnsi" w:hAnsiTheme="minorHAnsi" w:cstheme="minorHAnsi"/>
                <w:sz w:val="18"/>
                <w:szCs w:val="18"/>
              </w:rPr>
            </w:pPr>
          </w:p>
          <w:p w14:paraId="16E1A651" w14:textId="2A54FD22"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1 – 2 hours</w:t>
            </w:r>
          </w:p>
        </w:tc>
        <w:tc>
          <w:tcPr>
            <w:tcW w:w="1751" w:type="dxa"/>
          </w:tcPr>
          <w:p w14:paraId="6DD47801" w14:textId="503C47A2"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Classroom</w:t>
            </w:r>
          </w:p>
          <w:p w14:paraId="2354AE94" w14:textId="77777777" w:rsidR="00CD04A2" w:rsidRPr="00415C63" w:rsidRDefault="00CD04A2" w:rsidP="66BE3768">
            <w:pPr>
              <w:pStyle w:val="NoSpacing"/>
              <w:jc w:val="left"/>
              <w:rPr>
                <w:rFonts w:asciiTheme="minorHAnsi" w:hAnsiTheme="minorHAnsi" w:cstheme="minorHAnsi"/>
                <w:sz w:val="18"/>
                <w:szCs w:val="18"/>
              </w:rPr>
            </w:pPr>
          </w:p>
          <w:p w14:paraId="31AEA5EF" w14:textId="77777777"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69B63C21" w14:textId="04EA759C" w:rsidR="00F91F51" w:rsidRPr="00415C63" w:rsidRDefault="00F91F51" w:rsidP="66BE3768">
            <w:pPr>
              <w:pStyle w:val="NoSpacing"/>
              <w:jc w:val="left"/>
              <w:rPr>
                <w:rFonts w:asciiTheme="minorHAnsi" w:hAnsiTheme="minorHAnsi" w:cstheme="minorHAnsi"/>
                <w:sz w:val="18"/>
                <w:szCs w:val="18"/>
              </w:rPr>
            </w:pPr>
          </w:p>
        </w:tc>
      </w:tr>
      <w:tr w:rsidR="0010584B" w:rsidRPr="00415C63" w14:paraId="01092D48" w14:textId="77777777" w:rsidTr="66BE3768">
        <w:tc>
          <w:tcPr>
            <w:tcW w:w="765" w:type="dxa"/>
          </w:tcPr>
          <w:p w14:paraId="63B34B59" w14:textId="58188BDE" w:rsidR="007F752C" w:rsidRPr="00415C63" w:rsidRDefault="007F752C" w:rsidP="00CD04A2">
            <w:pPr>
              <w:pStyle w:val="NoSpacing"/>
              <w:rPr>
                <w:rFonts w:asciiTheme="minorHAnsi" w:hAnsiTheme="minorHAnsi" w:cstheme="minorHAnsi"/>
                <w:sz w:val="18"/>
                <w:szCs w:val="18"/>
              </w:rPr>
            </w:pPr>
            <w:r w:rsidRPr="00415C63">
              <w:rPr>
                <w:rFonts w:asciiTheme="minorHAnsi" w:hAnsiTheme="minorHAnsi" w:cstheme="minorHAnsi"/>
                <w:sz w:val="18"/>
                <w:szCs w:val="18"/>
              </w:rPr>
              <w:t>3</w:t>
            </w:r>
            <w:r w:rsidRPr="00415C63">
              <w:rPr>
                <w:rFonts w:asciiTheme="minorHAnsi" w:hAnsiTheme="minorHAnsi" w:cstheme="minorHAnsi"/>
                <w:sz w:val="18"/>
                <w:szCs w:val="18"/>
                <w:vertAlign w:val="superscript"/>
              </w:rPr>
              <w:t>rd</w:t>
            </w:r>
            <w:r w:rsidRPr="00415C63">
              <w:rPr>
                <w:rFonts w:asciiTheme="minorHAnsi" w:hAnsiTheme="minorHAnsi" w:cstheme="minorHAnsi"/>
                <w:sz w:val="18"/>
                <w:szCs w:val="18"/>
              </w:rPr>
              <w:t xml:space="preserve"> </w:t>
            </w:r>
          </w:p>
        </w:tc>
        <w:tc>
          <w:tcPr>
            <w:tcW w:w="1155" w:type="dxa"/>
          </w:tcPr>
          <w:p w14:paraId="0F16D829" w14:textId="4D286A5B" w:rsidR="08C23690" w:rsidRPr="00415C63" w:rsidRDefault="002E1554" w:rsidP="66BE3768">
            <w:pPr>
              <w:pStyle w:val="NoSpacing"/>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Bi-</w:t>
            </w:r>
            <w:r w:rsidRPr="00415C63">
              <w:rPr>
                <w:rFonts w:asciiTheme="minorHAnsi" w:hAnsiTheme="minorHAnsi" w:cstheme="minorHAnsi"/>
                <w:color w:val="000000" w:themeColor="text1"/>
                <w:sz w:val="18"/>
                <w:szCs w:val="18"/>
              </w:rPr>
              <w:t xml:space="preserve">Monthly </w:t>
            </w:r>
            <w:r w:rsidR="000EC730" w:rsidRPr="00415C63">
              <w:rPr>
                <w:rFonts w:asciiTheme="minorHAnsi" w:hAnsiTheme="minorHAnsi" w:cstheme="minorHAnsi"/>
                <w:color w:val="000000" w:themeColor="text1"/>
                <w:sz w:val="18"/>
                <w:szCs w:val="18"/>
              </w:rPr>
              <w:t>Assessments</w:t>
            </w:r>
            <w:r w:rsidR="252FD683" w:rsidRPr="00415C63">
              <w:rPr>
                <w:rFonts w:asciiTheme="minorHAnsi" w:hAnsiTheme="minorHAnsi" w:cstheme="minorHAnsi"/>
                <w:color w:val="000000" w:themeColor="text1"/>
                <w:sz w:val="18"/>
                <w:szCs w:val="18"/>
              </w:rPr>
              <w:t>/CBA</w:t>
            </w:r>
          </w:p>
          <w:p w14:paraId="01A96B3F" w14:textId="78C7051F" w:rsidR="000EC730" w:rsidRPr="00415C63" w:rsidRDefault="000EC730" w:rsidP="66BE3768">
            <w:pPr>
              <w:pStyle w:val="NoSpacing"/>
              <w:jc w:val="left"/>
              <w:rPr>
                <w:rFonts w:asciiTheme="minorHAnsi" w:hAnsiTheme="minorHAnsi" w:cstheme="minorHAnsi"/>
                <w:color w:val="000000" w:themeColor="text1"/>
                <w:sz w:val="18"/>
                <w:szCs w:val="18"/>
              </w:rPr>
            </w:pPr>
          </w:p>
        </w:tc>
        <w:tc>
          <w:tcPr>
            <w:tcW w:w="1200" w:type="dxa"/>
          </w:tcPr>
          <w:p w14:paraId="59B4FE65" w14:textId="7047C0F4" w:rsidR="0010584B" w:rsidRPr="00415C63" w:rsidRDefault="00B415CB"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CBAs</w:t>
            </w:r>
          </w:p>
          <w:p w14:paraId="2A73D53C" w14:textId="77777777" w:rsidR="00CD04A2" w:rsidRPr="00415C63" w:rsidRDefault="00CD04A2" w:rsidP="66BE3768">
            <w:pPr>
              <w:pStyle w:val="NoSpacing"/>
              <w:jc w:val="left"/>
              <w:rPr>
                <w:rFonts w:asciiTheme="minorHAnsi" w:hAnsiTheme="minorHAnsi" w:cstheme="minorHAnsi"/>
                <w:sz w:val="18"/>
                <w:szCs w:val="18"/>
              </w:rPr>
            </w:pPr>
          </w:p>
          <w:p w14:paraId="7F7C7A83" w14:textId="7C24CA5A"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p w14:paraId="1D525761" w14:textId="77777777" w:rsidR="00CD04A2" w:rsidRPr="00415C63" w:rsidRDefault="00CD04A2" w:rsidP="66BE3768">
            <w:pPr>
              <w:pStyle w:val="NoSpacing"/>
              <w:jc w:val="left"/>
              <w:rPr>
                <w:rFonts w:asciiTheme="minorHAnsi" w:hAnsiTheme="minorHAnsi" w:cstheme="minorHAnsi"/>
                <w:sz w:val="18"/>
                <w:szCs w:val="18"/>
              </w:rPr>
            </w:pPr>
          </w:p>
          <w:p w14:paraId="576AF960" w14:textId="77777777" w:rsidR="00074993" w:rsidRDefault="00074993" w:rsidP="66BE3768">
            <w:pPr>
              <w:pStyle w:val="NoSpacing"/>
              <w:jc w:val="left"/>
              <w:rPr>
                <w:rFonts w:asciiTheme="minorHAnsi" w:hAnsiTheme="minorHAnsi" w:cstheme="minorHAnsi"/>
                <w:sz w:val="18"/>
                <w:szCs w:val="18"/>
              </w:rPr>
            </w:pPr>
          </w:p>
          <w:p w14:paraId="2C8E883F" w14:textId="4DF55281"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Mock</w:t>
            </w:r>
            <w:r w:rsidR="0015594C" w:rsidRPr="00415C63">
              <w:rPr>
                <w:rFonts w:asciiTheme="minorHAnsi" w:hAnsiTheme="minorHAnsi" w:cstheme="minorHAnsi"/>
                <w:sz w:val="18"/>
                <w:szCs w:val="18"/>
              </w:rPr>
              <w:t>s</w:t>
            </w:r>
          </w:p>
          <w:p w14:paraId="59AB81C0" w14:textId="611C3009" w:rsidR="0015594C" w:rsidRPr="00415C63" w:rsidRDefault="0015594C" w:rsidP="66BE3768">
            <w:pPr>
              <w:pStyle w:val="NoSpacing"/>
              <w:jc w:val="left"/>
              <w:rPr>
                <w:rFonts w:asciiTheme="minorHAnsi" w:hAnsiTheme="minorHAnsi" w:cstheme="minorHAnsi"/>
                <w:sz w:val="18"/>
                <w:szCs w:val="18"/>
              </w:rPr>
            </w:pPr>
          </w:p>
          <w:p w14:paraId="116BA8BB" w14:textId="77777777" w:rsidR="00CD04A2" w:rsidRPr="00415C63" w:rsidRDefault="00CD04A2" w:rsidP="66BE3768">
            <w:pPr>
              <w:pStyle w:val="NoSpacing"/>
              <w:jc w:val="left"/>
              <w:rPr>
                <w:rFonts w:asciiTheme="minorHAnsi" w:hAnsiTheme="minorHAnsi" w:cstheme="minorHAnsi"/>
                <w:sz w:val="18"/>
                <w:szCs w:val="18"/>
              </w:rPr>
            </w:pPr>
          </w:p>
          <w:p w14:paraId="705E8AF8" w14:textId="5ED59D69" w:rsidR="0015594C"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Junior Cycle</w:t>
            </w:r>
          </w:p>
        </w:tc>
        <w:tc>
          <w:tcPr>
            <w:tcW w:w="2060" w:type="dxa"/>
          </w:tcPr>
          <w:p w14:paraId="71281D44" w14:textId="3C6790B7" w:rsidR="00B415CB"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Throug</w:t>
            </w:r>
            <w:r w:rsidR="0010584B" w:rsidRPr="00415C63">
              <w:rPr>
                <w:rFonts w:asciiTheme="minorHAnsi" w:hAnsiTheme="minorHAnsi" w:cstheme="minorHAnsi"/>
                <w:sz w:val="18"/>
                <w:szCs w:val="18"/>
              </w:rPr>
              <w:t>h</w:t>
            </w:r>
            <w:r w:rsidRPr="00415C63">
              <w:rPr>
                <w:rFonts w:asciiTheme="minorHAnsi" w:hAnsiTheme="minorHAnsi" w:cstheme="minorHAnsi"/>
                <w:sz w:val="18"/>
                <w:szCs w:val="18"/>
              </w:rPr>
              <w:t>out the year</w:t>
            </w:r>
            <w:r w:rsidR="0015594C" w:rsidRPr="00415C63">
              <w:rPr>
                <w:rFonts w:asciiTheme="minorHAnsi" w:hAnsiTheme="minorHAnsi" w:cstheme="minorHAnsi"/>
                <w:sz w:val="18"/>
                <w:szCs w:val="18"/>
              </w:rPr>
              <w:t>*</w:t>
            </w:r>
          </w:p>
          <w:p w14:paraId="055AC87D" w14:textId="77777777" w:rsidR="00CD04A2" w:rsidRPr="00415C63" w:rsidRDefault="00CD04A2" w:rsidP="66BE3768">
            <w:pPr>
              <w:pStyle w:val="NoSpacing"/>
              <w:jc w:val="left"/>
              <w:rPr>
                <w:rFonts w:asciiTheme="minorHAnsi" w:hAnsiTheme="minorHAnsi" w:cstheme="minorHAnsi"/>
                <w:sz w:val="18"/>
                <w:szCs w:val="18"/>
              </w:rPr>
            </w:pPr>
          </w:p>
          <w:p w14:paraId="39F8141A" w14:textId="78FC0DCD"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Pre-Mocks Oct</w:t>
            </w:r>
            <w:r w:rsidR="006E0538" w:rsidRPr="00415C63">
              <w:rPr>
                <w:rFonts w:asciiTheme="minorHAnsi" w:hAnsiTheme="minorHAnsi" w:cstheme="minorHAnsi"/>
                <w:sz w:val="18"/>
                <w:szCs w:val="18"/>
              </w:rPr>
              <w:t>ober</w:t>
            </w:r>
          </w:p>
          <w:p w14:paraId="55C4FE60" w14:textId="30285190" w:rsidR="00CD04A2" w:rsidRPr="00415C63" w:rsidRDefault="00CD04A2" w:rsidP="66BE3768">
            <w:pPr>
              <w:pStyle w:val="NoSpacing"/>
              <w:jc w:val="left"/>
              <w:rPr>
                <w:rFonts w:asciiTheme="minorHAnsi" w:hAnsiTheme="minorHAnsi" w:cstheme="minorHAnsi"/>
                <w:sz w:val="18"/>
                <w:szCs w:val="18"/>
              </w:rPr>
            </w:pPr>
          </w:p>
          <w:p w14:paraId="65346F37" w14:textId="77777777" w:rsidR="00074993" w:rsidRDefault="00074993" w:rsidP="00543592">
            <w:pPr>
              <w:pStyle w:val="NoSpacing"/>
              <w:ind w:left="0" w:firstLine="0"/>
              <w:jc w:val="left"/>
              <w:rPr>
                <w:rFonts w:asciiTheme="minorHAnsi" w:hAnsiTheme="minorHAnsi" w:cstheme="minorHAnsi"/>
                <w:sz w:val="18"/>
                <w:szCs w:val="18"/>
              </w:rPr>
            </w:pPr>
          </w:p>
          <w:p w14:paraId="00345CA5" w14:textId="3DEDC1E6" w:rsidR="007F752C" w:rsidRPr="00415C63" w:rsidRDefault="007F752C" w:rsidP="00543592">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February</w:t>
            </w:r>
          </w:p>
          <w:p w14:paraId="3D753F72" w14:textId="5537C4EC" w:rsidR="00B415CB" w:rsidRPr="00415C63" w:rsidRDefault="00B415CB" w:rsidP="66BE3768">
            <w:pPr>
              <w:pStyle w:val="NoSpacing"/>
              <w:jc w:val="left"/>
              <w:rPr>
                <w:rFonts w:asciiTheme="minorHAnsi" w:hAnsiTheme="minorHAnsi" w:cstheme="minorHAnsi"/>
                <w:sz w:val="18"/>
                <w:szCs w:val="18"/>
              </w:rPr>
            </w:pPr>
          </w:p>
          <w:p w14:paraId="578A668D" w14:textId="77777777" w:rsidR="00CD04A2" w:rsidRPr="00415C63" w:rsidRDefault="00CD04A2" w:rsidP="66BE3768">
            <w:pPr>
              <w:pStyle w:val="NoSpacing"/>
              <w:jc w:val="left"/>
              <w:rPr>
                <w:rFonts w:asciiTheme="minorHAnsi" w:hAnsiTheme="minorHAnsi" w:cstheme="minorHAnsi"/>
                <w:sz w:val="18"/>
                <w:szCs w:val="18"/>
              </w:rPr>
            </w:pPr>
          </w:p>
          <w:p w14:paraId="76062CAC" w14:textId="1293342A" w:rsidR="0015594C"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 xml:space="preserve">Summer </w:t>
            </w:r>
          </w:p>
        </w:tc>
        <w:tc>
          <w:tcPr>
            <w:tcW w:w="2115" w:type="dxa"/>
          </w:tcPr>
          <w:p w14:paraId="7BAC9626" w14:textId="0FD6728D" w:rsidR="00B415CB"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In line with SEC spec</w:t>
            </w:r>
          </w:p>
          <w:p w14:paraId="7CE5A1A4" w14:textId="77777777" w:rsidR="00CD04A2" w:rsidRPr="00415C63" w:rsidRDefault="00CD04A2" w:rsidP="66BE3768">
            <w:pPr>
              <w:pStyle w:val="NoSpacing"/>
              <w:jc w:val="left"/>
              <w:rPr>
                <w:rFonts w:asciiTheme="minorHAnsi" w:hAnsiTheme="minorHAnsi" w:cstheme="minorHAnsi"/>
                <w:sz w:val="18"/>
                <w:szCs w:val="18"/>
              </w:rPr>
            </w:pPr>
          </w:p>
          <w:p w14:paraId="703B1F81" w14:textId="6B92E199"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1 – 2 hours</w:t>
            </w:r>
          </w:p>
          <w:p w14:paraId="5E7277FC" w14:textId="2DB26234" w:rsidR="00CD04A2" w:rsidRPr="00415C63" w:rsidRDefault="00CD04A2" w:rsidP="66BE3768">
            <w:pPr>
              <w:pStyle w:val="NoSpacing"/>
              <w:jc w:val="left"/>
              <w:rPr>
                <w:rFonts w:asciiTheme="minorHAnsi" w:hAnsiTheme="minorHAnsi" w:cstheme="minorHAnsi"/>
                <w:sz w:val="18"/>
                <w:szCs w:val="18"/>
              </w:rPr>
            </w:pPr>
          </w:p>
          <w:p w14:paraId="14E157FA" w14:textId="77777777" w:rsidR="00074993" w:rsidRDefault="00074993" w:rsidP="00543592">
            <w:pPr>
              <w:pStyle w:val="NoSpacing"/>
              <w:ind w:left="0" w:firstLine="0"/>
              <w:jc w:val="left"/>
              <w:rPr>
                <w:rFonts w:asciiTheme="minorHAnsi" w:hAnsiTheme="minorHAnsi" w:cstheme="minorHAnsi"/>
                <w:sz w:val="18"/>
                <w:szCs w:val="18"/>
              </w:rPr>
            </w:pPr>
          </w:p>
          <w:p w14:paraId="30B31786" w14:textId="279B88F1" w:rsidR="007F752C" w:rsidRPr="00415C63" w:rsidRDefault="00B415CB" w:rsidP="00543592">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 xml:space="preserve">2 hours - </w:t>
            </w:r>
            <w:r w:rsidR="007F752C" w:rsidRPr="00415C63">
              <w:rPr>
                <w:rFonts w:asciiTheme="minorHAnsi" w:hAnsiTheme="minorHAnsi" w:cstheme="minorHAnsi"/>
                <w:sz w:val="18"/>
                <w:szCs w:val="18"/>
              </w:rPr>
              <w:t>In line with St</w:t>
            </w:r>
            <w:r w:rsidR="0015594C" w:rsidRPr="00415C63">
              <w:rPr>
                <w:rFonts w:asciiTheme="minorHAnsi" w:hAnsiTheme="minorHAnsi" w:cstheme="minorHAnsi"/>
                <w:sz w:val="18"/>
                <w:szCs w:val="18"/>
              </w:rPr>
              <w:t>ate exam times</w:t>
            </w:r>
          </w:p>
          <w:p w14:paraId="53DD3F65" w14:textId="69D5F5B5" w:rsidR="0015594C" w:rsidRPr="00415C63" w:rsidRDefault="0015594C" w:rsidP="66BE3768">
            <w:pPr>
              <w:pStyle w:val="NoSpacing"/>
              <w:jc w:val="left"/>
              <w:rPr>
                <w:rFonts w:asciiTheme="minorHAnsi" w:hAnsiTheme="minorHAnsi" w:cstheme="minorHAnsi"/>
                <w:sz w:val="18"/>
                <w:szCs w:val="18"/>
              </w:rPr>
            </w:pPr>
          </w:p>
          <w:p w14:paraId="65ECC7EE" w14:textId="0A80EED2" w:rsidR="007F752C" w:rsidRPr="00415C63" w:rsidRDefault="00B415CB"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2 hours - In line with State exam times</w:t>
            </w:r>
          </w:p>
        </w:tc>
        <w:tc>
          <w:tcPr>
            <w:tcW w:w="1751" w:type="dxa"/>
          </w:tcPr>
          <w:p w14:paraId="640C3DF6" w14:textId="30F53E70"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Classroom</w:t>
            </w:r>
          </w:p>
          <w:p w14:paraId="06948D4F" w14:textId="77777777" w:rsidR="00CD04A2" w:rsidRPr="00415C63" w:rsidRDefault="00CD04A2" w:rsidP="66BE3768">
            <w:pPr>
              <w:pStyle w:val="NoSpacing"/>
              <w:jc w:val="left"/>
              <w:rPr>
                <w:rFonts w:asciiTheme="minorHAnsi" w:hAnsiTheme="minorHAnsi" w:cstheme="minorHAnsi"/>
                <w:sz w:val="18"/>
                <w:szCs w:val="18"/>
              </w:rPr>
            </w:pPr>
          </w:p>
          <w:p w14:paraId="615C72D1" w14:textId="4E35F212" w:rsidR="0015594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5ECC077F" w14:textId="77777777" w:rsidR="00CD04A2" w:rsidRPr="00415C63" w:rsidRDefault="00CD04A2" w:rsidP="66BE3768">
            <w:pPr>
              <w:pStyle w:val="NoSpacing"/>
              <w:jc w:val="left"/>
              <w:rPr>
                <w:rFonts w:asciiTheme="minorHAnsi" w:hAnsiTheme="minorHAnsi" w:cstheme="minorHAnsi"/>
                <w:sz w:val="18"/>
                <w:szCs w:val="18"/>
              </w:rPr>
            </w:pPr>
          </w:p>
          <w:p w14:paraId="289025DD" w14:textId="13C40E04" w:rsidR="007F752C"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3AD8F1D9" w14:textId="77777777" w:rsidR="00AE5699" w:rsidRPr="00415C63" w:rsidRDefault="00AE5699" w:rsidP="66BE3768">
            <w:pPr>
              <w:pStyle w:val="NoSpacing"/>
              <w:jc w:val="left"/>
              <w:rPr>
                <w:rFonts w:asciiTheme="minorHAnsi" w:hAnsiTheme="minorHAnsi" w:cstheme="minorHAnsi"/>
                <w:sz w:val="18"/>
                <w:szCs w:val="18"/>
              </w:rPr>
            </w:pPr>
          </w:p>
          <w:p w14:paraId="47BEE2A2" w14:textId="549DBC85" w:rsidR="00F91F51"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State exam locations</w:t>
            </w:r>
          </w:p>
        </w:tc>
      </w:tr>
      <w:tr w:rsidR="0010584B" w:rsidRPr="00415C63" w14:paraId="387B06C7" w14:textId="77777777" w:rsidTr="66BE3768">
        <w:tc>
          <w:tcPr>
            <w:tcW w:w="765" w:type="dxa"/>
          </w:tcPr>
          <w:p w14:paraId="581AE11F" w14:textId="7CFAC340" w:rsidR="007F752C" w:rsidRPr="00415C63" w:rsidRDefault="007F752C" w:rsidP="00CD04A2">
            <w:pPr>
              <w:pStyle w:val="NoSpacing"/>
              <w:rPr>
                <w:rFonts w:asciiTheme="minorHAnsi" w:hAnsiTheme="minorHAnsi" w:cstheme="minorHAnsi"/>
                <w:sz w:val="18"/>
                <w:szCs w:val="18"/>
              </w:rPr>
            </w:pPr>
            <w:r w:rsidRPr="00415C63">
              <w:rPr>
                <w:rFonts w:asciiTheme="minorHAnsi" w:hAnsiTheme="minorHAnsi" w:cstheme="minorHAnsi"/>
                <w:sz w:val="18"/>
                <w:szCs w:val="18"/>
              </w:rPr>
              <w:t>TYs</w:t>
            </w:r>
          </w:p>
        </w:tc>
        <w:tc>
          <w:tcPr>
            <w:tcW w:w="1155" w:type="dxa"/>
          </w:tcPr>
          <w:p w14:paraId="1E2630F1" w14:textId="2A50F8B8" w:rsidR="53002D7D" w:rsidRPr="00415C63" w:rsidRDefault="53002D7D" w:rsidP="66BE3768">
            <w:pPr>
              <w:pStyle w:val="NoSpacing"/>
              <w:jc w:val="left"/>
              <w:rPr>
                <w:rFonts w:asciiTheme="minorHAnsi" w:hAnsiTheme="minorHAnsi" w:cstheme="minorHAnsi"/>
                <w:color w:val="000000" w:themeColor="text1"/>
                <w:sz w:val="18"/>
                <w:szCs w:val="18"/>
              </w:rPr>
            </w:pPr>
          </w:p>
        </w:tc>
        <w:tc>
          <w:tcPr>
            <w:tcW w:w="7126" w:type="dxa"/>
            <w:gridSpan w:val="4"/>
          </w:tcPr>
          <w:p w14:paraId="37E3C7F6" w14:textId="2AD1CEDC" w:rsidR="00F91F51" w:rsidRPr="00415C63" w:rsidRDefault="007F752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Complete assignments/modules/projects during each session.  These contribute towards the credits awarded for each session. The year is broken into two sessions ending in December</w:t>
            </w:r>
            <w:r w:rsidR="2A2CDD5A" w:rsidRPr="00415C63">
              <w:rPr>
                <w:rFonts w:asciiTheme="minorHAnsi" w:hAnsiTheme="minorHAnsi" w:cstheme="minorHAnsi"/>
                <w:sz w:val="18"/>
                <w:szCs w:val="18"/>
              </w:rPr>
              <w:t xml:space="preserve"> </w:t>
            </w:r>
            <w:r w:rsidRPr="00415C63">
              <w:rPr>
                <w:rFonts w:asciiTheme="minorHAnsi" w:hAnsiTheme="minorHAnsi" w:cstheme="minorHAnsi"/>
                <w:sz w:val="18"/>
                <w:szCs w:val="18"/>
              </w:rPr>
              <w:t xml:space="preserve">and May </w:t>
            </w:r>
          </w:p>
        </w:tc>
      </w:tr>
      <w:tr w:rsidR="0010584B" w:rsidRPr="00415C63" w14:paraId="456282BC" w14:textId="77777777" w:rsidTr="66BE3768">
        <w:tc>
          <w:tcPr>
            <w:tcW w:w="765" w:type="dxa"/>
          </w:tcPr>
          <w:p w14:paraId="62BFD509" w14:textId="4EC40F8F" w:rsidR="0015594C" w:rsidRPr="00415C63" w:rsidRDefault="0015594C" w:rsidP="00CD04A2">
            <w:pPr>
              <w:pStyle w:val="NoSpacing"/>
              <w:rPr>
                <w:rFonts w:asciiTheme="minorHAnsi" w:hAnsiTheme="minorHAnsi" w:cstheme="minorHAnsi"/>
                <w:sz w:val="18"/>
                <w:szCs w:val="18"/>
                <w:vertAlign w:val="superscript"/>
              </w:rPr>
            </w:pPr>
            <w:r w:rsidRPr="00415C63">
              <w:rPr>
                <w:rFonts w:asciiTheme="minorHAnsi" w:hAnsiTheme="minorHAnsi" w:cstheme="minorHAnsi"/>
                <w:sz w:val="18"/>
                <w:szCs w:val="18"/>
              </w:rPr>
              <w:t>5</w:t>
            </w:r>
            <w:r w:rsidRPr="00415C63">
              <w:rPr>
                <w:rFonts w:asciiTheme="minorHAnsi" w:hAnsiTheme="minorHAnsi" w:cstheme="minorHAnsi"/>
                <w:sz w:val="18"/>
                <w:szCs w:val="18"/>
                <w:vertAlign w:val="superscript"/>
              </w:rPr>
              <w:t>th</w:t>
            </w:r>
          </w:p>
        </w:tc>
        <w:tc>
          <w:tcPr>
            <w:tcW w:w="1155" w:type="dxa"/>
          </w:tcPr>
          <w:p w14:paraId="47A0BD5F" w14:textId="23F8BDCE" w:rsidR="6DC08E85" w:rsidRPr="00415C63" w:rsidRDefault="002E1554" w:rsidP="66BE3768">
            <w:pPr>
              <w:pStyle w:val="NoSpacing"/>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Bi-</w:t>
            </w:r>
            <w:r w:rsidRPr="00415C63">
              <w:rPr>
                <w:rFonts w:asciiTheme="minorHAnsi" w:hAnsiTheme="minorHAnsi" w:cstheme="minorHAnsi"/>
                <w:color w:val="000000" w:themeColor="text1"/>
                <w:sz w:val="18"/>
                <w:szCs w:val="18"/>
              </w:rPr>
              <w:t xml:space="preserve">Monthly </w:t>
            </w:r>
            <w:r w:rsidR="3914F1E4" w:rsidRPr="00415C63">
              <w:rPr>
                <w:rFonts w:asciiTheme="minorHAnsi" w:hAnsiTheme="minorHAnsi" w:cstheme="minorHAnsi"/>
                <w:color w:val="000000" w:themeColor="text1"/>
                <w:sz w:val="18"/>
                <w:szCs w:val="18"/>
              </w:rPr>
              <w:t>Assessments</w:t>
            </w:r>
          </w:p>
          <w:p w14:paraId="6AC06EC3" w14:textId="7D2AC731" w:rsidR="3914F1E4" w:rsidRPr="00415C63" w:rsidRDefault="3914F1E4" w:rsidP="66BE3768">
            <w:pPr>
              <w:pStyle w:val="NoSpacing"/>
              <w:jc w:val="left"/>
              <w:rPr>
                <w:rFonts w:asciiTheme="minorHAnsi" w:hAnsiTheme="minorHAnsi" w:cstheme="minorHAnsi"/>
                <w:color w:val="000000" w:themeColor="text1"/>
                <w:sz w:val="18"/>
                <w:szCs w:val="18"/>
              </w:rPr>
            </w:pPr>
          </w:p>
        </w:tc>
        <w:tc>
          <w:tcPr>
            <w:tcW w:w="1200" w:type="dxa"/>
          </w:tcPr>
          <w:p w14:paraId="70E6392D" w14:textId="77777777" w:rsidR="0015594C"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p w14:paraId="63662C18" w14:textId="77777777" w:rsidR="00CD04A2" w:rsidRPr="00415C63" w:rsidRDefault="00CD04A2" w:rsidP="66BE3768">
            <w:pPr>
              <w:pStyle w:val="NoSpacing"/>
              <w:jc w:val="left"/>
              <w:rPr>
                <w:rFonts w:asciiTheme="minorHAnsi" w:hAnsiTheme="minorHAnsi" w:cstheme="minorHAnsi"/>
                <w:sz w:val="18"/>
                <w:szCs w:val="18"/>
              </w:rPr>
            </w:pPr>
          </w:p>
          <w:p w14:paraId="2AD032F6" w14:textId="77777777" w:rsidR="0039431F" w:rsidRDefault="0039431F" w:rsidP="66BE3768">
            <w:pPr>
              <w:pStyle w:val="NoSpacing"/>
              <w:jc w:val="left"/>
              <w:rPr>
                <w:rFonts w:asciiTheme="minorHAnsi" w:hAnsiTheme="minorHAnsi" w:cstheme="minorHAnsi"/>
                <w:sz w:val="18"/>
                <w:szCs w:val="18"/>
              </w:rPr>
            </w:pPr>
          </w:p>
          <w:p w14:paraId="745CA4D1" w14:textId="34B8A64A" w:rsidR="00CD04A2" w:rsidRPr="00415C63" w:rsidRDefault="00CD04A2"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tc>
        <w:tc>
          <w:tcPr>
            <w:tcW w:w="2060" w:type="dxa"/>
          </w:tcPr>
          <w:p w14:paraId="2CA7FB59" w14:textId="51E78512" w:rsidR="0015594C" w:rsidRPr="00415C63" w:rsidRDefault="00DE3C58"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November</w:t>
            </w:r>
          </w:p>
          <w:p w14:paraId="0C92C64E" w14:textId="71312E8D" w:rsidR="0015594C" w:rsidRPr="00415C63" w:rsidRDefault="0015594C" w:rsidP="66BE3768">
            <w:pPr>
              <w:pStyle w:val="NoSpacing"/>
              <w:jc w:val="left"/>
              <w:rPr>
                <w:rFonts w:asciiTheme="minorHAnsi" w:hAnsiTheme="minorHAnsi" w:cstheme="minorHAnsi"/>
                <w:sz w:val="18"/>
                <w:szCs w:val="18"/>
              </w:rPr>
            </w:pPr>
          </w:p>
          <w:p w14:paraId="797C704A" w14:textId="77777777" w:rsidR="0039431F" w:rsidRDefault="0039431F" w:rsidP="00074993">
            <w:pPr>
              <w:pStyle w:val="NoSpacing"/>
              <w:ind w:left="0" w:firstLine="0"/>
              <w:jc w:val="left"/>
              <w:rPr>
                <w:rFonts w:asciiTheme="minorHAnsi" w:hAnsiTheme="minorHAnsi" w:cstheme="minorHAnsi"/>
                <w:sz w:val="18"/>
                <w:szCs w:val="18"/>
              </w:rPr>
            </w:pPr>
          </w:p>
          <w:p w14:paraId="212BCB02" w14:textId="103FC530" w:rsidR="0015594C" w:rsidRPr="00415C63" w:rsidRDefault="0015594C" w:rsidP="00074993">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Summer</w:t>
            </w:r>
          </w:p>
        </w:tc>
        <w:tc>
          <w:tcPr>
            <w:tcW w:w="2115" w:type="dxa"/>
          </w:tcPr>
          <w:p w14:paraId="2ACE57B7" w14:textId="4B4DFBA3" w:rsidR="0015594C"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2 hours</w:t>
            </w:r>
          </w:p>
          <w:p w14:paraId="05FD578F" w14:textId="723DBA58" w:rsidR="0015594C" w:rsidRPr="00415C63" w:rsidRDefault="0015594C" w:rsidP="66BE3768">
            <w:pPr>
              <w:pStyle w:val="NoSpacing"/>
              <w:jc w:val="left"/>
              <w:rPr>
                <w:rFonts w:asciiTheme="minorHAnsi" w:hAnsiTheme="minorHAnsi" w:cstheme="minorHAnsi"/>
                <w:sz w:val="18"/>
                <w:szCs w:val="18"/>
              </w:rPr>
            </w:pPr>
          </w:p>
          <w:p w14:paraId="588FDDE0" w14:textId="77777777" w:rsidR="0039431F" w:rsidRDefault="0039431F" w:rsidP="00074993">
            <w:pPr>
              <w:pStyle w:val="NoSpacing"/>
              <w:ind w:left="0" w:firstLine="0"/>
              <w:jc w:val="left"/>
              <w:rPr>
                <w:rFonts w:asciiTheme="minorHAnsi" w:hAnsiTheme="minorHAnsi" w:cstheme="minorHAnsi"/>
                <w:sz w:val="18"/>
                <w:szCs w:val="18"/>
              </w:rPr>
            </w:pPr>
          </w:p>
          <w:p w14:paraId="2817C08E" w14:textId="35ECCD61" w:rsidR="0015594C" w:rsidRPr="00415C63" w:rsidRDefault="0015594C" w:rsidP="00074993">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2 hours</w:t>
            </w:r>
          </w:p>
        </w:tc>
        <w:tc>
          <w:tcPr>
            <w:tcW w:w="1751" w:type="dxa"/>
          </w:tcPr>
          <w:p w14:paraId="6636D030" w14:textId="29050883" w:rsidR="0015594C"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41245C89" w14:textId="77777777" w:rsidR="0015594C" w:rsidRPr="00415C63" w:rsidRDefault="0015594C" w:rsidP="66BE3768">
            <w:pPr>
              <w:pStyle w:val="NoSpacing"/>
              <w:jc w:val="left"/>
              <w:rPr>
                <w:rFonts w:asciiTheme="minorHAnsi" w:hAnsiTheme="minorHAnsi" w:cstheme="minorHAnsi"/>
                <w:sz w:val="18"/>
                <w:szCs w:val="18"/>
              </w:rPr>
            </w:pPr>
          </w:p>
          <w:p w14:paraId="3242BD3C" w14:textId="4876D608" w:rsidR="00F91F51" w:rsidRPr="00415C63" w:rsidRDefault="0015594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tc>
      </w:tr>
      <w:tr w:rsidR="0010584B" w:rsidRPr="00415C63" w14:paraId="1E03421B" w14:textId="77777777" w:rsidTr="66BE3768">
        <w:tc>
          <w:tcPr>
            <w:tcW w:w="765" w:type="dxa"/>
          </w:tcPr>
          <w:p w14:paraId="08D1A638" w14:textId="7D2E6C63" w:rsidR="00AE5699" w:rsidRPr="00415C63" w:rsidRDefault="00AE5699" w:rsidP="435A9B03">
            <w:pPr>
              <w:pStyle w:val="NoSpacing"/>
              <w:rPr>
                <w:rFonts w:asciiTheme="minorHAnsi" w:hAnsiTheme="minorHAnsi" w:cstheme="minorHAnsi"/>
                <w:sz w:val="18"/>
                <w:szCs w:val="18"/>
              </w:rPr>
            </w:pPr>
            <w:r w:rsidRPr="00415C63">
              <w:rPr>
                <w:rFonts w:asciiTheme="minorHAnsi" w:hAnsiTheme="minorHAnsi" w:cstheme="minorHAnsi"/>
                <w:sz w:val="18"/>
                <w:szCs w:val="18"/>
              </w:rPr>
              <w:t>5 LCA</w:t>
            </w:r>
          </w:p>
        </w:tc>
        <w:tc>
          <w:tcPr>
            <w:tcW w:w="1155" w:type="dxa"/>
          </w:tcPr>
          <w:p w14:paraId="400B5620" w14:textId="40A31AF2" w:rsidR="023803EC" w:rsidRPr="00415C63" w:rsidRDefault="7A917D09" w:rsidP="66BE3768">
            <w:pPr>
              <w:pStyle w:val="NoSpacing"/>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1</w:t>
            </w:r>
            <w:r w:rsidR="276351BD" w:rsidRPr="00415C63">
              <w:rPr>
                <w:rFonts w:asciiTheme="minorHAnsi" w:hAnsiTheme="minorHAnsi" w:cstheme="minorHAnsi"/>
                <w:color w:val="000000" w:themeColor="text1"/>
                <w:sz w:val="18"/>
                <w:szCs w:val="18"/>
              </w:rPr>
              <w:t xml:space="preserve"> </w:t>
            </w:r>
            <w:r w:rsidRPr="00415C63">
              <w:rPr>
                <w:rFonts w:asciiTheme="minorHAnsi" w:hAnsiTheme="minorHAnsi" w:cstheme="minorHAnsi"/>
                <w:color w:val="000000" w:themeColor="text1"/>
                <w:sz w:val="18"/>
                <w:szCs w:val="18"/>
              </w:rPr>
              <w:t>Task Session 1</w:t>
            </w:r>
          </w:p>
          <w:p w14:paraId="405CBC82" w14:textId="54F77DBC" w:rsidR="53002D7D" w:rsidRPr="00415C63" w:rsidRDefault="53002D7D" w:rsidP="66BE3768">
            <w:pPr>
              <w:pStyle w:val="NoSpacing"/>
              <w:jc w:val="left"/>
              <w:rPr>
                <w:rFonts w:asciiTheme="minorHAnsi" w:hAnsiTheme="minorHAnsi" w:cstheme="minorHAnsi"/>
                <w:color w:val="000000" w:themeColor="text1"/>
                <w:szCs w:val="24"/>
              </w:rPr>
            </w:pPr>
          </w:p>
          <w:p w14:paraId="0172B694" w14:textId="77777777" w:rsidR="00E81060" w:rsidRDefault="00E81060" w:rsidP="66BE3768">
            <w:pPr>
              <w:pStyle w:val="NoSpacing"/>
              <w:jc w:val="left"/>
              <w:rPr>
                <w:rFonts w:asciiTheme="minorHAnsi" w:hAnsiTheme="minorHAnsi" w:cstheme="minorHAnsi"/>
                <w:color w:val="000000" w:themeColor="text1"/>
                <w:sz w:val="18"/>
                <w:szCs w:val="18"/>
              </w:rPr>
            </w:pPr>
          </w:p>
          <w:p w14:paraId="148547BC" w14:textId="5B8110EA" w:rsidR="023803EC" w:rsidRPr="00415C63" w:rsidRDefault="7A917D09" w:rsidP="66BE3768">
            <w:pPr>
              <w:pStyle w:val="NoSpacing"/>
              <w:jc w:val="left"/>
              <w:rPr>
                <w:rFonts w:asciiTheme="minorHAnsi" w:hAnsiTheme="minorHAnsi" w:cstheme="minorHAnsi"/>
                <w:color w:val="000000" w:themeColor="text1"/>
                <w:szCs w:val="24"/>
              </w:rPr>
            </w:pPr>
            <w:r w:rsidRPr="00415C63">
              <w:rPr>
                <w:rFonts w:asciiTheme="minorHAnsi" w:hAnsiTheme="minorHAnsi" w:cstheme="minorHAnsi"/>
                <w:color w:val="000000" w:themeColor="text1"/>
                <w:sz w:val="18"/>
                <w:szCs w:val="18"/>
              </w:rPr>
              <w:t>2 Tasks Session</w:t>
            </w:r>
            <w:r w:rsidR="009A0E05" w:rsidRPr="00415C63">
              <w:rPr>
                <w:rFonts w:asciiTheme="minorHAnsi" w:hAnsiTheme="minorHAnsi" w:cstheme="minorHAnsi"/>
                <w:color w:val="000000" w:themeColor="text1"/>
                <w:sz w:val="18"/>
                <w:szCs w:val="18"/>
              </w:rPr>
              <w:t xml:space="preserve"> </w:t>
            </w:r>
            <w:r w:rsidRPr="00415C63">
              <w:rPr>
                <w:rFonts w:asciiTheme="minorHAnsi" w:hAnsiTheme="minorHAnsi" w:cstheme="minorHAnsi"/>
                <w:color w:val="000000" w:themeColor="text1"/>
                <w:sz w:val="18"/>
                <w:szCs w:val="18"/>
              </w:rPr>
              <w:t>2</w:t>
            </w:r>
          </w:p>
          <w:p w14:paraId="5CE4A993" w14:textId="77777777" w:rsidR="00A8622D" w:rsidRPr="00415C63" w:rsidRDefault="00A8622D" w:rsidP="66BE3768">
            <w:pPr>
              <w:pStyle w:val="NoSpacing"/>
              <w:jc w:val="left"/>
              <w:rPr>
                <w:rFonts w:asciiTheme="minorHAnsi" w:hAnsiTheme="minorHAnsi" w:cstheme="minorHAnsi"/>
                <w:color w:val="000000" w:themeColor="text1"/>
                <w:szCs w:val="24"/>
              </w:rPr>
            </w:pPr>
          </w:p>
          <w:p w14:paraId="1CD6C9FE" w14:textId="77777777" w:rsidR="00E81060" w:rsidRDefault="00E81060" w:rsidP="66BE3768">
            <w:pPr>
              <w:pStyle w:val="NoSpacing"/>
              <w:ind w:left="0" w:firstLine="0"/>
              <w:jc w:val="left"/>
              <w:rPr>
                <w:rFonts w:asciiTheme="minorHAnsi" w:hAnsiTheme="minorHAnsi" w:cstheme="minorHAnsi"/>
                <w:color w:val="000000" w:themeColor="text1"/>
                <w:sz w:val="18"/>
                <w:szCs w:val="18"/>
              </w:rPr>
            </w:pPr>
          </w:p>
          <w:p w14:paraId="37FC0CBA" w14:textId="77777777" w:rsidR="00E81060" w:rsidRDefault="00E81060" w:rsidP="66BE3768">
            <w:pPr>
              <w:pStyle w:val="NoSpacing"/>
              <w:ind w:left="0" w:firstLine="0"/>
              <w:jc w:val="left"/>
              <w:rPr>
                <w:rFonts w:asciiTheme="minorHAnsi" w:hAnsiTheme="minorHAnsi" w:cstheme="minorHAnsi"/>
                <w:color w:val="000000" w:themeColor="text1"/>
                <w:sz w:val="18"/>
                <w:szCs w:val="18"/>
              </w:rPr>
            </w:pPr>
          </w:p>
          <w:p w14:paraId="7BA6F733" w14:textId="770FE61E" w:rsidR="023803EC" w:rsidRPr="00415C63" w:rsidRDefault="7A917D09" w:rsidP="66BE3768">
            <w:pPr>
              <w:pStyle w:val="NoSpacing"/>
              <w:ind w:left="0" w:firstLine="0"/>
              <w:jc w:val="left"/>
              <w:rPr>
                <w:rFonts w:asciiTheme="minorHAnsi" w:hAnsiTheme="minorHAnsi" w:cstheme="minorHAnsi"/>
                <w:color w:val="000000" w:themeColor="text1"/>
                <w:szCs w:val="24"/>
              </w:rPr>
            </w:pPr>
            <w:r w:rsidRPr="00415C63">
              <w:rPr>
                <w:rFonts w:asciiTheme="minorHAnsi" w:hAnsiTheme="minorHAnsi" w:cstheme="minorHAnsi"/>
                <w:color w:val="000000" w:themeColor="text1"/>
                <w:sz w:val="18"/>
                <w:szCs w:val="18"/>
              </w:rPr>
              <w:t>Personal Reflection</w:t>
            </w:r>
          </w:p>
          <w:p w14:paraId="35555A07" w14:textId="39C99F1F" w:rsidR="023803EC" w:rsidRPr="00415C63" w:rsidRDefault="7A917D09" w:rsidP="66BE3768">
            <w:pPr>
              <w:pStyle w:val="NoSpacing"/>
              <w:ind w:left="0" w:firstLine="0"/>
              <w:jc w:val="left"/>
              <w:rPr>
                <w:rFonts w:asciiTheme="minorHAnsi" w:hAnsiTheme="minorHAnsi" w:cstheme="minorHAnsi"/>
                <w:color w:val="000000" w:themeColor="text1"/>
                <w:szCs w:val="24"/>
              </w:rPr>
            </w:pPr>
            <w:r w:rsidRPr="00415C63">
              <w:rPr>
                <w:rFonts w:asciiTheme="minorHAnsi" w:hAnsiTheme="minorHAnsi" w:cstheme="minorHAnsi"/>
                <w:color w:val="000000" w:themeColor="text1"/>
                <w:sz w:val="18"/>
                <w:szCs w:val="18"/>
              </w:rPr>
              <w:t>Task</w:t>
            </w:r>
          </w:p>
          <w:p w14:paraId="77E26137" w14:textId="65191F18" w:rsidR="7A917D09" w:rsidRPr="00415C63" w:rsidRDefault="6B36D847" w:rsidP="66BE3768">
            <w:pPr>
              <w:pStyle w:val="NoSpacing"/>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Key Assignment</w:t>
            </w:r>
          </w:p>
        </w:tc>
        <w:tc>
          <w:tcPr>
            <w:tcW w:w="1200" w:type="dxa"/>
          </w:tcPr>
          <w:p w14:paraId="0BBA854B" w14:textId="2CBD801B"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p w14:paraId="4722E820" w14:textId="62795305" w:rsidR="435A9B03" w:rsidRPr="00415C63" w:rsidRDefault="435A9B03" w:rsidP="66BE3768">
            <w:pPr>
              <w:pStyle w:val="NoSpacing"/>
              <w:jc w:val="left"/>
              <w:rPr>
                <w:rFonts w:asciiTheme="minorHAnsi" w:hAnsiTheme="minorHAnsi" w:cstheme="minorHAnsi"/>
                <w:color w:val="000000" w:themeColor="text1"/>
                <w:sz w:val="18"/>
                <w:szCs w:val="18"/>
              </w:rPr>
            </w:pPr>
          </w:p>
          <w:p w14:paraId="4414E27C" w14:textId="77777777" w:rsidR="00E81060" w:rsidRDefault="00E81060" w:rsidP="66BE3768">
            <w:pPr>
              <w:pStyle w:val="NoSpacing"/>
              <w:jc w:val="left"/>
              <w:rPr>
                <w:rFonts w:asciiTheme="minorHAnsi" w:hAnsiTheme="minorHAnsi" w:cstheme="minorHAnsi"/>
                <w:sz w:val="18"/>
                <w:szCs w:val="18"/>
              </w:rPr>
            </w:pPr>
          </w:p>
          <w:p w14:paraId="42E97BEB" w14:textId="28D30FE1" w:rsidR="00AE5699" w:rsidRPr="00415C63"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Irish</w:t>
            </w:r>
            <w:r w:rsidR="45DD10FC" w:rsidRPr="00415C63">
              <w:rPr>
                <w:rFonts w:asciiTheme="minorHAnsi" w:hAnsiTheme="minorHAnsi" w:cstheme="minorHAnsi"/>
                <w:sz w:val="18"/>
                <w:szCs w:val="18"/>
              </w:rPr>
              <w:t>/</w:t>
            </w:r>
            <w:r w:rsidR="00733E6C" w:rsidRPr="00415C63">
              <w:rPr>
                <w:rFonts w:asciiTheme="minorHAnsi" w:hAnsiTheme="minorHAnsi" w:cstheme="minorHAnsi"/>
                <w:sz w:val="18"/>
                <w:szCs w:val="18"/>
              </w:rPr>
              <w:t>Modern Foreign Language</w:t>
            </w:r>
            <w:r w:rsidRPr="00415C63">
              <w:rPr>
                <w:rFonts w:asciiTheme="minorHAnsi" w:hAnsiTheme="minorHAnsi" w:cstheme="minorHAnsi"/>
                <w:sz w:val="18"/>
                <w:szCs w:val="18"/>
              </w:rPr>
              <w:t xml:space="preserve"> Assessment</w:t>
            </w:r>
          </w:p>
          <w:p w14:paraId="1EB67298" w14:textId="4F7EC21F" w:rsidR="00DE3C58" w:rsidRPr="00415C63" w:rsidRDefault="00DE3C58" w:rsidP="66BE3768">
            <w:pPr>
              <w:pStyle w:val="NoSpacing"/>
              <w:ind w:left="0" w:firstLine="0"/>
              <w:jc w:val="left"/>
              <w:rPr>
                <w:rFonts w:asciiTheme="minorHAnsi" w:hAnsiTheme="minorHAnsi" w:cstheme="minorHAnsi"/>
                <w:sz w:val="18"/>
                <w:szCs w:val="18"/>
              </w:rPr>
            </w:pPr>
          </w:p>
          <w:p w14:paraId="6DE25A0E" w14:textId="0AA26363" w:rsidR="00DE3C58" w:rsidRPr="00415C63" w:rsidRDefault="00DE3C58" w:rsidP="66BE3768">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Tasks</w:t>
            </w:r>
          </w:p>
        </w:tc>
        <w:tc>
          <w:tcPr>
            <w:tcW w:w="2060" w:type="dxa"/>
          </w:tcPr>
          <w:p w14:paraId="01D0925B" w14:textId="6D33CBF8" w:rsidR="00AE5699" w:rsidRPr="00415C63" w:rsidRDefault="00DE3C58"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November</w:t>
            </w:r>
          </w:p>
          <w:p w14:paraId="3298DE3B" w14:textId="7AA80925" w:rsidR="00AE5699" w:rsidRPr="00415C63" w:rsidRDefault="00AE5699" w:rsidP="66BE3768">
            <w:pPr>
              <w:pStyle w:val="NoSpacing"/>
              <w:jc w:val="left"/>
              <w:rPr>
                <w:rFonts w:asciiTheme="minorHAnsi" w:hAnsiTheme="minorHAnsi" w:cstheme="minorHAnsi"/>
                <w:sz w:val="18"/>
                <w:szCs w:val="18"/>
              </w:rPr>
            </w:pPr>
          </w:p>
          <w:p w14:paraId="1FB57103" w14:textId="77777777" w:rsidR="00E81060" w:rsidRDefault="00E81060" w:rsidP="00E81060">
            <w:pPr>
              <w:pStyle w:val="NoSpacing"/>
              <w:ind w:left="0" w:firstLine="0"/>
              <w:jc w:val="left"/>
              <w:rPr>
                <w:rFonts w:asciiTheme="minorHAnsi" w:hAnsiTheme="minorHAnsi" w:cstheme="minorHAnsi"/>
                <w:sz w:val="18"/>
                <w:szCs w:val="18"/>
              </w:rPr>
            </w:pPr>
          </w:p>
          <w:p w14:paraId="1FA5AF44" w14:textId="704199C8" w:rsidR="00AE5699" w:rsidRPr="00415C63" w:rsidRDefault="00AE5699" w:rsidP="007D2FFB">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Summer- end of year 1</w:t>
            </w:r>
          </w:p>
        </w:tc>
        <w:tc>
          <w:tcPr>
            <w:tcW w:w="2115" w:type="dxa"/>
          </w:tcPr>
          <w:p w14:paraId="5FA70712" w14:textId="77777777"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2 hours</w:t>
            </w:r>
          </w:p>
          <w:p w14:paraId="6223728C" w14:textId="416C25E7" w:rsidR="00AE5699" w:rsidRPr="00415C63" w:rsidRDefault="00AE5699" w:rsidP="66BE3768">
            <w:pPr>
              <w:pStyle w:val="NoSpacing"/>
              <w:jc w:val="left"/>
              <w:rPr>
                <w:rFonts w:asciiTheme="minorHAnsi" w:hAnsiTheme="minorHAnsi" w:cstheme="minorHAnsi"/>
                <w:sz w:val="18"/>
                <w:szCs w:val="18"/>
              </w:rPr>
            </w:pPr>
          </w:p>
          <w:p w14:paraId="0BE7B17E" w14:textId="77777777" w:rsidR="007D2FFB" w:rsidRDefault="007D2FFB" w:rsidP="007D2FFB">
            <w:pPr>
              <w:pStyle w:val="NoSpacing"/>
              <w:ind w:left="0" w:firstLine="0"/>
              <w:jc w:val="left"/>
              <w:rPr>
                <w:rFonts w:asciiTheme="minorHAnsi" w:hAnsiTheme="minorHAnsi" w:cstheme="minorHAnsi"/>
                <w:sz w:val="18"/>
                <w:szCs w:val="18"/>
              </w:rPr>
            </w:pPr>
          </w:p>
          <w:p w14:paraId="32419800" w14:textId="6CD6EA4E" w:rsidR="00AE5699" w:rsidRPr="00415C63" w:rsidRDefault="00AB71D9" w:rsidP="007D2FFB">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As per State exam times</w:t>
            </w:r>
          </w:p>
        </w:tc>
        <w:tc>
          <w:tcPr>
            <w:tcW w:w="1751" w:type="dxa"/>
          </w:tcPr>
          <w:p w14:paraId="44079DC4" w14:textId="77777777"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733C4B7B" w14:textId="77777777" w:rsidR="00AE5699" w:rsidRPr="00415C63" w:rsidRDefault="00AE5699" w:rsidP="66BE3768">
            <w:pPr>
              <w:pStyle w:val="NoSpacing"/>
              <w:jc w:val="left"/>
              <w:rPr>
                <w:rFonts w:asciiTheme="minorHAnsi" w:hAnsiTheme="minorHAnsi" w:cstheme="minorHAnsi"/>
                <w:sz w:val="18"/>
                <w:szCs w:val="18"/>
              </w:rPr>
            </w:pPr>
          </w:p>
          <w:p w14:paraId="1970F8BE" w14:textId="042563B6" w:rsidR="00F91F51"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tc>
      </w:tr>
      <w:tr w:rsidR="0010584B" w:rsidRPr="00415C63" w14:paraId="2D365CB1" w14:textId="77777777" w:rsidTr="66BE3768">
        <w:tc>
          <w:tcPr>
            <w:tcW w:w="765" w:type="dxa"/>
          </w:tcPr>
          <w:p w14:paraId="6F3E3B43" w14:textId="4FCC1ECD" w:rsidR="00AE5699" w:rsidRPr="00415C63" w:rsidRDefault="00AE5699" w:rsidP="00CD04A2">
            <w:pPr>
              <w:pStyle w:val="NoSpacing"/>
              <w:rPr>
                <w:rFonts w:asciiTheme="minorHAnsi" w:hAnsiTheme="minorHAnsi" w:cstheme="minorHAnsi"/>
                <w:sz w:val="18"/>
                <w:szCs w:val="18"/>
              </w:rPr>
            </w:pPr>
            <w:r w:rsidRPr="00415C63">
              <w:rPr>
                <w:rFonts w:asciiTheme="minorHAnsi" w:hAnsiTheme="minorHAnsi" w:cstheme="minorHAnsi"/>
                <w:sz w:val="18"/>
                <w:szCs w:val="18"/>
              </w:rPr>
              <w:t>6</w:t>
            </w:r>
            <w:r w:rsidRPr="00415C63">
              <w:rPr>
                <w:rFonts w:asciiTheme="minorHAnsi" w:hAnsiTheme="minorHAnsi" w:cstheme="minorHAnsi"/>
                <w:sz w:val="18"/>
                <w:szCs w:val="18"/>
                <w:vertAlign w:val="superscript"/>
              </w:rPr>
              <w:t>th</w:t>
            </w:r>
            <w:r w:rsidRPr="00415C63">
              <w:rPr>
                <w:rFonts w:asciiTheme="minorHAnsi" w:hAnsiTheme="minorHAnsi" w:cstheme="minorHAnsi"/>
                <w:sz w:val="18"/>
                <w:szCs w:val="18"/>
              </w:rPr>
              <w:t xml:space="preserve"> </w:t>
            </w:r>
          </w:p>
        </w:tc>
        <w:tc>
          <w:tcPr>
            <w:tcW w:w="1155" w:type="dxa"/>
          </w:tcPr>
          <w:p w14:paraId="2BB1C414" w14:textId="0EBD548A" w:rsidR="31A4A6CF" w:rsidRPr="00415C63" w:rsidRDefault="002E1554" w:rsidP="53002D7D">
            <w:pPr>
              <w:pStyle w:val="NoSpacing"/>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Bi-</w:t>
            </w:r>
            <w:r w:rsidRPr="00415C63">
              <w:rPr>
                <w:rFonts w:asciiTheme="minorHAnsi" w:hAnsiTheme="minorHAnsi" w:cstheme="minorHAnsi"/>
                <w:color w:val="000000" w:themeColor="text1"/>
                <w:sz w:val="18"/>
                <w:szCs w:val="18"/>
              </w:rPr>
              <w:t xml:space="preserve">Monthly </w:t>
            </w:r>
            <w:r w:rsidR="31A4A6CF" w:rsidRPr="00415C63">
              <w:rPr>
                <w:rFonts w:asciiTheme="minorHAnsi" w:hAnsiTheme="minorHAnsi" w:cstheme="minorHAnsi"/>
                <w:color w:val="000000" w:themeColor="text1"/>
                <w:sz w:val="18"/>
                <w:szCs w:val="18"/>
              </w:rPr>
              <w:t>Assessments</w:t>
            </w:r>
          </w:p>
          <w:p w14:paraId="5FE2B1C7" w14:textId="6E3BDC0E" w:rsidR="31A4A6CF" w:rsidRPr="00415C63" w:rsidRDefault="31A4A6CF" w:rsidP="53002D7D">
            <w:pPr>
              <w:pStyle w:val="NoSpacing"/>
              <w:rPr>
                <w:rFonts w:asciiTheme="minorHAnsi" w:hAnsiTheme="minorHAnsi" w:cstheme="minorHAnsi"/>
                <w:color w:val="000000" w:themeColor="text1"/>
                <w:sz w:val="18"/>
                <w:szCs w:val="18"/>
              </w:rPr>
            </w:pPr>
          </w:p>
        </w:tc>
        <w:tc>
          <w:tcPr>
            <w:tcW w:w="1200" w:type="dxa"/>
          </w:tcPr>
          <w:p w14:paraId="50594F14" w14:textId="6C5C44FB" w:rsidR="0010584B" w:rsidRPr="00415C63" w:rsidRDefault="00AE5699" w:rsidP="0088057D">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p w14:paraId="1E1B82FC" w14:textId="77777777" w:rsidR="00CD04A2" w:rsidRPr="00415C63" w:rsidRDefault="00CD04A2" w:rsidP="0088057D">
            <w:pPr>
              <w:pStyle w:val="NoSpacing"/>
              <w:jc w:val="left"/>
              <w:rPr>
                <w:rFonts w:asciiTheme="minorHAnsi" w:hAnsiTheme="minorHAnsi" w:cstheme="minorHAnsi"/>
                <w:sz w:val="18"/>
                <w:szCs w:val="18"/>
              </w:rPr>
            </w:pPr>
          </w:p>
          <w:p w14:paraId="274D2858" w14:textId="77777777" w:rsidR="00037D3B" w:rsidRDefault="00037D3B" w:rsidP="0088057D">
            <w:pPr>
              <w:pStyle w:val="NoSpacing"/>
              <w:jc w:val="left"/>
              <w:rPr>
                <w:rFonts w:asciiTheme="minorHAnsi" w:hAnsiTheme="minorHAnsi" w:cstheme="minorHAnsi"/>
                <w:sz w:val="18"/>
                <w:szCs w:val="18"/>
              </w:rPr>
            </w:pPr>
          </w:p>
          <w:p w14:paraId="26ADAC65" w14:textId="09FF6EDF" w:rsidR="00AE5699" w:rsidRDefault="00AE5699" w:rsidP="0088057D">
            <w:pPr>
              <w:pStyle w:val="NoSpacing"/>
              <w:jc w:val="left"/>
              <w:rPr>
                <w:rFonts w:asciiTheme="minorHAnsi" w:hAnsiTheme="minorHAnsi" w:cstheme="minorHAnsi"/>
                <w:sz w:val="18"/>
                <w:szCs w:val="18"/>
              </w:rPr>
            </w:pPr>
            <w:r w:rsidRPr="00415C63">
              <w:rPr>
                <w:rFonts w:asciiTheme="minorHAnsi" w:hAnsiTheme="minorHAnsi" w:cstheme="minorHAnsi"/>
                <w:sz w:val="18"/>
                <w:szCs w:val="18"/>
              </w:rPr>
              <w:t>Mocks</w:t>
            </w:r>
          </w:p>
          <w:p w14:paraId="703A5F1D" w14:textId="1ABA0C9B" w:rsidR="00A8622D" w:rsidRDefault="00A8622D" w:rsidP="0088057D">
            <w:pPr>
              <w:pStyle w:val="NoSpacing"/>
              <w:jc w:val="left"/>
              <w:rPr>
                <w:rFonts w:asciiTheme="minorHAnsi" w:hAnsiTheme="minorHAnsi" w:cstheme="minorHAnsi"/>
                <w:sz w:val="18"/>
                <w:szCs w:val="18"/>
              </w:rPr>
            </w:pPr>
            <w:r>
              <w:rPr>
                <w:rFonts w:asciiTheme="minorHAnsi" w:hAnsiTheme="minorHAnsi" w:cstheme="minorHAnsi"/>
                <w:sz w:val="18"/>
                <w:szCs w:val="18"/>
              </w:rPr>
              <w:t xml:space="preserve">Mock </w:t>
            </w:r>
            <w:proofErr w:type="spellStart"/>
            <w:r>
              <w:rPr>
                <w:rFonts w:asciiTheme="minorHAnsi" w:hAnsiTheme="minorHAnsi" w:cstheme="minorHAnsi"/>
                <w:sz w:val="18"/>
                <w:szCs w:val="18"/>
              </w:rPr>
              <w:t>Practicals</w:t>
            </w:r>
            <w:proofErr w:type="spellEnd"/>
          </w:p>
          <w:p w14:paraId="6E825FE3" w14:textId="4E0C19F2" w:rsidR="00A8622D" w:rsidRPr="00415C63" w:rsidRDefault="00A8622D" w:rsidP="0088057D">
            <w:pPr>
              <w:pStyle w:val="NoSpacing"/>
              <w:jc w:val="left"/>
              <w:rPr>
                <w:rFonts w:asciiTheme="minorHAnsi" w:hAnsiTheme="minorHAnsi" w:cstheme="minorHAnsi"/>
                <w:sz w:val="18"/>
                <w:szCs w:val="18"/>
              </w:rPr>
            </w:pPr>
            <w:r>
              <w:rPr>
                <w:rFonts w:asciiTheme="minorHAnsi" w:hAnsiTheme="minorHAnsi" w:cstheme="minorHAnsi"/>
                <w:sz w:val="18"/>
                <w:szCs w:val="18"/>
              </w:rPr>
              <w:t>Mocks Orals</w:t>
            </w:r>
          </w:p>
          <w:p w14:paraId="7AA0890A" w14:textId="77777777" w:rsidR="00037D3B" w:rsidRPr="00415C63" w:rsidRDefault="00037D3B" w:rsidP="0088057D">
            <w:pPr>
              <w:pStyle w:val="NoSpacing"/>
              <w:ind w:left="0" w:firstLine="0"/>
              <w:jc w:val="left"/>
              <w:rPr>
                <w:rFonts w:asciiTheme="minorHAnsi" w:hAnsiTheme="minorHAnsi" w:cstheme="minorHAnsi"/>
                <w:sz w:val="18"/>
                <w:szCs w:val="18"/>
              </w:rPr>
            </w:pPr>
          </w:p>
          <w:p w14:paraId="37A054A2" w14:textId="7724E074" w:rsidR="00AE5699" w:rsidRPr="00415C63" w:rsidRDefault="00AE5699" w:rsidP="0088057D">
            <w:pPr>
              <w:pStyle w:val="NoSpacing"/>
              <w:jc w:val="left"/>
              <w:rPr>
                <w:rFonts w:asciiTheme="minorHAnsi" w:hAnsiTheme="minorHAnsi" w:cstheme="minorHAnsi"/>
                <w:sz w:val="18"/>
                <w:szCs w:val="18"/>
              </w:rPr>
            </w:pPr>
            <w:r w:rsidRPr="00415C63">
              <w:rPr>
                <w:rFonts w:asciiTheme="minorHAnsi" w:hAnsiTheme="minorHAnsi" w:cstheme="minorHAnsi"/>
                <w:sz w:val="18"/>
                <w:szCs w:val="18"/>
              </w:rPr>
              <w:t>LCVP</w:t>
            </w:r>
          </w:p>
          <w:p w14:paraId="4713AFE1" w14:textId="4702BC36" w:rsidR="00AE5699" w:rsidRPr="00415C63" w:rsidRDefault="00AE5699" w:rsidP="0088057D">
            <w:pPr>
              <w:pStyle w:val="NoSpacing"/>
              <w:jc w:val="left"/>
              <w:rPr>
                <w:rFonts w:asciiTheme="minorHAnsi" w:hAnsiTheme="minorHAnsi" w:cstheme="minorHAnsi"/>
                <w:sz w:val="18"/>
                <w:szCs w:val="18"/>
              </w:rPr>
            </w:pPr>
          </w:p>
          <w:p w14:paraId="6D4CCA68" w14:textId="77777777" w:rsidR="00A8622D" w:rsidRDefault="00A8622D" w:rsidP="0088057D">
            <w:pPr>
              <w:pStyle w:val="NoSpacing"/>
              <w:ind w:left="0" w:firstLine="0"/>
              <w:jc w:val="left"/>
              <w:rPr>
                <w:rFonts w:asciiTheme="minorHAnsi" w:hAnsiTheme="minorHAnsi" w:cstheme="minorHAnsi"/>
                <w:sz w:val="18"/>
                <w:szCs w:val="18"/>
              </w:rPr>
            </w:pPr>
          </w:p>
          <w:p w14:paraId="10A8FB1C" w14:textId="77777777" w:rsidR="00E432D8" w:rsidRDefault="00E432D8" w:rsidP="0088057D">
            <w:pPr>
              <w:pStyle w:val="NoSpacing"/>
              <w:ind w:left="0" w:firstLine="0"/>
              <w:jc w:val="left"/>
              <w:rPr>
                <w:rFonts w:asciiTheme="minorHAnsi" w:hAnsiTheme="minorHAnsi" w:cstheme="minorHAnsi"/>
                <w:sz w:val="18"/>
                <w:szCs w:val="18"/>
              </w:rPr>
            </w:pPr>
          </w:p>
          <w:p w14:paraId="7E24970D" w14:textId="3E7459E2" w:rsidR="2B80B081" w:rsidRPr="00415C63" w:rsidRDefault="2B80B081" w:rsidP="0088057D">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Practical &amp; Oral State Exams</w:t>
            </w:r>
          </w:p>
          <w:p w14:paraId="1076311F" w14:textId="77777777" w:rsidR="00E432D8" w:rsidRDefault="00E432D8" w:rsidP="00E432D8">
            <w:pPr>
              <w:pStyle w:val="NoSpacing"/>
              <w:ind w:left="0" w:firstLine="0"/>
              <w:jc w:val="left"/>
              <w:rPr>
                <w:rFonts w:asciiTheme="minorHAnsi" w:hAnsiTheme="minorHAnsi" w:cstheme="minorHAnsi"/>
                <w:sz w:val="18"/>
                <w:szCs w:val="18"/>
              </w:rPr>
            </w:pPr>
          </w:p>
          <w:p w14:paraId="417478CB" w14:textId="20C843C4" w:rsidR="00AE5699" w:rsidRPr="00415C63" w:rsidRDefault="00AE5699" w:rsidP="0088057D">
            <w:pPr>
              <w:pStyle w:val="NoSpacing"/>
              <w:jc w:val="left"/>
              <w:rPr>
                <w:rFonts w:asciiTheme="minorHAnsi" w:hAnsiTheme="minorHAnsi" w:cstheme="minorHAnsi"/>
                <w:sz w:val="18"/>
                <w:szCs w:val="18"/>
              </w:rPr>
            </w:pPr>
            <w:r w:rsidRPr="00415C63">
              <w:rPr>
                <w:rFonts w:asciiTheme="minorHAnsi" w:hAnsiTheme="minorHAnsi" w:cstheme="minorHAnsi"/>
                <w:sz w:val="18"/>
                <w:szCs w:val="18"/>
              </w:rPr>
              <w:t>Leaving Certificate</w:t>
            </w:r>
          </w:p>
        </w:tc>
        <w:tc>
          <w:tcPr>
            <w:tcW w:w="2060" w:type="dxa"/>
          </w:tcPr>
          <w:p w14:paraId="5FC5EB1E" w14:textId="7404F24D" w:rsidR="00AE5699" w:rsidRPr="00415C63" w:rsidRDefault="00AE5699" w:rsidP="00E432D8">
            <w:pPr>
              <w:pStyle w:val="NoSpacing"/>
              <w:jc w:val="left"/>
              <w:rPr>
                <w:rFonts w:asciiTheme="minorHAnsi" w:hAnsiTheme="minorHAnsi" w:cstheme="minorHAnsi"/>
                <w:sz w:val="18"/>
                <w:szCs w:val="18"/>
              </w:rPr>
            </w:pPr>
            <w:r w:rsidRPr="00415C63">
              <w:rPr>
                <w:rFonts w:asciiTheme="minorHAnsi" w:hAnsiTheme="minorHAnsi" w:cstheme="minorHAnsi"/>
                <w:sz w:val="18"/>
                <w:szCs w:val="18"/>
              </w:rPr>
              <w:t>Pre-Mocks Oct</w:t>
            </w:r>
          </w:p>
          <w:p w14:paraId="7C33C34B" w14:textId="13C548A4" w:rsidR="00AE5699" w:rsidRPr="00415C63" w:rsidRDefault="00AE5699" w:rsidP="00E432D8">
            <w:pPr>
              <w:pStyle w:val="NoSpacing"/>
              <w:jc w:val="left"/>
              <w:rPr>
                <w:rFonts w:asciiTheme="minorHAnsi" w:hAnsiTheme="minorHAnsi" w:cstheme="minorHAnsi"/>
                <w:sz w:val="18"/>
                <w:szCs w:val="18"/>
              </w:rPr>
            </w:pPr>
          </w:p>
          <w:p w14:paraId="383CA7D5" w14:textId="77777777" w:rsidR="00037D3B" w:rsidRDefault="00037D3B" w:rsidP="00E432D8">
            <w:pPr>
              <w:pStyle w:val="NoSpacing"/>
              <w:ind w:left="0" w:firstLine="0"/>
              <w:jc w:val="left"/>
              <w:rPr>
                <w:rFonts w:asciiTheme="minorHAnsi" w:hAnsiTheme="minorHAnsi" w:cstheme="minorHAnsi"/>
                <w:sz w:val="18"/>
                <w:szCs w:val="18"/>
              </w:rPr>
            </w:pPr>
          </w:p>
          <w:p w14:paraId="5E48EB25" w14:textId="76911E19" w:rsidR="00AE5699" w:rsidRPr="00415C63" w:rsidRDefault="00AE5699" w:rsidP="00E432D8">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February</w:t>
            </w:r>
          </w:p>
          <w:p w14:paraId="42F03D29" w14:textId="50903F34" w:rsidR="0010584B" w:rsidRPr="00415C63" w:rsidRDefault="0010584B" w:rsidP="00E432D8">
            <w:pPr>
              <w:pStyle w:val="NoSpacing"/>
              <w:jc w:val="left"/>
              <w:rPr>
                <w:rFonts w:asciiTheme="minorHAnsi" w:hAnsiTheme="minorHAnsi" w:cstheme="minorHAnsi"/>
                <w:sz w:val="18"/>
                <w:szCs w:val="18"/>
              </w:rPr>
            </w:pPr>
          </w:p>
          <w:p w14:paraId="48D591D8" w14:textId="77777777" w:rsidR="0010584B" w:rsidRPr="00415C63" w:rsidRDefault="0010584B" w:rsidP="00E432D8">
            <w:pPr>
              <w:pStyle w:val="NoSpacing"/>
              <w:jc w:val="left"/>
              <w:rPr>
                <w:rFonts w:asciiTheme="minorHAnsi" w:hAnsiTheme="minorHAnsi" w:cstheme="minorHAnsi"/>
                <w:sz w:val="18"/>
                <w:szCs w:val="18"/>
              </w:rPr>
            </w:pPr>
          </w:p>
          <w:p w14:paraId="3EB6E528" w14:textId="77777777" w:rsidR="00052F33" w:rsidRDefault="00052F33" w:rsidP="00E432D8">
            <w:pPr>
              <w:pStyle w:val="NoSpacing"/>
              <w:jc w:val="left"/>
              <w:rPr>
                <w:rFonts w:asciiTheme="minorHAnsi" w:hAnsiTheme="minorHAnsi" w:cstheme="minorHAnsi"/>
                <w:sz w:val="18"/>
                <w:szCs w:val="18"/>
              </w:rPr>
            </w:pPr>
          </w:p>
          <w:p w14:paraId="00E90CDD" w14:textId="77777777" w:rsidR="00052F33" w:rsidRDefault="00052F33" w:rsidP="00E432D8">
            <w:pPr>
              <w:pStyle w:val="NoSpacing"/>
              <w:ind w:left="0" w:firstLine="0"/>
              <w:jc w:val="left"/>
              <w:rPr>
                <w:rFonts w:asciiTheme="minorHAnsi" w:hAnsiTheme="minorHAnsi" w:cstheme="minorHAnsi"/>
                <w:sz w:val="18"/>
                <w:szCs w:val="18"/>
              </w:rPr>
            </w:pPr>
          </w:p>
          <w:p w14:paraId="3E0DA022" w14:textId="6C6F3249" w:rsidR="00AE5699" w:rsidRPr="00415C63" w:rsidRDefault="00AE5699" w:rsidP="00E432D8">
            <w:pPr>
              <w:pStyle w:val="NoSpacing"/>
              <w:jc w:val="left"/>
              <w:rPr>
                <w:rFonts w:asciiTheme="minorHAnsi" w:hAnsiTheme="minorHAnsi" w:cstheme="minorHAnsi"/>
                <w:sz w:val="18"/>
                <w:szCs w:val="18"/>
              </w:rPr>
            </w:pPr>
            <w:r w:rsidRPr="00415C63">
              <w:rPr>
                <w:rFonts w:asciiTheme="minorHAnsi" w:hAnsiTheme="minorHAnsi" w:cstheme="minorHAnsi"/>
                <w:sz w:val="18"/>
                <w:szCs w:val="18"/>
              </w:rPr>
              <w:t>First Wednesday in May</w:t>
            </w:r>
          </w:p>
          <w:p w14:paraId="641B7974" w14:textId="77777777" w:rsidR="00A8622D" w:rsidRDefault="00A8622D" w:rsidP="00E432D8">
            <w:pPr>
              <w:pStyle w:val="NoSpacing"/>
              <w:ind w:left="0" w:firstLine="0"/>
              <w:jc w:val="left"/>
              <w:rPr>
                <w:rFonts w:asciiTheme="minorHAnsi" w:hAnsiTheme="minorHAnsi" w:cstheme="minorHAnsi"/>
                <w:color w:val="000000" w:themeColor="text1"/>
                <w:szCs w:val="24"/>
              </w:rPr>
            </w:pPr>
          </w:p>
          <w:p w14:paraId="13B780EF" w14:textId="77777777" w:rsidR="00E432D8" w:rsidRDefault="00E432D8" w:rsidP="00E432D8">
            <w:pPr>
              <w:pStyle w:val="NoSpacing"/>
              <w:ind w:left="0" w:firstLine="0"/>
              <w:jc w:val="left"/>
              <w:rPr>
                <w:rFonts w:asciiTheme="minorHAnsi" w:hAnsiTheme="minorHAnsi" w:cstheme="minorHAnsi"/>
                <w:sz w:val="18"/>
                <w:szCs w:val="18"/>
              </w:rPr>
            </w:pPr>
          </w:p>
          <w:p w14:paraId="10BC299F" w14:textId="7235C445" w:rsidR="435A9B03" w:rsidRPr="00415C63" w:rsidRDefault="00D36014" w:rsidP="00E432D8">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As per State exam timetable</w:t>
            </w:r>
          </w:p>
          <w:p w14:paraId="3BB8F396" w14:textId="19D53F86" w:rsidR="66BE3768" w:rsidRDefault="66BE3768" w:rsidP="00E432D8">
            <w:pPr>
              <w:pStyle w:val="NoSpacing"/>
              <w:ind w:left="0" w:firstLine="0"/>
              <w:jc w:val="left"/>
              <w:rPr>
                <w:rFonts w:asciiTheme="minorHAnsi" w:hAnsiTheme="minorHAnsi" w:cstheme="minorHAnsi"/>
                <w:szCs w:val="24"/>
              </w:rPr>
            </w:pPr>
          </w:p>
          <w:p w14:paraId="0A2A7102" w14:textId="77777777" w:rsidR="00E432D8" w:rsidRPr="00415C63" w:rsidRDefault="00E432D8" w:rsidP="00E432D8">
            <w:pPr>
              <w:pStyle w:val="NoSpacing"/>
              <w:ind w:left="0" w:firstLine="0"/>
              <w:jc w:val="left"/>
              <w:rPr>
                <w:rFonts w:asciiTheme="minorHAnsi" w:hAnsiTheme="minorHAnsi" w:cstheme="minorHAnsi"/>
                <w:color w:val="000000" w:themeColor="text1"/>
                <w:szCs w:val="24"/>
              </w:rPr>
            </w:pPr>
          </w:p>
          <w:p w14:paraId="2C4ADC8A" w14:textId="515B459F" w:rsidR="00AE5699" w:rsidRPr="00415C63" w:rsidRDefault="00AE5699" w:rsidP="00E432D8">
            <w:pPr>
              <w:pStyle w:val="NoSpacing"/>
              <w:jc w:val="left"/>
              <w:rPr>
                <w:rFonts w:asciiTheme="minorHAnsi" w:hAnsiTheme="minorHAnsi" w:cstheme="minorHAnsi"/>
                <w:sz w:val="18"/>
                <w:szCs w:val="18"/>
              </w:rPr>
            </w:pPr>
            <w:r w:rsidRPr="00415C63">
              <w:rPr>
                <w:rFonts w:asciiTheme="minorHAnsi" w:hAnsiTheme="minorHAnsi" w:cstheme="minorHAnsi"/>
                <w:sz w:val="18"/>
                <w:szCs w:val="18"/>
              </w:rPr>
              <w:t>Summer</w:t>
            </w:r>
          </w:p>
        </w:tc>
        <w:tc>
          <w:tcPr>
            <w:tcW w:w="2115" w:type="dxa"/>
          </w:tcPr>
          <w:p w14:paraId="5B38B8B8" w14:textId="77777777" w:rsidR="00AE5699" w:rsidRPr="00415C63" w:rsidRDefault="00AE5699" w:rsidP="00E432D8">
            <w:pPr>
              <w:pStyle w:val="NoSpacing"/>
              <w:jc w:val="left"/>
              <w:rPr>
                <w:rFonts w:asciiTheme="minorHAnsi" w:hAnsiTheme="minorHAnsi" w:cstheme="minorHAnsi"/>
                <w:sz w:val="18"/>
                <w:szCs w:val="18"/>
              </w:rPr>
            </w:pPr>
            <w:r w:rsidRPr="00415C63">
              <w:rPr>
                <w:rFonts w:asciiTheme="minorHAnsi" w:hAnsiTheme="minorHAnsi" w:cstheme="minorHAnsi"/>
                <w:sz w:val="18"/>
                <w:szCs w:val="18"/>
              </w:rPr>
              <w:t>1 – 2 hours</w:t>
            </w:r>
          </w:p>
          <w:p w14:paraId="2A135DDC" w14:textId="3C6753B7" w:rsidR="00AE5699" w:rsidRPr="00415C63" w:rsidRDefault="00AE5699" w:rsidP="00E432D8">
            <w:pPr>
              <w:pStyle w:val="NoSpacing"/>
              <w:jc w:val="left"/>
              <w:rPr>
                <w:rFonts w:asciiTheme="minorHAnsi" w:hAnsiTheme="minorHAnsi" w:cstheme="minorHAnsi"/>
                <w:sz w:val="18"/>
                <w:szCs w:val="18"/>
              </w:rPr>
            </w:pPr>
          </w:p>
          <w:p w14:paraId="20D3C09E" w14:textId="77777777" w:rsidR="00037D3B" w:rsidRDefault="00037D3B" w:rsidP="00E432D8">
            <w:pPr>
              <w:pStyle w:val="NoSpacing"/>
              <w:ind w:left="0" w:firstLine="0"/>
              <w:jc w:val="left"/>
              <w:rPr>
                <w:rFonts w:asciiTheme="minorHAnsi" w:hAnsiTheme="minorHAnsi" w:cstheme="minorHAnsi"/>
                <w:sz w:val="18"/>
                <w:szCs w:val="18"/>
              </w:rPr>
            </w:pPr>
          </w:p>
          <w:p w14:paraId="440493CB" w14:textId="26658CB5" w:rsidR="00AE5699" w:rsidRPr="00415C63" w:rsidRDefault="00AE5699" w:rsidP="00E432D8">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In line with State exam times</w:t>
            </w:r>
          </w:p>
          <w:p w14:paraId="0CE8126D" w14:textId="77777777" w:rsidR="00AE5699" w:rsidRPr="00415C63" w:rsidRDefault="00AE5699" w:rsidP="00E432D8">
            <w:pPr>
              <w:pStyle w:val="NoSpacing"/>
              <w:jc w:val="left"/>
              <w:rPr>
                <w:rFonts w:asciiTheme="minorHAnsi" w:hAnsiTheme="minorHAnsi" w:cstheme="minorHAnsi"/>
                <w:sz w:val="18"/>
                <w:szCs w:val="18"/>
              </w:rPr>
            </w:pPr>
          </w:p>
          <w:p w14:paraId="7D75B9E2" w14:textId="77777777" w:rsidR="00052F33" w:rsidRDefault="00052F33" w:rsidP="00E432D8">
            <w:pPr>
              <w:pStyle w:val="NoSpacing"/>
              <w:jc w:val="left"/>
              <w:rPr>
                <w:rFonts w:asciiTheme="minorHAnsi" w:hAnsiTheme="minorHAnsi" w:cstheme="minorHAnsi"/>
                <w:sz w:val="18"/>
                <w:szCs w:val="18"/>
              </w:rPr>
            </w:pPr>
          </w:p>
          <w:p w14:paraId="4F9F0430" w14:textId="77777777" w:rsidR="00052F33" w:rsidRDefault="00052F33" w:rsidP="00E432D8">
            <w:pPr>
              <w:pStyle w:val="NoSpacing"/>
              <w:ind w:left="0" w:firstLine="0"/>
              <w:jc w:val="left"/>
              <w:rPr>
                <w:rFonts w:asciiTheme="minorHAnsi" w:hAnsiTheme="minorHAnsi" w:cstheme="minorHAnsi"/>
                <w:sz w:val="18"/>
                <w:szCs w:val="18"/>
              </w:rPr>
            </w:pPr>
          </w:p>
          <w:p w14:paraId="41D5F122" w14:textId="0548A999" w:rsidR="00AE5699" w:rsidRPr="00415C63" w:rsidRDefault="00AE5699" w:rsidP="00E432D8">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State exam times</w:t>
            </w:r>
          </w:p>
          <w:p w14:paraId="521E1479" w14:textId="21192242" w:rsidR="00AE5699" w:rsidRPr="00415C63" w:rsidRDefault="00AE5699" w:rsidP="00E432D8">
            <w:pPr>
              <w:pStyle w:val="NoSpacing"/>
              <w:jc w:val="left"/>
              <w:rPr>
                <w:rFonts w:asciiTheme="minorHAnsi" w:hAnsiTheme="minorHAnsi" w:cstheme="minorHAnsi"/>
                <w:sz w:val="18"/>
                <w:szCs w:val="18"/>
              </w:rPr>
            </w:pPr>
          </w:p>
          <w:p w14:paraId="76A86A34" w14:textId="16557EDB" w:rsidR="435A9B03" w:rsidRPr="00415C63" w:rsidRDefault="435A9B03" w:rsidP="00E432D8">
            <w:pPr>
              <w:pStyle w:val="NoSpacing"/>
              <w:jc w:val="left"/>
              <w:rPr>
                <w:rFonts w:asciiTheme="minorHAnsi" w:hAnsiTheme="minorHAnsi" w:cstheme="minorHAnsi"/>
                <w:sz w:val="18"/>
                <w:szCs w:val="18"/>
              </w:rPr>
            </w:pPr>
          </w:p>
          <w:p w14:paraId="184555B0" w14:textId="68E78815" w:rsidR="00AE5699" w:rsidRPr="00415C63" w:rsidRDefault="00AE5699" w:rsidP="00E432D8">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As per State exam times</w:t>
            </w:r>
          </w:p>
          <w:p w14:paraId="441943E3" w14:textId="5CC41B15" w:rsidR="00AE5699" w:rsidRPr="00415C63" w:rsidRDefault="00AE5699" w:rsidP="00E432D8">
            <w:pPr>
              <w:pStyle w:val="NoSpacing"/>
              <w:ind w:left="0" w:firstLine="0"/>
              <w:jc w:val="left"/>
              <w:rPr>
                <w:rFonts w:asciiTheme="minorHAnsi" w:hAnsiTheme="minorHAnsi" w:cstheme="minorHAnsi"/>
                <w:color w:val="000000" w:themeColor="text1"/>
                <w:sz w:val="18"/>
                <w:szCs w:val="18"/>
              </w:rPr>
            </w:pPr>
          </w:p>
          <w:p w14:paraId="07BC51C9" w14:textId="77777777" w:rsidR="00A8622D" w:rsidRDefault="00A8622D" w:rsidP="00E432D8">
            <w:pPr>
              <w:pStyle w:val="NoSpacing"/>
              <w:jc w:val="left"/>
              <w:rPr>
                <w:rFonts w:asciiTheme="minorHAnsi" w:hAnsiTheme="minorHAnsi" w:cstheme="minorHAnsi"/>
                <w:sz w:val="18"/>
                <w:szCs w:val="18"/>
              </w:rPr>
            </w:pPr>
          </w:p>
          <w:p w14:paraId="7C623780" w14:textId="77777777" w:rsidR="00E432D8" w:rsidRDefault="00E432D8" w:rsidP="00E432D8">
            <w:pPr>
              <w:pStyle w:val="NoSpacing"/>
              <w:jc w:val="left"/>
              <w:rPr>
                <w:rFonts w:asciiTheme="minorHAnsi" w:hAnsiTheme="minorHAnsi" w:cstheme="minorHAnsi"/>
                <w:sz w:val="18"/>
                <w:szCs w:val="18"/>
              </w:rPr>
            </w:pPr>
          </w:p>
          <w:p w14:paraId="4EFB56F9" w14:textId="193E0C15" w:rsidR="00AE5699" w:rsidRPr="00415C63" w:rsidRDefault="42A2A93D" w:rsidP="00E432D8">
            <w:pPr>
              <w:pStyle w:val="NoSpacing"/>
              <w:jc w:val="left"/>
              <w:rPr>
                <w:rFonts w:asciiTheme="minorHAnsi" w:hAnsiTheme="minorHAnsi" w:cstheme="minorHAnsi"/>
                <w:color w:val="000000" w:themeColor="text1"/>
                <w:sz w:val="18"/>
                <w:szCs w:val="18"/>
              </w:rPr>
            </w:pPr>
            <w:r w:rsidRPr="00415C63">
              <w:rPr>
                <w:rFonts w:asciiTheme="minorHAnsi" w:hAnsiTheme="minorHAnsi" w:cstheme="minorHAnsi"/>
                <w:sz w:val="18"/>
                <w:szCs w:val="18"/>
              </w:rPr>
              <w:t>As per State exam</w:t>
            </w:r>
          </w:p>
        </w:tc>
        <w:tc>
          <w:tcPr>
            <w:tcW w:w="1751" w:type="dxa"/>
          </w:tcPr>
          <w:p w14:paraId="432C768D" w14:textId="6314BE85"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2DDDEFA6" w14:textId="77777777" w:rsidR="00AE5699" w:rsidRPr="00415C63" w:rsidRDefault="00AE5699" w:rsidP="66BE3768">
            <w:pPr>
              <w:pStyle w:val="NoSpacing"/>
              <w:jc w:val="left"/>
              <w:rPr>
                <w:rFonts w:asciiTheme="minorHAnsi" w:hAnsiTheme="minorHAnsi" w:cstheme="minorHAnsi"/>
                <w:sz w:val="18"/>
                <w:szCs w:val="18"/>
              </w:rPr>
            </w:pPr>
          </w:p>
          <w:p w14:paraId="3056125C" w14:textId="451CDFE0"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7FC57B19" w14:textId="77777777" w:rsidR="00AE5699" w:rsidRPr="00415C63" w:rsidRDefault="00AE5699" w:rsidP="66BE3768">
            <w:pPr>
              <w:pStyle w:val="NoSpacing"/>
              <w:jc w:val="left"/>
              <w:rPr>
                <w:rFonts w:asciiTheme="minorHAnsi" w:hAnsiTheme="minorHAnsi" w:cstheme="minorHAnsi"/>
                <w:sz w:val="18"/>
                <w:szCs w:val="18"/>
              </w:rPr>
            </w:pPr>
          </w:p>
          <w:p w14:paraId="6B901552" w14:textId="77777777" w:rsidR="00A8622D" w:rsidRDefault="00A8622D" w:rsidP="66BE3768">
            <w:pPr>
              <w:pStyle w:val="NoSpacing"/>
              <w:jc w:val="left"/>
              <w:rPr>
                <w:rFonts w:asciiTheme="minorHAnsi" w:hAnsiTheme="minorHAnsi" w:cstheme="minorHAnsi"/>
                <w:sz w:val="18"/>
                <w:szCs w:val="18"/>
              </w:rPr>
            </w:pPr>
          </w:p>
          <w:p w14:paraId="0070F1DC" w14:textId="77777777" w:rsidR="00052F33" w:rsidRDefault="00052F33" w:rsidP="00037D3B">
            <w:pPr>
              <w:pStyle w:val="NoSpacing"/>
              <w:ind w:left="0" w:firstLine="0"/>
              <w:jc w:val="left"/>
              <w:rPr>
                <w:rFonts w:asciiTheme="minorHAnsi" w:hAnsiTheme="minorHAnsi" w:cstheme="minorHAnsi"/>
                <w:sz w:val="18"/>
                <w:szCs w:val="18"/>
              </w:rPr>
            </w:pPr>
          </w:p>
          <w:p w14:paraId="035E6AA8" w14:textId="38F3EA51"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assigned State exam locations</w:t>
            </w:r>
          </w:p>
          <w:p w14:paraId="0BC509E4" w14:textId="77777777" w:rsidR="00AE5699" w:rsidRPr="00415C63" w:rsidRDefault="00AE5699" w:rsidP="66BE3768">
            <w:pPr>
              <w:pStyle w:val="NoSpacing"/>
              <w:jc w:val="left"/>
              <w:rPr>
                <w:rFonts w:asciiTheme="minorHAnsi" w:hAnsiTheme="minorHAnsi" w:cstheme="minorHAnsi"/>
                <w:sz w:val="18"/>
                <w:szCs w:val="18"/>
              </w:rPr>
            </w:pPr>
          </w:p>
          <w:p w14:paraId="2DF9955C" w14:textId="0FAA9F88" w:rsidR="00AE5699" w:rsidRPr="00415C63" w:rsidRDefault="00AE569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assigned State exam locations</w:t>
            </w:r>
          </w:p>
          <w:p w14:paraId="3BB77DC3" w14:textId="50A17394" w:rsidR="00AE5699" w:rsidRPr="00415C63" w:rsidRDefault="00AE5699" w:rsidP="66BE3768">
            <w:pPr>
              <w:pStyle w:val="NoSpacing"/>
              <w:jc w:val="left"/>
              <w:rPr>
                <w:rFonts w:asciiTheme="minorHAnsi" w:hAnsiTheme="minorHAnsi" w:cstheme="minorHAnsi"/>
                <w:color w:val="000000" w:themeColor="text1"/>
                <w:sz w:val="18"/>
                <w:szCs w:val="18"/>
              </w:rPr>
            </w:pPr>
          </w:p>
          <w:p w14:paraId="1B447B2E" w14:textId="6D1DBF13" w:rsidR="00AE5699" w:rsidRPr="00415C63" w:rsidRDefault="2E3E167C"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assigned State exam locations</w:t>
            </w:r>
          </w:p>
        </w:tc>
      </w:tr>
      <w:tr w:rsidR="0010584B" w:rsidRPr="00415C63" w14:paraId="0489B498" w14:textId="77777777" w:rsidTr="66BE3768">
        <w:tc>
          <w:tcPr>
            <w:tcW w:w="765" w:type="dxa"/>
          </w:tcPr>
          <w:p w14:paraId="424929D0" w14:textId="0704981F" w:rsidR="00AB71D9" w:rsidRPr="00415C63" w:rsidRDefault="00AB71D9" w:rsidP="00CD04A2">
            <w:pPr>
              <w:pStyle w:val="NoSpacing"/>
              <w:rPr>
                <w:rFonts w:asciiTheme="minorHAnsi" w:hAnsiTheme="minorHAnsi" w:cstheme="minorHAnsi"/>
                <w:sz w:val="18"/>
                <w:szCs w:val="18"/>
              </w:rPr>
            </w:pPr>
            <w:r w:rsidRPr="00415C63">
              <w:rPr>
                <w:rFonts w:asciiTheme="minorHAnsi" w:hAnsiTheme="minorHAnsi" w:cstheme="minorHAnsi"/>
                <w:sz w:val="18"/>
                <w:szCs w:val="18"/>
              </w:rPr>
              <w:t>6 LCA</w:t>
            </w:r>
          </w:p>
        </w:tc>
        <w:tc>
          <w:tcPr>
            <w:tcW w:w="1155" w:type="dxa"/>
          </w:tcPr>
          <w:p w14:paraId="0C504880" w14:textId="1FBF475F" w:rsidR="7A1C6BD0" w:rsidRPr="00415C63" w:rsidRDefault="66054147" w:rsidP="66BE3768">
            <w:pPr>
              <w:pStyle w:val="NoSpacing"/>
              <w:ind w:left="0" w:firstLine="0"/>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3 Tasks Session 3</w:t>
            </w:r>
          </w:p>
          <w:p w14:paraId="54C12870" w14:textId="6441B01E" w:rsidR="53002D7D" w:rsidRPr="00415C63" w:rsidRDefault="53002D7D" w:rsidP="66BE3768">
            <w:pPr>
              <w:pStyle w:val="NoSpacing"/>
              <w:jc w:val="left"/>
              <w:rPr>
                <w:rFonts w:asciiTheme="minorHAnsi" w:hAnsiTheme="minorHAnsi" w:cstheme="minorHAnsi"/>
                <w:color w:val="000000" w:themeColor="text1"/>
                <w:szCs w:val="24"/>
              </w:rPr>
            </w:pPr>
          </w:p>
          <w:p w14:paraId="2098FE5A" w14:textId="77777777" w:rsidR="005479FC" w:rsidRDefault="005479FC" w:rsidP="66BE3768">
            <w:pPr>
              <w:pStyle w:val="NoSpacing"/>
              <w:jc w:val="left"/>
              <w:rPr>
                <w:rFonts w:asciiTheme="minorHAnsi" w:hAnsiTheme="minorHAnsi" w:cstheme="minorHAnsi"/>
                <w:color w:val="000000" w:themeColor="text1"/>
                <w:sz w:val="18"/>
                <w:szCs w:val="18"/>
              </w:rPr>
            </w:pPr>
          </w:p>
          <w:p w14:paraId="21ABF1C3" w14:textId="286278CC" w:rsidR="7A1C6BD0" w:rsidRPr="00415C63" w:rsidRDefault="005479FC" w:rsidP="66BE3768">
            <w:pPr>
              <w:pStyle w:val="NoSpacing"/>
              <w:jc w:val="lef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w:t>
            </w:r>
            <w:r w:rsidR="66054147" w:rsidRPr="00415C63">
              <w:rPr>
                <w:rFonts w:asciiTheme="minorHAnsi" w:hAnsiTheme="minorHAnsi" w:cstheme="minorHAnsi"/>
                <w:color w:val="000000" w:themeColor="text1"/>
                <w:sz w:val="18"/>
                <w:szCs w:val="18"/>
              </w:rPr>
              <w:t xml:space="preserve">ersonal Reflection </w:t>
            </w:r>
            <w:r w:rsidR="7A1C6BD0" w:rsidRPr="00415C63">
              <w:rPr>
                <w:rFonts w:asciiTheme="minorHAnsi" w:hAnsiTheme="minorHAnsi" w:cstheme="minorHAnsi"/>
              </w:rPr>
              <w:br/>
            </w:r>
            <w:r w:rsidR="3907EC6D" w:rsidRPr="00415C63">
              <w:rPr>
                <w:rFonts w:asciiTheme="minorHAnsi" w:hAnsiTheme="minorHAnsi" w:cstheme="minorHAnsi"/>
                <w:color w:val="000000" w:themeColor="text1"/>
                <w:sz w:val="18"/>
                <w:szCs w:val="18"/>
              </w:rPr>
              <w:t>Task</w:t>
            </w:r>
          </w:p>
          <w:p w14:paraId="091D21CD" w14:textId="275FB6C8" w:rsidR="53002D7D" w:rsidRPr="00415C63" w:rsidRDefault="53002D7D" w:rsidP="66BE3768">
            <w:pPr>
              <w:pStyle w:val="NoSpacing"/>
              <w:jc w:val="left"/>
              <w:rPr>
                <w:rFonts w:asciiTheme="minorHAnsi" w:hAnsiTheme="minorHAnsi" w:cstheme="minorHAnsi"/>
                <w:color w:val="000000" w:themeColor="text1"/>
                <w:sz w:val="18"/>
                <w:szCs w:val="18"/>
              </w:rPr>
            </w:pPr>
          </w:p>
          <w:p w14:paraId="5EEF9BDA" w14:textId="77777777" w:rsidR="66054147" w:rsidRDefault="3917783C" w:rsidP="66BE3768">
            <w:pPr>
              <w:pStyle w:val="NoSpacing"/>
              <w:ind w:left="0" w:firstLine="0"/>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Key Assignments</w:t>
            </w:r>
          </w:p>
          <w:p w14:paraId="15BBCC46" w14:textId="77777777" w:rsidR="00A8622D" w:rsidRDefault="00A8622D" w:rsidP="66BE3768">
            <w:pPr>
              <w:pStyle w:val="NoSpacing"/>
              <w:ind w:left="0" w:firstLine="0"/>
              <w:jc w:val="left"/>
              <w:rPr>
                <w:rFonts w:asciiTheme="minorHAnsi" w:hAnsiTheme="minorHAnsi" w:cstheme="minorHAnsi"/>
                <w:color w:val="000000" w:themeColor="text1"/>
                <w:sz w:val="18"/>
                <w:szCs w:val="18"/>
              </w:rPr>
            </w:pPr>
          </w:p>
          <w:p w14:paraId="426B5F9E" w14:textId="2315C88F" w:rsidR="00A8622D" w:rsidRPr="00415C63" w:rsidRDefault="00A8622D" w:rsidP="66BE3768">
            <w:pPr>
              <w:pStyle w:val="NoSpacing"/>
              <w:ind w:left="0" w:firstLine="0"/>
              <w:jc w:val="left"/>
              <w:rPr>
                <w:rFonts w:asciiTheme="minorHAnsi" w:hAnsiTheme="minorHAnsi" w:cstheme="minorHAnsi"/>
                <w:color w:val="000000" w:themeColor="text1"/>
                <w:sz w:val="18"/>
                <w:szCs w:val="18"/>
              </w:rPr>
            </w:pPr>
          </w:p>
        </w:tc>
        <w:tc>
          <w:tcPr>
            <w:tcW w:w="1200" w:type="dxa"/>
          </w:tcPr>
          <w:p w14:paraId="2C85F5F2" w14:textId="77777777" w:rsidR="00AB71D9" w:rsidRPr="00415C63"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House Exams</w:t>
            </w:r>
          </w:p>
          <w:p w14:paraId="4C145C4F" w14:textId="130241FF" w:rsidR="435A9B03" w:rsidRPr="00415C63" w:rsidRDefault="435A9B03" w:rsidP="66BE3768">
            <w:pPr>
              <w:pStyle w:val="NoSpacing"/>
              <w:jc w:val="left"/>
              <w:rPr>
                <w:rFonts w:asciiTheme="minorHAnsi" w:hAnsiTheme="minorHAnsi" w:cstheme="minorHAnsi"/>
                <w:color w:val="000000" w:themeColor="text1"/>
                <w:sz w:val="18"/>
                <w:szCs w:val="18"/>
              </w:rPr>
            </w:pPr>
          </w:p>
          <w:p w14:paraId="49EF46B4" w14:textId="77777777" w:rsidR="005479FC" w:rsidRDefault="005479FC" w:rsidP="66BE3768">
            <w:pPr>
              <w:pStyle w:val="NoSpacing"/>
              <w:jc w:val="left"/>
              <w:rPr>
                <w:rFonts w:asciiTheme="minorHAnsi" w:hAnsiTheme="minorHAnsi" w:cstheme="minorHAnsi"/>
                <w:color w:val="000000" w:themeColor="text1"/>
                <w:sz w:val="18"/>
                <w:szCs w:val="18"/>
              </w:rPr>
            </w:pPr>
          </w:p>
          <w:p w14:paraId="5395471B" w14:textId="3E2C70C7" w:rsidR="4326DB5F" w:rsidRPr="00415C63" w:rsidRDefault="4326DB5F" w:rsidP="66BE3768">
            <w:pPr>
              <w:pStyle w:val="NoSpacing"/>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Mocks</w:t>
            </w:r>
          </w:p>
          <w:p w14:paraId="264746FD" w14:textId="77777777" w:rsidR="00AB71D9" w:rsidRPr="00415C63"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6 subjects assessed</w:t>
            </w:r>
          </w:p>
          <w:p w14:paraId="69F45E28" w14:textId="77777777" w:rsidR="00DE3C58" w:rsidRPr="00415C63" w:rsidRDefault="00DE3C58" w:rsidP="66BE3768">
            <w:pPr>
              <w:pStyle w:val="NoSpacing"/>
              <w:jc w:val="left"/>
              <w:rPr>
                <w:rFonts w:asciiTheme="minorHAnsi" w:hAnsiTheme="minorHAnsi" w:cstheme="minorHAnsi"/>
                <w:sz w:val="18"/>
                <w:szCs w:val="18"/>
              </w:rPr>
            </w:pPr>
          </w:p>
          <w:p w14:paraId="44DF6D87" w14:textId="77777777" w:rsidR="00DE3C58" w:rsidRDefault="00DE3C58" w:rsidP="005479FC">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Tasks</w:t>
            </w:r>
          </w:p>
          <w:p w14:paraId="5EAF76D9" w14:textId="77777777" w:rsidR="00A8622D" w:rsidRDefault="00A8622D" w:rsidP="005479FC">
            <w:pPr>
              <w:pStyle w:val="NoSpacing"/>
              <w:ind w:left="0" w:firstLine="0"/>
              <w:jc w:val="left"/>
              <w:rPr>
                <w:rFonts w:asciiTheme="minorHAnsi" w:hAnsiTheme="minorHAnsi" w:cstheme="minorHAnsi"/>
                <w:sz w:val="18"/>
                <w:szCs w:val="18"/>
              </w:rPr>
            </w:pPr>
          </w:p>
          <w:p w14:paraId="0BD5F319" w14:textId="21967391" w:rsidR="00A8622D" w:rsidRPr="00415C63" w:rsidRDefault="00A8622D" w:rsidP="005479FC">
            <w:pPr>
              <w:pStyle w:val="NoSpacing"/>
              <w:ind w:left="0" w:firstLine="0"/>
              <w:jc w:val="left"/>
              <w:rPr>
                <w:rFonts w:asciiTheme="minorHAnsi" w:hAnsiTheme="minorHAnsi" w:cstheme="minorHAnsi"/>
                <w:sz w:val="18"/>
                <w:szCs w:val="18"/>
              </w:rPr>
            </w:pPr>
            <w:r>
              <w:rPr>
                <w:rFonts w:asciiTheme="minorHAnsi" w:hAnsiTheme="minorHAnsi" w:cstheme="minorHAnsi"/>
                <w:sz w:val="18"/>
                <w:szCs w:val="18"/>
              </w:rPr>
              <w:t>Leaving Certificate Applied Exam</w:t>
            </w:r>
          </w:p>
        </w:tc>
        <w:tc>
          <w:tcPr>
            <w:tcW w:w="2060" w:type="dxa"/>
          </w:tcPr>
          <w:p w14:paraId="3E132178" w14:textId="35C40107" w:rsidR="00AB71D9" w:rsidRPr="00415C63" w:rsidRDefault="51B3C0A2"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Pre</w:t>
            </w:r>
            <w:r w:rsidR="26B5BD6D" w:rsidRPr="00415C63">
              <w:rPr>
                <w:rFonts w:asciiTheme="minorHAnsi" w:hAnsiTheme="minorHAnsi" w:cstheme="minorHAnsi"/>
                <w:sz w:val="18"/>
                <w:szCs w:val="18"/>
              </w:rPr>
              <w:t>-M</w:t>
            </w:r>
            <w:r w:rsidRPr="00415C63">
              <w:rPr>
                <w:rFonts w:asciiTheme="minorHAnsi" w:hAnsiTheme="minorHAnsi" w:cstheme="minorHAnsi"/>
                <w:sz w:val="18"/>
                <w:szCs w:val="18"/>
              </w:rPr>
              <w:t>ocks</w:t>
            </w:r>
            <w:r w:rsidR="698152A6" w:rsidRPr="00415C63">
              <w:rPr>
                <w:rFonts w:asciiTheme="minorHAnsi" w:hAnsiTheme="minorHAnsi" w:cstheme="minorHAnsi"/>
                <w:sz w:val="18"/>
                <w:szCs w:val="18"/>
              </w:rPr>
              <w:t xml:space="preserve"> Oct</w:t>
            </w:r>
          </w:p>
          <w:p w14:paraId="6D42EF06" w14:textId="0BA3A2CD" w:rsidR="435A9B03" w:rsidRPr="00415C63" w:rsidRDefault="435A9B03" w:rsidP="66BE3768">
            <w:pPr>
              <w:pStyle w:val="NoSpacing"/>
              <w:jc w:val="left"/>
              <w:rPr>
                <w:rFonts w:asciiTheme="minorHAnsi" w:hAnsiTheme="minorHAnsi" w:cstheme="minorHAnsi"/>
                <w:color w:val="000000" w:themeColor="text1"/>
                <w:sz w:val="18"/>
                <w:szCs w:val="18"/>
              </w:rPr>
            </w:pPr>
          </w:p>
          <w:p w14:paraId="2EB35ED8" w14:textId="0F8E9794" w:rsidR="435A9B03" w:rsidRPr="00415C63" w:rsidRDefault="435A9B03" w:rsidP="66BE3768">
            <w:pPr>
              <w:pStyle w:val="NoSpacing"/>
              <w:jc w:val="left"/>
              <w:rPr>
                <w:rFonts w:asciiTheme="minorHAnsi" w:hAnsiTheme="minorHAnsi" w:cstheme="minorHAnsi"/>
                <w:color w:val="000000" w:themeColor="text1"/>
                <w:sz w:val="18"/>
                <w:szCs w:val="18"/>
              </w:rPr>
            </w:pPr>
          </w:p>
          <w:p w14:paraId="3755740E" w14:textId="257D8367" w:rsidR="698152A6" w:rsidRPr="00415C63" w:rsidRDefault="698152A6" w:rsidP="66BE3768">
            <w:pPr>
              <w:pStyle w:val="NoSpacing"/>
              <w:jc w:val="left"/>
              <w:rPr>
                <w:rFonts w:asciiTheme="minorHAnsi" w:hAnsiTheme="minorHAnsi" w:cstheme="minorHAnsi"/>
                <w:color w:val="000000" w:themeColor="text1"/>
                <w:sz w:val="18"/>
                <w:szCs w:val="18"/>
              </w:rPr>
            </w:pPr>
            <w:r w:rsidRPr="00415C63">
              <w:rPr>
                <w:rFonts w:asciiTheme="minorHAnsi" w:hAnsiTheme="minorHAnsi" w:cstheme="minorHAnsi"/>
                <w:color w:val="000000" w:themeColor="text1"/>
                <w:sz w:val="18"/>
                <w:szCs w:val="18"/>
              </w:rPr>
              <w:t>February</w:t>
            </w:r>
          </w:p>
          <w:p w14:paraId="7EF7CAC9" w14:textId="7A40FF6F" w:rsidR="00AB71D9" w:rsidRPr="00415C63" w:rsidRDefault="00AB71D9" w:rsidP="66BE3768">
            <w:pPr>
              <w:pStyle w:val="NoSpacing"/>
              <w:jc w:val="left"/>
              <w:rPr>
                <w:rFonts w:asciiTheme="minorHAnsi" w:hAnsiTheme="minorHAnsi" w:cstheme="minorHAnsi"/>
                <w:sz w:val="18"/>
                <w:szCs w:val="18"/>
              </w:rPr>
            </w:pPr>
          </w:p>
          <w:p w14:paraId="2A94417B" w14:textId="77777777" w:rsidR="00F91F51" w:rsidRDefault="00F91F51" w:rsidP="66BE3768">
            <w:pPr>
              <w:pStyle w:val="NoSpacing"/>
              <w:jc w:val="left"/>
              <w:rPr>
                <w:rFonts w:asciiTheme="minorHAnsi" w:hAnsiTheme="minorHAnsi" w:cstheme="minorHAnsi"/>
                <w:sz w:val="18"/>
                <w:szCs w:val="18"/>
              </w:rPr>
            </w:pPr>
          </w:p>
          <w:p w14:paraId="6969ED52" w14:textId="77777777" w:rsidR="0078653F" w:rsidRPr="00415C63" w:rsidRDefault="0078653F" w:rsidP="66BE3768">
            <w:pPr>
              <w:pStyle w:val="NoSpacing"/>
              <w:jc w:val="left"/>
              <w:rPr>
                <w:rFonts w:asciiTheme="minorHAnsi" w:hAnsiTheme="minorHAnsi" w:cstheme="minorHAnsi"/>
                <w:sz w:val="18"/>
                <w:szCs w:val="18"/>
              </w:rPr>
            </w:pPr>
          </w:p>
          <w:p w14:paraId="3047A4D5" w14:textId="77777777" w:rsidR="00AB71D9"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Summer- end of year 2</w:t>
            </w:r>
          </w:p>
          <w:p w14:paraId="074AD994" w14:textId="77777777" w:rsidR="00A8622D" w:rsidRDefault="00A8622D" w:rsidP="66BE3768">
            <w:pPr>
              <w:pStyle w:val="NoSpacing"/>
              <w:jc w:val="left"/>
              <w:rPr>
                <w:rFonts w:asciiTheme="minorHAnsi" w:hAnsiTheme="minorHAnsi" w:cstheme="minorHAnsi"/>
                <w:sz w:val="18"/>
                <w:szCs w:val="18"/>
              </w:rPr>
            </w:pPr>
          </w:p>
          <w:p w14:paraId="59241A16" w14:textId="77777777" w:rsidR="00A8622D" w:rsidRDefault="00A8622D" w:rsidP="00A8622D">
            <w:pPr>
              <w:pStyle w:val="NoSpacing"/>
              <w:jc w:val="left"/>
              <w:rPr>
                <w:rFonts w:asciiTheme="minorHAnsi" w:hAnsiTheme="minorHAnsi" w:cstheme="minorHAnsi"/>
                <w:sz w:val="18"/>
                <w:szCs w:val="18"/>
              </w:rPr>
            </w:pPr>
          </w:p>
          <w:p w14:paraId="6A5FD2ED" w14:textId="169B2697" w:rsidR="00A8622D" w:rsidRDefault="00A8622D" w:rsidP="00A8622D">
            <w:pPr>
              <w:pStyle w:val="NoSpacing"/>
              <w:jc w:val="left"/>
              <w:rPr>
                <w:rFonts w:asciiTheme="minorHAnsi" w:hAnsiTheme="minorHAnsi" w:cstheme="minorHAnsi"/>
                <w:sz w:val="18"/>
                <w:szCs w:val="18"/>
              </w:rPr>
            </w:pPr>
            <w:r w:rsidRPr="00415C63">
              <w:rPr>
                <w:rFonts w:asciiTheme="minorHAnsi" w:hAnsiTheme="minorHAnsi" w:cstheme="minorHAnsi"/>
                <w:sz w:val="18"/>
                <w:szCs w:val="18"/>
              </w:rPr>
              <w:t>Summer- end of year 2</w:t>
            </w:r>
          </w:p>
          <w:p w14:paraId="29DBB417" w14:textId="72A0362A" w:rsidR="00A8622D" w:rsidRPr="00415C63" w:rsidRDefault="00A8622D" w:rsidP="66BE3768">
            <w:pPr>
              <w:pStyle w:val="NoSpacing"/>
              <w:jc w:val="left"/>
              <w:rPr>
                <w:rFonts w:asciiTheme="minorHAnsi" w:hAnsiTheme="minorHAnsi" w:cstheme="minorHAnsi"/>
                <w:sz w:val="18"/>
                <w:szCs w:val="18"/>
              </w:rPr>
            </w:pPr>
          </w:p>
        </w:tc>
        <w:tc>
          <w:tcPr>
            <w:tcW w:w="2115" w:type="dxa"/>
          </w:tcPr>
          <w:p w14:paraId="3887882E" w14:textId="2C16D02A" w:rsidR="00AB71D9" w:rsidRPr="00415C63" w:rsidRDefault="13F71F7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 xml:space="preserve">1- </w:t>
            </w:r>
            <w:r w:rsidR="00AB71D9" w:rsidRPr="00415C63">
              <w:rPr>
                <w:rFonts w:asciiTheme="minorHAnsi" w:hAnsiTheme="minorHAnsi" w:cstheme="minorHAnsi"/>
                <w:sz w:val="18"/>
                <w:szCs w:val="18"/>
              </w:rPr>
              <w:t>2 hours</w:t>
            </w:r>
          </w:p>
          <w:p w14:paraId="205C92A0" w14:textId="24BFF626" w:rsidR="435A9B03" w:rsidRPr="00415C63" w:rsidRDefault="435A9B03" w:rsidP="66BE3768">
            <w:pPr>
              <w:pStyle w:val="NoSpacing"/>
              <w:jc w:val="left"/>
              <w:rPr>
                <w:rFonts w:asciiTheme="minorHAnsi" w:hAnsiTheme="minorHAnsi" w:cstheme="minorHAnsi"/>
                <w:color w:val="000000" w:themeColor="text1"/>
                <w:sz w:val="18"/>
                <w:szCs w:val="18"/>
              </w:rPr>
            </w:pPr>
          </w:p>
          <w:p w14:paraId="0CFE2AD4" w14:textId="29E46112" w:rsidR="435A9B03" w:rsidRPr="00415C63" w:rsidRDefault="435A9B03" w:rsidP="66BE3768">
            <w:pPr>
              <w:pStyle w:val="NoSpacing"/>
              <w:jc w:val="left"/>
              <w:rPr>
                <w:rFonts w:asciiTheme="minorHAnsi" w:hAnsiTheme="minorHAnsi" w:cstheme="minorHAnsi"/>
                <w:color w:val="000000" w:themeColor="text1"/>
                <w:sz w:val="18"/>
                <w:szCs w:val="18"/>
              </w:rPr>
            </w:pPr>
          </w:p>
          <w:p w14:paraId="5758854E" w14:textId="7864B312" w:rsidR="56E8D502" w:rsidRPr="00415C63" w:rsidRDefault="56E8D502"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In line with State exam times</w:t>
            </w:r>
          </w:p>
          <w:p w14:paraId="6EC3A60A" w14:textId="77777777" w:rsidR="00F91F51" w:rsidRPr="00415C63" w:rsidRDefault="00F91F51" w:rsidP="66BE3768">
            <w:pPr>
              <w:pStyle w:val="NoSpacing"/>
              <w:jc w:val="left"/>
              <w:rPr>
                <w:rFonts w:asciiTheme="minorHAnsi" w:hAnsiTheme="minorHAnsi" w:cstheme="minorHAnsi"/>
                <w:sz w:val="18"/>
                <w:szCs w:val="18"/>
              </w:rPr>
            </w:pPr>
          </w:p>
          <w:p w14:paraId="7F2E7E03" w14:textId="77777777" w:rsidR="0078653F" w:rsidRDefault="0078653F" w:rsidP="66BE3768">
            <w:pPr>
              <w:pStyle w:val="NoSpacing"/>
              <w:jc w:val="left"/>
              <w:rPr>
                <w:rFonts w:asciiTheme="minorHAnsi" w:hAnsiTheme="minorHAnsi" w:cstheme="minorHAnsi"/>
                <w:sz w:val="18"/>
                <w:szCs w:val="18"/>
              </w:rPr>
            </w:pPr>
          </w:p>
          <w:p w14:paraId="60441CA4" w14:textId="1FC261CB" w:rsidR="00AB71D9" w:rsidRPr="00415C63"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State exam times</w:t>
            </w:r>
          </w:p>
          <w:p w14:paraId="7097BD41" w14:textId="77777777" w:rsidR="00A8622D" w:rsidRDefault="00A8622D" w:rsidP="00A8622D">
            <w:pPr>
              <w:pStyle w:val="NoSpacing"/>
              <w:jc w:val="left"/>
              <w:rPr>
                <w:rFonts w:asciiTheme="minorHAnsi" w:hAnsiTheme="minorHAnsi" w:cstheme="minorHAnsi"/>
                <w:sz w:val="18"/>
                <w:szCs w:val="18"/>
              </w:rPr>
            </w:pPr>
          </w:p>
          <w:p w14:paraId="12CED65E" w14:textId="768F4003" w:rsidR="00A8622D" w:rsidRPr="00415C63" w:rsidRDefault="00A8622D" w:rsidP="00A8622D">
            <w:pPr>
              <w:pStyle w:val="NoSpacing"/>
              <w:jc w:val="left"/>
              <w:rPr>
                <w:rFonts w:asciiTheme="minorHAnsi" w:hAnsiTheme="minorHAnsi" w:cstheme="minorHAnsi"/>
                <w:sz w:val="18"/>
                <w:szCs w:val="18"/>
              </w:rPr>
            </w:pPr>
            <w:r w:rsidRPr="00415C63">
              <w:rPr>
                <w:rFonts w:asciiTheme="minorHAnsi" w:hAnsiTheme="minorHAnsi" w:cstheme="minorHAnsi"/>
                <w:sz w:val="18"/>
                <w:szCs w:val="18"/>
              </w:rPr>
              <w:t>As per State exam times</w:t>
            </w:r>
          </w:p>
          <w:p w14:paraId="6C989E0F" w14:textId="62FB5DA3" w:rsidR="00AB71D9" w:rsidRPr="00415C63" w:rsidRDefault="00AB71D9" w:rsidP="66BE3768">
            <w:pPr>
              <w:pStyle w:val="NoSpacing"/>
              <w:jc w:val="left"/>
              <w:rPr>
                <w:rFonts w:asciiTheme="minorHAnsi" w:hAnsiTheme="minorHAnsi" w:cstheme="minorHAnsi"/>
                <w:sz w:val="18"/>
                <w:szCs w:val="18"/>
              </w:rPr>
            </w:pPr>
          </w:p>
        </w:tc>
        <w:tc>
          <w:tcPr>
            <w:tcW w:w="1751" w:type="dxa"/>
          </w:tcPr>
          <w:p w14:paraId="4879199B" w14:textId="77777777" w:rsidR="00AB71D9" w:rsidRPr="00415C63"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1B787D8B" w14:textId="77777777" w:rsidR="00A8622D" w:rsidRDefault="00A8622D" w:rsidP="005479FC">
            <w:pPr>
              <w:pStyle w:val="NoSpacing"/>
              <w:ind w:left="0" w:firstLine="0"/>
              <w:jc w:val="left"/>
              <w:rPr>
                <w:rFonts w:asciiTheme="minorHAnsi" w:hAnsiTheme="minorHAnsi" w:cstheme="minorHAnsi"/>
                <w:sz w:val="18"/>
                <w:szCs w:val="18"/>
              </w:rPr>
            </w:pPr>
          </w:p>
          <w:p w14:paraId="36C7C543" w14:textId="77777777" w:rsidR="00AB71D9" w:rsidRDefault="00AB71D9" w:rsidP="66BE3768">
            <w:pPr>
              <w:pStyle w:val="NoSpacing"/>
              <w:jc w:val="left"/>
              <w:rPr>
                <w:rFonts w:asciiTheme="minorHAnsi" w:hAnsiTheme="minorHAnsi" w:cstheme="minorHAnsi"/>
                <w:sz w:val="18"/>
                <w:szCs w:val="18"/>
              </w:rPr>
            </w:pPr>
            <w:r w:rsidRPr="00415C63">
              <w:rPr>
                <w:rFonts w:asciiTheme="minorHAnsi" w:hAnsiTheme="minorHAnsi" w:cstheme="minorHAnsi"/>
                <w:sz w:val="18"/>
                <w:szCs w:val="18"/>
              </w:rPr>
              <w:t>Official Exam Centre</w:t>
            </w:r>
          </w:p>
          <w:p w14:paraId="5639AEDB" w14:textId="77777777" w:rsidR="00A8622D" w:rsidRDefault="00A8622D" w:rsidP="66BE3768">
            <w:pPr>
              <w:pStyle w:val="NoSpacing"/>
              <w:jc w:val="left"/>
              <w:rPr>
                <w:rFonts w:asciiTheme="minorHAnsi" w:hAnsiTheme="minorHAnsi" w:cstheme="minorHAnsi"/>
                <w:sz w:val="18"/>
                <w:szCs w:val="18"/>
              </w:rPr>
            </w:pPr>
          </w:p>
          <w:p w14:paraId="79FDD8A5" w14:textId="77777777" w:rsidR="00A8622D" w:rsidRDefault="00A8622D" w:rsidP="66BE3768">
            <w:pPr>
              <w:pStyle w:val="NoSpacing"/>
              <w:jc w:val="left"/>
              <w:rPr>
                <w:rFonts w:asciiTheme="minorHAnsi" w:hAnsiTheme="minorHAnsi" w:cstheme="minorHAnsi"/>
                <w:sz w:val="18"/>
                <w:szCs w:val="18"/>
              </w:rPr>
            </w:pPr>
          </w:p>
          <w:p w14:paraId="0E80203E" w14:textId="77777777" w:rsidR="00A8622D" w:rsidRDefault="00A8622D" w:rsidP="005479FC">
            <w:pPr>
              <w:pStyle w:val="NoSpacing"/>
              <w:ind w:left="0" w:firstLine="0"/>
              <w:jc w:val="left"/>
              <w:rPr>
                <w:rFonts w:asciiTheme="minorHAnsi" w:hAnsiTheme="minorHAnsi" w:cstheme="minorHAnsi"/>
                <w:sz w:val="18"/>
                <w:szCs w:val="18"/>
              </w:rPr>
            </w:pPr>
          </w:p>
          <w:p w14:paraId="1CE49765" w14:textId="77777777" w:rsidR="0078653F" w:rsidRDefault="0078653F" w:rsidP="005479FC">
            <w:pPr>
              <w:pStyle w:val="NoSpacing"/>
              <w:ind w:left="0" w:firstLine="0"/>
              <w:jc w:val="left"/>
              <w:rPr>
                <w:rFonts w:asciiTheme="minorHAnsi" w:hAnsiTheme="minorHAnsi" w:cstheme="minorHAnsi"/>
                <w:sz w:val="18"/>
                <w:szCs w:val="18"/>
              </w:rPr>
            </w:pPr>
          </w:p>
          <w:p w14:paraId="338A5D8B" w14:textId="77777777" w:rsidR="0078653F" w:rsidRDefault="0078653F" w:rsidP="005479FC">
            <w:pPr>
              <w:pStyle w:val="NoSpacing"/>
              <w:ind w:left="0" w:firstLine="0"/>
              <w:jc w:val="left"/>
              <w:rPr>
                <w:rFonts w:asciiTheme="minorHAnsi" w:hAnsiTheme="minorHAnsi" w:cstheme="minorHAnsi"/>
                <w:sz w:val="18"/>
                <w:szCs w:val="18"/>
              </w:rPr>
            </w:pPr>
          </w:p>
          <w:p w14:paraId="35F49F22" w14:textId="4949C0EC" w:rsidR="00A8622D" w:rsidRPr="00415C63" w:rsidRDefault="00A8622D" w:rsidP="005479FC">
            <w:pPr>
              <w:pStyle w:val="NoSpacing"/>
              <w:ind w:left="0" w:firstLine="0"/>
              <w:jc w:val="left"/>
              <w:rPr>
                <w:rFonts w:asciiTheme="minorHAnsi" w:hAnsiTheme="minorHAnsi" w:cstheme="minorHAnsi"/>
                <w:sz w:val="18"/>
                <w:szCs w:val="18"/>
              </w:rPr>
            </w:pPr>
            <w:r w:rsidRPr="00415C63">
              <w:rPr>
                <w:rFonts w:asciiTheme="minorHAnsi" w:hAnsiTheme="minorHAnsi" w:cstheme="minorHAnsi"/>
                <w:sz w:val="18"/>
                <w:szCs w:val="18"/>
              </w:rPr>
              <w:t>As per assigned State exam locations</w:t>
            </w:r>
          </w:p>
        </w:tc>
      </w:tr>
    </w:tbl>
    <w:p w14:paraId="3FC3C2E9" w14:textId="77777777" w:rsidR="00F1340D" w:rsidRDefault="00F1340D" w:rsidP="00F1340D">
      <w:pPr>
        <w:spacing w:after="0" w:line="247" w:lineRule="auto"/>
        <w:rPr>
          <w:rFonts w:asciiTheme="minorHAnsi" w:hAnsiTheme="minorHAnsi" w:cstheme="minorHAnsi"/>
          <w:color w:val="auto"/>
          <w:sz w:val="22"/>
        </w:rPr>
      </w:pPr>
    </w:p>
    <w:p w14:paraId="2C84C6B6" w14:textId="5E3360C8" w:rsidR="002E1554" w:rsidRDefault="007F752C" w:rsidP="00F1340D">
      <w:pPr>
        <w:spacing w:after="0" w:line="247" w:lineRule="auto"/>
        <w:rPr>
          <w:rFonts w:asciiTheme="minorHAnsi" w:hAnsiTheme="minorHAnsi" w:cstheme="minorHAnsi"/>
          <w:color w:val="auto"/>
          <w:sz w:val="22"/>
        </w:rPr>
      </w:pPr>
      <w:r w:rsidRPr="009651C1">
        <w:rPr>
          <w:rFonts w:asciiTheme="minorHAnsi" w:hAnsiTheme="minorHAnsi" w:cstheme="minorHAnsi"/>
          <w:color w:val="auto"/>
          <w:sz w:val="22"/>
        </w:rPr>
        <w:t xml:space="preserve">* </w:t>
      </w:r>
      <w:r w:rsidR="0015594C" w:rsidRPr="009651C1">
        <w:rPr>
          <w:rFonts w:asciiTheme="minorHAnsi" w:hAnsiTheme="minorHAnsi" w:cstheme="minorHAnsi"/>
          <w:color w:val="auto"/>
          <w:sz w:val="22"/>
        </w:rPr>
        <w:t xml:space="preserve">Over the two-year period Junior Cycle students complete 1 or 2 CBAs depending on the subject requirements.  These form part of results inputted for </w:t>
      </w:r>
      <w:r w:rsidR="002E1554">
        <w:rPr>
          <w:rFonts w:asciiTheme="minorHAnsi" w:hAnsiTheme="minorHAnsi" w:cstheme="minorHAnsi"/>
          <w:color w:val="auto"/>
          <w:sz w:val="22"/>
        </w:rPr>
        <w:t>Bi-</w:t>
      </w:r>
      <w:r w:rsidR="0015594C" w:rsidRPr="009651C1">
        <w:rPr>
          <w:rFonts w:asciiTheme="minorHAnsi" w:hAnsiTheme="minorHAnsi" w:cstheme="minorHAnsi"/>
          <w:color w:val="auto"/>
          <w:sz w:val="22"/>
        </w:rPr>
        <w:t>Monthly Assessments</w:t>
      </w:r>
      <w:r w:rsidR="002E1554">
        <w:rPr>
          <w:rFonts w:asciiTheme="minorHAnsi" w:hAnsiTheme="minorHAnsi" w:cstheme="minorHAnsi"/>
          <w:color w:val="auto"/>
          <w:sz w:val="22"/>
        </w:rPr>
        <w:t xml:space="preserve"> (requirements regarding CBAs / Assessment Task may change as directed by DE &amp; SEC)</w:t>
      </w:r>
    </w:p>
    <w:p w14:paraId="68B55EC0" w14:textId="77777777" w:rsidR="00F1340D" w:rsidRDefault="00F1340D" w:rsidP="00F1340D">
      <w:pPr>
        <w:spacing w:after="0" w:line="247" w:lineRule="auto"/>
        <w:rPr>
          <w:rFonts w:asciiTheme="minorHAnsi" w:hAnsiTheme="minorHAnsi" w:cstheme="minorHAnsi"/>
          <w:b/>
          <w:color w:val="000000" w:themeColor="text1"/>
          <w:sz w:val="22"/>
        </w:rPr>
      </w:pPr>
    </w:p>
    <w:p w14:paraId="6AB108B3" w14:textId="54194693" w:rsidR="002E1554" w:rsidRPr="00052F33" w:rsidRDefault="002E1554" w:rsidP="00F1340D">
      <w:pPr>
        <w:spacing w:after="0" w:line="247" w:lineRule="auto"/>
        <w:rPr>
          <w:rFonts w:asciiTheme="minorHAnsi" w:hAnsiTheme="minorHAnsi" w:cstheme="minorHAnsi"/>
          <w:b/>
          <w:color w:val="000000" w:themeColor="text1"/>
          <w:sz w:val="22"/>
        </w:rPr>
      </w:pPr>
      <w:r w:rsidRPr="007D2FFB">
        <w:rPr>
          <w:rFonts w:asciiTheme="minorHAnsi" w:hAnsiTheme="minorHAnsi" w:cstheme="minorHAnsi"/>
          <w:b/>
          <w:color w:val="000000" w:themeColor="text1"/>
          <w:sz w:val="22"/>
        </w:rPr>
        <w:t xml:space="preserve">In the event of missing house exams: </w:t>
      </w:r>
    </w:p>
    <w:p w14:paraId="1091389C" w14:textId="06403DAA" w:rsidR="005652CF" w:rsidRPr="007D2FFB" w:rsidRDefault="007C308E" w:rsidP="00F1340D">
      <w:pPr>
        <w:spacing w:after="0" w:line="247" w:lineRule="auto"/>
        <w:rPr>
          <w:rFonts w:asciiTheme="minorHAnsi" w:hAnsiTheme="minorHAnsi" w:cstheme="minorHAnsi"/>
          <w:color w:val="000000" w:themeColor="text1"/>
          <w:sz w:val="22"/>
        </w:rPr>
      </w:pPr>
      <w:r w:rsidRPr="007D2FFB">
        <w:rPr>
          <w:rFonts w:asciiTheme="minorHAnsi" w:hAnsiTheme="minorHAnsi" w:cstheme="minorHAnsi"/>
          <w:color w:val="000000" w:themeColor="text1"/>
          <w:sz w:val="22"/>
        </w:rPr>
        <w:t>In line with SEC Deferred Exam Circular S21/24 – missing a house exam</w:t>
      </w:r>
      <w:r w:rsidR="00052F33" w:rsidRPr="007D2FFB">
        <w:rPr>
          <w:rFonts w:asciiTheme="minorHAnsi" w:hAnsiTheme="minorHAnsi" w:cstheme="minorHAnsi"/>
          <w:color w:val="000000" w:themeColor="text1"/>
          <w:sz w:val="22"/>
        </w:rPr>
        <w:t>/mock oral/mock practical</w:t>
      </w:r>
      <w:r w:rsidRPr="007D2FFB">
        <w:rPr>
          <w:rFonts w:asciiTheme="minorHAnsi" w:hAnsiTheme="minorHAnsi" w:cstheme="minorHAnsi"/>
          <w:color w:val="000000" w:themeColor="text1"/>
          <w:sz w:val="22"/>
        </w:rPr>
        <w:t xml:space="preserve"> will be treated under the same premise of this circular. Exams missed due to close family bereavement or certified serious medical condition, whether through accident, injury or illness can be deferred and sat </w:t>
      </w:r>
      <w:proofErr w:type="gramStart"/>
      <w:r w:rsidRPr="007D2FFB">
        <w:rPr>
          <w:rFonts w:asciiTheme="minorHAnsi" w:hAnsiTheme="minorHAnsi" w:cstheme="minorHAnsi"/>
          <w:color w:val="000000" w:themeColor="text1"/>
          <w:sz w:val="22"/>
        </w:rPr>
        <w:t>at a later date</w:t>
      </w:r>
      <w:proofErr w:type="gramEnd"/>
      <w:r w:rsidRPr="007D2FFB">
        <w:rPr>
          <w:rFonts w:asciiTheme="minorHAnsi" w:hAnsiTheme="minorHAnsi" w:cstheme="minorHAnsi"/>
          <w:color w:val="000000" w:themeColor="text1"/>
          <w:sz w:val="22"/>
        </w:rPr>
        <w:t>. Deferred dates for exams missed for any other reason will not be accommodated.</w:t>
      </w:r>
    </w:p>
    <w:p w14:paraId="67E229EB" w14:textId="77777777" w:rsidR="00F1340D" w:rsidRDefault="00F1340D" w:rsidP="00F1340D">
      <w:pPr>
        <w:spacing w:after="0" w:line="247" w:lineRule="auto"/>
        <w:rPr>
          <w:rFonts w:asciiTheme="minorHAnsi" w:hAnsiTheme="minorHAnsi" w:cstheme="minorHAnsi"/>
          <w:b/>
          <w:color w:val="000000" w:themeColor="text1"/>
          <w:sz w:val="22"/>
        </w:rPr>
      </w:pPr>
    </w:p>
    <w:p w14:paraId="5DB3689D" w14:textId="1100D46E" w:rsidR="007C308E" w:rsidRPr="007D2FFB" w:rsidRDefault="002E1554" w:rsidP="00F1340D">
      <w:pPr>
        <w:spacing w:after="0" w:line="247" w:lineRule="auto"/>
        <w:rPr>
          <w:rFonts w:asciiTheme="minorHAnsi" w:hAnsiTheme="minorHAnsi" w:cstheme="minorHAnsi"/>
          <w:b/>
          <w:color w:val="000000" w:themeColor="text1"/>
          <w:sz w:val="22"/>
        </w:rPr>
      </w:pPr>
      <w:r w:rsidRPr="007D2FFB">
        <w:rPr>
          <w:rFonts w:asciiTheme="minorHAnsi" w:hAnsiTheme="minorHAnsi" w:cstheme="minorHAnsi"/>
          <w:b/>
          <w:color w:val="000000" w:themeColor="text1"/>
          <w:sz w:val="22"/>
        </w:rPr>
        <w:t xml:space="preserve">In the event of missing class bi-monthly assessment: </w:t>
      </w:r>
    </w:p>
    <w:p w14:paraId="336EEAE4" w14:textId="16BB20EF" w:rsidR="007C308E" w:rsidRPr="007D2FFB" w:rsidRDefault="007C308E" w:rsidP="00F1340D">
      <w:pPr>
        <w:spacing w:after="0" w:line="247" w:lineRule="auto"/>
        <w:rPr>
          <w:rFonts w:asciiTheme="minorHAnsi" w:hAnsiTheme="minorHAnsi" w:cstheme="minorHAnsi"/>
          <w:color w:val="000000" w:themeColor="text1"/>
          <w:sz w:val="22"/>
        </w:rPr>
      </w:pPr>
      <w:r w:rsidRPr="007D2FFB">
        <w:rPr>
          <w:rFonts w:asciiTheme="minorHAnsi" w:hAnsiTheme="minorHAnsi" w:cstheme="minorHAnsi"/>
          <w:color w:val="000000" w:themeColor="text1"/>
          <w:sz w:val="22"/>
        </w:rPr>
        <w:t xml:space="preserve">Bi-monthly class tests are scheduled in advance where possible. Should a student who was absent wish to complete the test </w:t>
      </w:r>
      <w:proofErr w:type="gramStart"/>
      <w:r w:rsidRPr="007D2FFB">
        <w:rPr>
          <w:rFonts w:asciiTheme="minorHAnsi" w:hAnsiTheme="minorHAnsi" w:cstheme="minorHAnsi"/>
          <w:color w:val="000000" w:themeColor="text1"/>
          <w:sz w:val="22"/>
        </w:rPr>
        <w:t>at a later date</w:t>
      </w:r>
      <w:proofErr w:type="gramEnd"/>
      <w:r w:rsidRPr="007D2FFB">
        <w:rPr>
          <w:rFonts w:asciiTheme="minorHAnsi" w:hAnsiTheme="minorHAnsi" w:cstheme="minorHAnsi"/>
          <w:color w:val="000000" w:themeColor="text1"/>
          <w:sz w:val="22"/>
        </w:rPr>
        <w:t>, it is up to the discretion of the class teacher.</w:t>
      </w:r>
    </w:p>
    <w:p w14:paraId="78C1663F" w14:textId="7AD6DBAD" w:rsidR="0057680A" w:rsidRPr="007D2FFB" w:rsidRDefault="0057680A" w:rsidP="00F1340D">
      <w:pPr>
        <w:spacing w:after="0" w:line="247" w:lineRule="auto"/>
        <w:rPr>
          <w:rFonts w:asciiTheme="minorHAnsi" w:hAnsiTheme="minorHAnsi" w:cstheme="minorHAnsi"/>
          <w:color w:val="FF0000"/>
          <w:sz w:val="22"/>
        </w:rPr>
      </w:pPr>
    </w:p>
    <w:p w14:paraId="11D08F77" w14:textId="7213F981" w:rsidR="00AB71D9" w:rsidRPr="009651C1" w:rsidRDefault="00E82592" w:rsidP="00F1340D">
      <w:pPr>
        <w:pStyle w:val="Heading2"/>
        <w:spacing w:before="0" w:line="247" w:lineRule="auto"/>
      </w:pPr>
      <w:r w:rsidRPr="009651C1">
        <w:t>5.</w:t>
      </w:r>
      <w:r w:rsidR="16AF1FC3" w:rsidRPr="009651C1">
        <w:t>6</w:t>
      </w:r>
      <w:r w:rsidRPr="009651C1">
        <w:t xml:space="preserve"> </w:t>
      </w:r>
      <w:r w:rsidR="00AB71D9" w:rsidRPr="009651C1">
        <w:t>Assessment of Non-written aspects of Subjects</w:t>
      </w:r>
    </w:p>
    <w:p w14:paraId="3A8FCF9D" w14:textId="330D1B92" w:rsidR="00C80961" w:rsidRDefault="00AB71D9" w:rsidP="00F1340D">
      <w:pPr>
        <w:spacing w:after="0" w:line="247" w:lineRule="auto"/>
        <w:ind w:left="0" w:firstLine="0"/>
        <w:rPr>
          <w:rFonts w:asciiTheme="minorHAnsi" w:hAnsiTheme="minorHAnsi" w:cstheme="minorHAnsi"/>
          <w:color w:val="auto"/>
          <w:sz w:val="22"/>
        </w:rPr>
      </w:pPr>
      <w:r w:rsidRPr="009651C1">
        <w:rPr>
          <w:rFonts w:asciiTheme="minorHAnsi" w:hAnsiTheme="minorHAnsi" w:cstheme="minorHAnsi"/>
          <w:color w:val="auto"/>
          <w:sz w:val="22"/>
        </w:rPr>
        <w:t>An increasing number of subjects have elements which are examined at certificate level by non-written methods e.g.</w:t>
      </w:r>
      <w:r w:rsidR="009651C1">
        <w:rPr>
          <w:rFonts w:asciiTheme="minorHAnsi" w:hAnsiTheme="minorHAnsi" w:cstheme="minorHAnsi"/>
          <w:color w:val="auto"/>
          <w:sz w:val="22"/>
        </w:rPr>
        <w:t>,</w:t>
      </w:r>
      <w:r w:rsidRPr="009651C1">
        <w:rPr>
          <w:rFonts w:asciiTheme="minorHAnsi" w:hAnsiTheme="minorHAnsi" w:cstheme="minorHAnsi"/>
          <w:color w:val="auto"/>
          <w:sz w:val="22"/>
        </w:rPr>
        <w:t xml:space="preserve"> Practical Subjects, Language subjects, History and Geography at Leaving Certificate level.  Students will be given a percentage of marks in their house exams in relation to these non-written elements.  Teachers will assess students by project work or class questioning during the term or the submission of a project at the end of term. </w:t>
      </w:r>
    </w:p>
    <w:p w14:paraId="0BB01C45" w14:textId="77777777" w:rsidR="00F1340D" w:rsidRDefault="00F1340D" w:rsidP="00F1340D">
      <w:pPr>
        <w:spacing w:after="0" w:line="247" w:lineRule="auto"/>
        <w:ind w:left="0" w:firstLine="0"/>
        <w:rPr>
          <w:rFonts w:asciiTheme="minorHAnsi" w:hAnsiTheme="minorHAnsi" w:cstheme="minorHAnsi"/>
          <w:color w:val="auto"/>
          <w:sz w:val="22"/>
        </w:rPr>
      </w:pPr>
    </w:p>
    <w:p w14:paraId="670641BC" w14:textId="620C5F4C" w:rsidR="00AB71D9" w:rsidRPr="00F1340D" w:rsidRDefault="561FED2B" w:rsidP="00F1340D">
      <w:pPr>
        <w:pStyle w:val="Heading1"/>
      </w:pPr>
      <w:r w:rsidRPr="00F1340D">
        <w:t>6</w:t>
      </w:r>
      <w:r w:rsidR="00AB71D9" w:rsidRPr="00F1340D">
        <w:t xml:space="preserve">. Framework for Junior Cycle (2015) </w:t>
      </w:r>
    </w:p>
    <w:p w14:paraId="7614C9B9" w14:textId="1D4B9C6F" w:rsidR="00AB71D9" w:rsidRDefault="00AB71D9" w:rsidP="004C2174">
      <w:pPr>
        <w:spacing w:after="0" w:line="247" w:lineRule="auto"/>
        <w:ind w:left="11" w:hanging="11"/>
        <w:rPr>
          <w:rFonts w:asciiTheme="minorHAnsi" w:hAnsiTheme="minorHAnsi" w:cstheme="minorHAnsi"/>
          <w:color w:val="auto"/>
          <w:sz w:val="22"/>
        </w:rPr>
      </w:pPr>
      <w:r w:rsidRPr="00E26F3F">
        <w:rPr>
          <w:rFonts w:asciiTheme="minorHAnsi" w:hAnsiTheme="minorHAnsi" w:cstheme="minorHAnsi"/>
          <w:color w:val="auto"/>
          <w:sz w:val="22"/>
        </w:rPr>
        <w:t>The Framework for Junior Cycle (2015) emphasises the importance of valuing, acknowledging and affirming all students’ learning opportunities and experie</w:t>
      </w:r>
      <w:r w:rsidR="00B415CB" w:rsidRPr="00E26F3F">
        <w:rPr>
          <w:rFonts w:asciiTheme="minorHAnsi" w:hAnsiTheme="minorHAnsi" w:cstheme="minorHAnsi"/>
          <w:color w:val="auto"/>
          <w:sz w:val="22"/>
        </w:rPr>
        <w:t>nces during the three years of J</w:t>
      </w:r>
      <w:r w:rsidRPr="00E26F3F">
        <w:rPr>
          <w:rFonts w:asciiTheme="minorHAnsi" w:hAnsiTheme="minorHAnsi" w:cstheme="minorHAnsi"/>
          <w:color w:val="auto"/>
          <w:sz w:val="22"/>
        </w:rPr>
        <w:t xml:space="preserve">unior </w:t>
      </w:r>
      <w:r w:rsidR="00B415CB" w:rsidRPr="00E26F3F">
        <w:rPr>
          <w:rFonts w:asciiTheme="minorHAnsi" w:hAnsiTheme="minorHAnsi" w:cstheme="minorHAnsi"/>
          <w:color w:val="auto"/>
          <w:sz w:val="22"/>
        </w:rPr>
        <w:t>C</w:t>
      </w:r>
      <w:r w:rsidRPr="00E26F3F">
        <w:rPr>
          <w:rFonts w:asciiTheme="minorHAnsi" w:hAnsiTheme="minorHAnsi" w:cstheme="minorHAnsi"/>
          <w:color w:val="auto"/>
          <w:sz w:val="22"/>
        </w:rPr>
        <w:t xml:space="preserve">ycle. The new assessment procedures at Junior Cycle value the different aspects of students’ learning and the range of approaches, both formative and summative, that generate evidence of this learning by students. </w:t>
      </w:r>
    </w:p>
    <w:p w14:paraId="6DE8E7C2" w14:textId="77777777" w:rsidR="00F1340D" w:rsidRPr="00E26F3F" w:rsidRDefault="00F1340D" w:rsidP="004C2174">
      <w:pPr>
        <w:spacing w:after="0" w:line="247" w:lineRule="auto"/>
        <w:ind w:left="11" w:hanging="11"/>
        <w:rPr>
          <w:rFonts w:asciiTheme="minorHAnsi" w:hAnsiTheme="minorHAnsi" w:cstheme="minorHAnsi"/>
          <w:color w:val="auto"/>
          <w:sz w:val="22"/>
        </w:rPr>
      </w:pPr>
    </w:p>
    <w:p w14:paraId="063D8020" w14:textId="6C242A95" w:rsidR="00AB71D9" w:rsidRPr="00704F9E" w:rsidRDefault="772EFE34" w:rsidP="004C2174">
      <w:pPr>
        <w:pStyle w:val="Heading2"/>
        <w:ind w:left="11" w:hanging="11"/>
      </w:pPr>
      <w:r w:rsidRPr="00704F9E">
        <w:t>6</w:t>
      </w:r>
      <w:r w:rsidR="00AB71D9" w:rsidRPr="00704F9E">
        <w:t>.1 Junior Cycle Profile of Achievement (JCPA)</w:t>
      </w:r>
    </w:p>
    <w:p w14:paraId="769A68AD" w14:textId="77777777" w:rsidR="007F3394" w:rsidRDefault="007F3394" w:rsidP="00F1340D">
      <w:pPr>
        <w:spacing w:after="0" w:line="247" w:lineRule="auto"/>
        <w:rPr>
          <w:rFonts w:asciiTheme="minorHAnsi" w:hAnsiTheme="minorHAnsi" w:cstheme="minorHAnsi"/>
          <w:color w:val="auto"/>
          <w:sz w:val="22"/>
        </w:rPr>
      </w:pPr>
    </w:p>
    <w:p w14:paraId="54199149" w14:textId="32EE2F54" w:rsidR="66BE3768" w:rsidRDefault="00AB71D9" w:rsidP="00F1340D">
      <w:pPr>
        <w:spacing w:after="0" w:line="247" w:lineRule="auto"/>
        <w:rPr>
          <w:rFonts w:asciiTheme="minorHAnsi" w:hAnsiTheme="minorHAnsi" w:cstheme="minorHAnsi"/>
          <w:color w:val="auto"/>
          <w:sz w:val="22"/>
        </w:rPr>
      </w:pPr>
      <w:r w:rsidRPr="00704F9E">
        <w:rPr>
          <w:rFonts w:asciiTheme="minorHAnsi" w:hAnsiTheme="minorHAnsi" w:cstheme="minorHAnsi"/>
          <w:color w:val="auto"/>
          <w:sz w:val="22"/>
        </w:rPr>
        <w:t>Student achievements are now reported to students and parents/guardians on the Junior Cycle Profile of Achievement (JCPA). The JCPA will capture the different assessment elements unde</w:t>
      </w:r>
      <w:r w:rsidR="00B415CB" w:rsidRPr="00704F9E">
        <w:rPr>
          <w:rFonts w:asciiTheme="minorHAnsi" w:hAnsiTheme="minorHAnsi" w:cstheme="minorHAnsi"/>
          <w:color w:val="auto"/>
          <w:sz w:val="22"/>
        </w:rPr>
        <w:t>rtaken over the three years of Junior C</w:t>
      </w:r>
      <w:r w:rsidRPr="00704F9E">
        <w:rPr>
          <w:rFonts w:asciiTheme="minorHAnsi" w:hAnsiTheme="minorHAnsi" w:cstheme="minorHAnsi"/>
          <w:color w:val="auto"/>
          <w:sz w:val="22"/>
        </w:rPr>
        <w:t>ycle, including the grades which are issued by the State Examinations Commission (SEC). The JCPA captures any combination of the following: CBA’s, Short Courses, State Certified Examination (including the Assessment Task), L2LP, L1LP</w:t>
      </w:r>
      <w:r w:rsidR="0076525C" w:rsidRPr="00704F9E">
        <w:rPr>
          <w:rFonts w:asciiTheme="minorHAnsi" w:hAnsiTheme="minorHAnsi" w:cstheme="minorHAnsi"/>
          <w:color w:val="auto"/>
          <w:sz w:val="22"/>
        </w:rPr>
        <w:t>, Wellbeing</w:t>
      </w:r>
      <w:r w:rsidRPr="00704F9E">
        <w:rPr>
          <w:rFonts w:asciiTheme="minorHAnsi" w:hAnsiTheme="minorHAnsi" w:cstheme="minorHAnsi"/>
          <w:color w:val="auto"/>
          <w:sz w:val="22"/>
        </w:rPr>
        <w:t xml:space="preserve"> and </w:t>
      </w:r>
      <w:r w:rsidR="7CF406B4" w:rsidRPr="00704F9E">
        <w:rPr>
          <w:rFonts w:asciiTheme="minorHAnsi" w:hAnsiTheme="minorHAnsi" w:cstheme="minorHAnsi"/>
          <w:color w:val="auto"/>
          <w:sz w:val="22"/>
        </w:rPr>
        <w:t>O</w:t>
      </w:r>
      <w:r w:rsidRPr="00704F9E">
        <w:rPr>
          <w:rFonts w:asciiTheme="minorHAnsi" w:hAnsiTheme="minorHAnsi" w:cstheme="minorHAnsi"/>
          <w:color w:val="auto"/>
          <w:sz w:val="22"/>
        </w:rPr>
        <w:t xml:space="preserve">ther </w:t>
      </w:r>
      <w:r w:rsidR="6B193FBF" w:rsidRPr="00704F9E">
        <w:rPr>
          <w:rFonts w:asciiTheme="minorHAnsi" w:hAnsiTheme="minorHAnsi" w:cstheme="minorHAnsi"/>
          <w:color w:val="auto"/>
          <w:sz w:val="22"/>
        </w:rPr>
        <w:t>A</w:t>
      </w:r>
      <w:r w:rsidRPr="00704F9E">
        <w:rPr>
          <w:rFonts w:asciiTheme="minorHAnsi" w:hAnsiTheme="minorHAnsi" w:cstheme="minorHAnsi"/>
          <w:color w:val="auto"/>
          <w:sz w:val="22"/>
        </w:rPr>
        <w:t xml:space="preserve">reas of </w:t>
      </w:r>
      <w:r w:rsidR="71315394" w:rsidRPr="00704F9E">
        <w:rPr>
          <w:rFonts w:asciiTheme="minorHAnsi" w:hAnsiTheme="minorHAnsi" w:cstheme="minorHAnsi"/>
          <w:color w:val="auto"/>
          <w:sz w:val="22"/>
        </w:rPr>
        <w:t>L</w:t>
      </w:r>
      <w:r w:rsidRPr="00704F9E">
        <w:rPr>
          <w:rFonts w:asciiTheme="minorHAnsi" w:hAnsiTheme="minorHAnsi" w:cstheme="minorHAnsi"/>
          <w:color w:val="auto"/>
          <w:sz w:val="22"/>
        </w:rPr>
        <w:t>earning</w:t>
      </w:r>
      <w:r w:rsidR="0076525C" w:rsidRPr="00704F9E">
        <w:rPr>
          <w:rFonts w:asciiTheme="minorHAnsi" w:hAnsiTheme="minorHAnsi" w:cstheme="minorHAnsi"/>
          <w:color w:val="auto"/>
          <w:sz w:val="22"/>
        </w:rPr>
        <w:t>.</w:t>
      </w:r>
    </w:p>
    <w:p w14:paraId="11FD9989" w14:textId="77777777" w:rsidR="00F1340D" w:rsidRPr="00AB4B96" w:rsidRDefault="00F1340D" w:rsidP="00F1340D">
      <w:pPr>
        <w:spacing w:after="0" w:line="247" w:lineRule="auto"/>
        <w:rPr>
          <w:rFonts w:asciiTheme="minorHAnsi" w:hAnsiTheme="minorHAnsi" w:cstheme="minorHAnsi"/>
          <w:color w:val="auto"/>
          <w:sz w:val="22"/>
        </w:rPr>
      </w:pPr>
    </w:p>
    <w:p w14:paraId="4413996E" w14:textId="0738F3A5" w:rsidR="00AB71D9" w:rsidRDefault="4E20BC94" w:rsidP="00F1340D">
      <w:pPr>
        <w:pStyle w:val="Heading2"/>
      </w:pPr>
      <w:r w:rsidRPr="00AB4B96">
        <w:t>6</w:t>
      </w:r>
      <w:r w:rsidR="00AB71D9" w:rsidRPr="00AB4B96">
        <w:t>.2 Classroom-Based Assessments (CBAs)</w:t>
      </w:r>
    </w:p>
    <w:p w14:paraId="76199D65" w14:textId="77777777" w:rsidR="007F3394" w:rsidRPr="007F3394" w:rsidRDefault="007F3394" w:rsidP="007F3394"/>
    <w:p w14:paraId="5F9065C0" w14:textId="384B4A8C" w:rsidR="00AB71D9" w:rsidRPr="00AB4B96" w:rsidRDefault="00AB71D9" w:rsidP="00F1340D">
      <w:pPr>
        <w:pStyle w:val="ListParagraph"/>
        <w:numPr>
          <w:ilvl w:val="0"/>
          <w:numId w:val="25"/>
        </w:numPr>
        <w:spacing w:after="0" w:line="247" w:lineRule="auto"/>
        <w:rPr>
          <w:rFonts w:asciiTheme="minorHAnsi" w:hAnsiTheme="minorHAnsi" w:cstheme="minorHAnsi"/>
          <w:color w:val="auto"/>
          <w:sz w:val="22"/>
        </w:rPr>
      </w:pPr>
      <w:r w:rsidRPr="00AB4B96">
        <w:rPr>
          <w:rFonts w:asciiTheme="minorHAnsi" w:hAnsiTheme="minorHAnsi" w:cstheme="minorHAnsi"/>
          <w:color w:val="auto"/>
          <w:sz w:val="22"/>
        </w:rPr>
        <w:t>They contribute to and build on the use of formative assessment in the classroom</w:t>
      </w:r>
      <w:r w:rsidR="00B415CB" w:rsidRPr="00AB4B96">
        <w:rPr>
          <w:rFonts w:asciiTheme="minorHAnsi" w:hAnsiTheme="minorHAnsi" w:cstheme="minorHAnsi"/>
          <w:color w:val="auto"/>
          <w:sz w:val="22"/>
        </w:rPr>
        <w:t xml:space="preserve"> </w:t>
      </w:r>
      <w:r w:rsidRPr="00AB4B96">
        <w:rPr>
          <w:rFonts w:asciiTheme="minorHAnsi" w:hAnsiTheme="minorHAnsi" w:cstheme="minorHAnsi"/>
          <w:color w:val="auto"/>
          <w:sz w:val="22"/>
        </w:rPr>
        <w:t>happen during normal class time</w:t>
      </w:r>
      <w:r w:rsidR="00584ACD" w:rsidRPr="00AB4B96">
        <w:rPr>
          <w:rFonts w:asciiTheme="minorHAnsi" w:hAnsiTheme="minorHAnsi" w:cstheme="minorHAnsi"/>
          <w:color w:val="auto"/>
          <w:sz w:val="22"/>
        </w:rPr>
        <w:t>.</w:t>
      </w:r>
    </w:p>
    <w:p w14:paraId="419C5A7B" w14:textId="10B7AF4E" w:rsidR="00AB71D9" w:rsidRPr="00AB4B96" w:rsidRDefault="00AB71D9" w:rsidP="00F1340D">
      <w:pPr>
        <w:pStyle w:val="ListParagraph"/>
        <w:numPr>
          <w:ilvl w:val="0"/>
          <w:numId w:val="18"/>
        </w:numPr>
        <w:spacing w:after="0" w:line="247" w:lineRule="auto"/>
        <w:rPr>
          <w:rFonts w:asciiTheme="minorHAnsi" w:hAnsiTheme="minorHAnsi" w:cstheme="minorHAnsi"/>
          <w:color w:val="auto"/>
          <w:sz w:val="22"/>
        </w:rPr>
      </w:pPr>
      <w:r w:rsidRPr="00AB4B96">
        <w:rPr>
          <w:rFonts w:asciiTheme="minorHAnsi" w:hAnsiTheme="minorHAnsi" w:cstheme="minorHAnsi"/>
          <w:color w:val="auto"/>
          <w:sz w:val="22"/>
        </w:rPr>
        <w:t xml:space="preserve">They resemble the learning that happens </w:t>
      </w:r>
      <w:proofErr w:type="gramStart"/>
      <w:r w:rsidRPr="00AB4B96">
        <w:rPr>
          <w:rFonts w:asciiTheme="minorHAnsi" w:hAnsiTheme="minorHAnsi" w:cstheme="minorHAnsi"/>
          <w:color w:val="auto"/>
          <w:sz w:val="22"/>
        </w:rPr>
        <w:t>on a daily basis</w:t>
      </w:r>
      <w:proofErr w:type="gramEnd"/>
    </w:p>
    <w:p w14:paraId="2647F175" w14:textId="045541C5" w:rsidR="00AB71D9" w:rsidRPr="00AB4B96" w:rsidRDefault="00AB71D9" w:rsidP="00F1340D">
      <w:pPr>
        <w:pStyle w:val="ListParagraph"/>
        <w:numPr>
          <w:ilvl w:val="0"/>
          <w:numId w:val="18"/>
        </w:numPr>
        <w:spacing w:after="0" w:line="247" w:lineRule="auto"/>
        <w:rPr>
          <w:rFonts w:asciiTheme="minorHAnsi" w:hAnsiTheme="minorHAnsi" w:cstheme="minorHAnsi"/>
          <w:color w:val="auto"/>
          <w:sz w:val="22"/>
        </w:rPr>
      </w:pPr>
      <w:r w:rsidRPr="00AB4B96">
        <w:rPr>
          <w:rFonts w:asciiTheme="minorHAnsi" w:hAnsiTheme="minorHAnsi" w:cstheme="minorHAnsi"/>
          <w:color w:val="auto"/>
          <w:sz w:val="22"/>
        </w:rPr>
        <w:t>They capture the knowledge and skills that are not eas</w:t>
      </w:r>
      <w:r w:rsidR="00B415CB" w:rsidRPr="00AB4B96">
        <w:rPr>
          <w:rFonts w:asciiTheme="minorHAnsi" w:hAnsiTheme="minorHAnsi" w:cstheme="minorHAnsi"/>
          <w:color w:val="auto"/>
          <w:sz w:val="22"/>
        </w:rPr>
        <w:t xml:space="preserve">ily assessed in a timed pen and </w:t>
      </w:r>
      <w:r w:rsidR="00584ACD" w:rsidRPr="00AB4B96">
        <w:rPr>
          <w:rFonts w:asciiTheme="minorHAnsi" w:hAnsiTheme="minorHAnsi" w:cstheme="minorHAnsi"/>
          <w:color w:val="auto"/>
          <w:sz w:val="22"/>
        </w:rPr>
        <w:t>paper type examination.</w:t>
      </w:r>
    </w:p>
    <w:p w14:paraId="3106E800" w14:textId="4A920403" w:rsidR="00AB71D9" w:rsidRPr="00AB4B96" w:rsidRDefault="00584ACD" w:rsidP="00F1340D">
      <w:pPr>
        <w:pStyle w:val="ListParagraph"/>
        <w:numPr>
          <w:ilvl w:val="0"/>
          <w:numId w:val="18"/>
        </w:numPr>
        <w:spacing w:after="0" w:line="247" w:lineRule="auto"/>
        <w:rPr>
          <w:rFonts w:asciiTheme="minorHAnsi" w:hAnsiTheme="minorHAnsi" w:cstheme="minorHAnsi"/>
          <w:color w:val="auto"/>
          <w:sz w:val="22"/>
        </w:rPr>
      </w:pPr>
      <w:r w:rsidRPr="00AB4B96">
        <w:rPr>
          <w:rFonts w:asciiTheme="minorHAnsi" w:hAnsiTheme="minorHAnsi" w:cstheme="minorHAnsi"/>
          <w:color w:val="auto"/>
          <w:sz w:val="22"/>
        </w:rPr>
        <w:t>The class teacher assesses them at a common level</w:t>
      </w:r>
      <w:r w:rsidR="00AB71D9" w:rsidRPr="00AB4B96">
        <w:rPr>
          <w:rFonts w:asciiTheme="minorHAnsi" w:hAnsiTheme="minorHAnsi" w:cstheme="minorHAnsi"/>
          <w:color w:val="auto"/>
          <w:sz w:val="22"/>
        </w:rPr>
        <w:t>.</w:t>
      </w:r>
    </w:p>
    <w:p w14:paraId="69B536CA" w14:textId="2F21CCBC" w:rsidR="00584ACD" w:rsidRPr="00AB4B96" w:rsidRDefault="00AB71D9" w:rsidP="00F1340D">
      <w:pPr>
        <w:pStyle w:val="ListParagraph"/>
        <w:numPr>
          <w:ilvl w:val="0"/>
          <w:numId w:val="18"/>
        </w:numPr>
        <w:spacing w:after="0" w:line="247" w:lineRule="auto"/>
        <w:rPr>
          <w:rFonts w:asciiTheme="minorHAnsi" w:eastAsiaTheme="minorEastAsia" w:hAnsiTheme="minorHAnsi" w:cstheme="minorHAnsi"/>
          <w:color w:val="000000" w:themeColor="text1"/>
          <w:sz w:val="22"/>
        </w:rPr>
      </w:pPr>
      <w:r w:rsidRPr="00AB4B96">
        <w:rPr>
          <w:rFonts w:asciiTheme="minorHAnsi" w:hAnsiTheme="minorHAnsi" w:cstheme="minorHAnsi"/>
          <w:color w:val="auto"/>
          <w:sz w:val="22"/>
        </w:rPr>
        <w:t>There are two CBAs for each subject; the first one in 2nd year</w:t>
      </w:r>
      <w:r w:rsidR="00B415CB" w:rsidRPr="00AB4B96">
        <w:rPr>
          <w:rFonts w:asciiTheme="minorHAnsi" w:hAnsiTheme="minorHAnsi" w:cstheme="minorHAnsi"/>
          <w:color w:val="auto"/>
          <w:sz w:val="22"/>
        </w:rPr>
        <w:t xml:space="preserve"> and a second one in 3rd year</w:t>
      </w:r>
      <w:r w:rsidR="41CBD7DA" w:rsidRPr="00AB4B96">
        <w:rPr>
          <w:rFonts w:asciiTheme="minorHAnsi" w:hAnsiTheme="minorHAnsi" w:cstheme="minorHAnsi"/>
          <w:color w:val="auto"/>
          <w:sz w:val="22"/>
        </w:rPr>
        <w:t xml:space="preserve"> (changes have been made in line with</w:t>
      </w:r>
      <w:r w:rsidR="37781701" w:rsidRPr="00AB4B96">
        <w:rPr>
          <w:rFonts w:asciiTheme="minorHAnsi" w:hAnsiTheme="minorHAnsi" w:cstheme="minorHAnsi"/>
          <w:color w:val="auto"/>
          <w:sz w:val="22"/>
        </w:rPr>
        <w:t xml:space="preserve"> </w:t>
      </w:r>
      <w:r w:rsidR="37781701" w:rsidRPr="00AB4B96">
        <w:rPr>
          <w:rFonts w:asciiTheme="minorHAnsi" w:hAnsiTheme="minorHAnsi" w:cstheme="minorHAnsi"/>
          <w:sz w:val="22"/>
        </w:rPr>
        <w:t>Circular Number: 0076/2020)</w:t>
      </w:r>
    </w:p>
    <w:p w14:paraId="0AF225EB" w14:textId="668EB2D4" w:rsidR="66BE3768" w:rsidRPr="00AB4B96" w:rsidRDefault="1266F787" w:rsidP="00F1340D">
      <w:pPr>
        <w:pStyle w:val="ListParagraph"/>
        <w:numPr>
          <w:ilvl w:val="0"/>
          <w:numId w:val="18"/>
        </w:numPr>
        <w:spacing w:after="0" w:line="247" w:lineRule="auto"/>
        <w:rPr>
          <w:rFonts w:asciiTheme="minorHAnsi" w:hAnsiTheme="minorHAnsi" w:cstheme="minorHAnsi"/>
          <w:color w:val="auto"/>
          <w:sz w:val="22"/>
        </w:rPr>
      </w:pPr>
      <w:r w:rsidRPr="00AB4B96">
        <w:rPr>
          <w:rFonts w:asciiTheme="minorHAnsi" w:hAnsiTheme="minorHAnsi" w:cstheme="minorHAnsi"/>
          <w:color w:val="auto"/>
          <w:sz w:val="22"/>
        </w:rPr>
        <w:t xml:space="preserve">They are assessed through pen and paper assessment, </w:t>
      </w:r>
      <w:r w:rsidR="4725D96E" w:rsidRPr="00AB4B96">
        <w:rPr>
          <w:rFonts w:asciiTheme="minorHAnsi" w:hAnsiTheme="minorHAnsi" w:cstheme="minorHAnsi"/>
          <w:color w:val="auto"/>
          <w:sz w:val="22"/>
        </w:rPr>
        <w:t>self-peer assessment, portfoli</w:t>
      </w:r>
      <w:r w:rsidR="6EB7A458" w:rsidRPr="00AB4B96">
        <w:rPr>
          <w:rFonts w:asciiTheme="minorHAnsi" w:hAnsiTheme="minorHAnsi" w:cstheme="minorHAnsi"/>
          <w:color w:val="auto"/>
          <w:sz w:val="22"/>
        </w:rPr>
        <w:t>o</w:t>
      </w:r>
      <w:r w:rsidR="4725D96E" w:rsidRPr="00AB4B96">
        <w:rPr>
          <w:rFonts w:asciiTheme="minorHAnsi" w:hAnsiTheme="minorHAnsi" w:cstheme="minorHAnsi"/>
          <w:color w:val="auto"/>
          <w:sz w:val="22"/>
        </w:rPr>
        <w:t>s, journals,</w:t>
      </w:r>
      <w:r w:rsidR="08B3FEC8" w:rsidRPr="00AB4B96">
        <w:rPr>
          <w:rFonts w:asciiTheme="minorHAnsi" w:hAnsiTheme="minorHAnsi" w:cstheme="minorHAnsi"/>
          <w:color w:val="auto"/>
          <w:sz w:val="22"/>
        </w:rPr>
        <w:t xml:space="preserve"> </w:t>
      </w:r>
      <w:r w:rsidR="4725D96E" w:rsidRPr="00AB4B96">
        <w:rPr>
          <w:rFonts w:asciiTheme="minorHAnsi" w:hAnsiTheme="minorHAnsi" w:cstheme="minorHAnsi"/>
          <w:color w:val="auto"/>
          <w:sz w:val="22"/>
        </w:rPr>
        <w:t>observations, exhibitions,</w:t>
      </w:r>
      <w:r w:rsidR="61BB599A" w:rsidRPr="00AB4B96">
        <w:rPr>
          <w:rFonts w:asciiTheme="minorHAnsi" w:hAnsiTheme="minorHAnsi" w:cstheme="minorHAnsi"/>
          <w:color w:val="auto"/>
          <w:sz w:val="22"/>
        </w:rPr>
        <w:t xml:space="preserve"> </w:t>
      </w:r>
      <w:r w:rsidR="50D24066" w:rsidRPr="00AB4B96">
        <w:rPr>
          <w:rFonts w:asciiTheme="minorHAnsi" w:hAnsiTheme="minorHAnsi" w:cstheme="minorHAnsi"/>
          <w:color w:val="auto"/>
          <w:sz w:val="22"/>
        </w:rPr>
        <w:t>or</w:t>
      </w:r>
      <w:r w:rsidR="2ED5E73B" w:rsidRPr="00AB4B96">
        <w:rPr>
          <w:rFonts w:asciiTheme="minorHAnsi" w:hAnsiTheme="minorHAnsi" w:cstheme="minorHAnsi"/>
          <w:color w:val="auto"/>
          <w:sz w:val="22"/>
        </w:rPr>
        <w:t>al</w:t>
      </w:r>
      <w:r w:rsidR="50D24066" w:rsidRPr="00AB4B96">
        <w:rPr>
          <w:rFonts w:asciiTheme="minorHAnsi" w:hAnsiTheme="minorHAnsi" w:cstheme="minorHAnsi"/>
          <w:color w:val="auto"/>
          <w:sz w:val="22"/>
        </w:rPr>
        <w:t xml:space="preserve"> presentations,</w:t>
      </w:r>
      <w:r w:rsidR="1432941C" w:rsidRPr="00AB4B96">
        <w:rPr>
          <w:rFonts w:asciiTheme="minorHAnsi" w:hAnsiTheme="minorHAnsi" w:cstheme="minorHAnsi"/>
          <w:color w:val="auto"/>
          <w:sz w:val="22"/>
        </w:rPr>
        <w:t xml:space="preserve"> </w:t>
      </w:r>
      <w:r w:rsidR="50D24066" w:rsidRPr="00AB4B96">
        <w:rPr>
          <w:rFonts w:asciiTheme="minorHAnsi" w:hAnsiTheme="minorHAnsi" w:cstheme="minorHAnsi"/>
          <w:color w:val="auto"/>
          <w:sz w:val="22"/>
        </w:rPr>
        <w:t>experiments,</w:t>
      </w:r>
      <w:r w:rsidR="604E9BA6" w:rsidRPr="00AB4B96">
        <w:rPr>
          <w:rFonts w:asciiTheme="minorHAnsi" w:hAnsiTheme="minorHAnsi" w:cstheme="minorHAnsi"/>
          <w:color w:val="auto"/>
          <w:sz w:val="22"/>
        </w:rPr>
        <w:t xml:space="preserve"> </w:t>
      </w:r>
      <w:r w:rsidR="50D24066" w:rsidRPr="00AB4B96">
        <w:rPr>
          <w:rFonts w:asciiTheme="minorHAnsi" w:hAnsiTheme="minorHAnsi" w:cstheme="minorHAnsi"/>
          <w:color w:val="auto"/>
          <w:sz w:val="22"/>
        </w:rPr>
        <w:t>interviews and projects.</w:t>
      </w:r>
    </w:p>
    <w:p w14:paraId="689EA5CC" w14:textId="77777777" w:rsidR="00454C67" w:rsidRDefault="00454C67" w:rsidP="00F1340D">
      <w:pPr>
        <w:spacing w:after="0" w:line="247" w:lineRule="auto"/>
        <w:jc w:val="left"/>
        <w:rPr>
          <w:rFonts w:asciiTheme="minorHAnsi" w:hAnsiTheme="minorHAnsi" w:cstheme="minorHAnsi"/>
          <w:color w:val="auto"/>
          <w:sz w:val="22"/>
        </w:rPr>
      </w:pPr>
    </w:p>
    <w:p w14:paraId="589DF486" w14:textId="62B5843B" w:rsidR="00AB71D9" w:rsidRPr="002C4E00" w:rsidRDefault="00AB71D9" w:rsidP="00F1340D">
      <w:pPr>
        <w:spacing w:after="0" w:line="247" w:lineRule="auto"/>
        <w:jc w:val="left"/>
        <w:rPr>
          <w:rFonts w:asciiTheme="minorHAnsi" w:hAnsiTheme="minorHAnsi" w:cstheme="minorHAnsi"/>
          <w:b/>
          <w:color w:val="auto"/>
          <w:sz w:val="22"/>
        </w:rPr>
      </w:pPr>
      <w:r w:rsidRPr="002C4E00">
        <w:rPr>
          <w:rFonts w:asciiTheme="minorHAnsi" w:hAnsiTheme="minorHAnsi" w:cstheme="minorHAnsi"/>
          <w:color w:val="auto"/>
          <w:sz w:val="22"/>
        </w:rPr>
        <w:t xml:space="preserve">Achievement in CBA’s </w:t>
      </w:r>
      <w:proofErr w:type="gramStart"/>
      <w:r w:rsidRPr="002C4E00">
        <w:rPr>
          <w:rFonts w:asciiTheme="minorHAnsi" w:hAnsiTheme="minorHAnsi" w:cstheme="minorHAnsi"/>
          <w:color w:val="auto"/>
          <w:sz w:val="22"/>
        </w:rPr>
        <w:t>are</w:t>
      </w:r>
      <w:proofErr w:type="gramEnd"/>
      <w:r w:rsidRPr="002C4E00">
        <w:rPr>
          <w:rFonts w:asciiTheme="minorHAnsi" w:hAnsiTheme="minorHAnsi" w:cstheme="minorHAnsi"/>
          <w:color w:val="auto"/>
          <w:sz w:val="22"/>
        </w:rPr>
        <w:t xml:space="preserve"> reported on using the following descriptors:</w:t>
      </w:r>
    </w:p>
    <w:p w14:paraId="3EBA8B40" w14:textId="77777777" w:rsidR="00AB71D9" w:rsidRPr="002C4E00" w:rsidRDefault="00AB71D9" w:rsidP="00F1340D">
      <w:pPr>
        <w:pStyle w:val="ListParagraph"/>
        <w:numPr>
          <w:ilvl w:val="0"/>
          <w:numId w:val="19"/>
        </w:numPr>
        <w:spacing w:after="0" w:line="247" w:lineRule="auto"/>
        <w:ind w:left="730"/>
        <w:jc w:val="left"/>
        <w:rPr>
          <w:rFonts w:asciiTheme="minorHAnsi" w:hAnsiTheme="minorHAnsi" w:cstheme="minorHAnsi"/>
          <w:color w:val="auto"/>
          <w:sz w:val="22"/>
        </w:rPr>
      </w:pPr>
      <w:r w:rsidRPr="002C4E00">
        <w:rPr>
          <w:rFonts w:asciiTheme="minorHAnsi" w:hAnsiTheme="minorHAnsi" w:cstheme="minorHAnsi"/>
          <w:color w:val="auto"/>
          <w:sz w:val="22"/>
        </w:rPr>
        <w:t xml:space="preserve">Exceptional </w:t>
      </w:r>
    </w:p>
    <w:p w14:paraId="157CF689" w14:textId="77777777" w:rsidR="00AB71D9" w:rsidRPr="002C4E00" w:rsidRDefault="00AB71D9" w:rsidP="00F1340D">
      <w:pPr>
        <w:pStyle w:val="ListParagraph"/>
        <w:numPr>
          <w:ilvl w:val="0"/>
          <w:numId w:val="19"/>
        </w:numPr>
        <w:spacing w:after="0" w:line="247" w:lineRule="auto"/>
        <w:ind w:left="730"/>
        <w:jc w:val="left"/>
        <w:rPr>
          <w:rFonts w:asciiTheme="minorHAnsi" w:hAnsiTheme="minorHAnsi" w:cstheme="minorHAnsi"/>
          <w:color w:val="auto"/>
          <w:sz w:val="22"/>
        </w:rPr>
      </w:pPr>
      <w:r w:rsidRPr="002C4E00">
        <w:rPr>
          <w:rFonts w:asciiTheme="minorHAnsi" w:hAnsiTheme="minorHAnsi" w:cstheme="minorHAnsi"/>
          <w:color w:val="auto"/>
          <w:sz w:val="22"/>
        </w:rPr>
        <w:t xml:space="preserve">Above expectations </w:t>
      </w:r>
    </w:p>
    <w:p w14:paraId="760AA8E7" w14:textId="77777777" w:rsidR="00AB71D9" w:rsidRPr="002C4E00" w:rsidRDefault="00AB71D9" w:rsidP="00F1340D">
      <w:pPr>
        <w:pStyle w:val="ListParagraph"/>
        <w:numPr>
          <w:ilvl w:val="0"/>
          <w:numId w:val="19"/>
        </w:numPr>
        <w:spacing w:after="0" w:line="247" w:lineRule="auto"/>
        <w:ind w:left="730"/>
        <w:jc w:val="left"/>
        <w:rPr>
          <w:rFonts w:asciiTheme="minorHAnsi" w:hAnsiTheme="minorHAnsi" w:cstheme="minorHAnsi"/>
          <w:color w:val="auto"/>
          <w:sz w:val="22"/>
        </w:rPr>
      </w:pPr>
      <w:r w:rsidRPr="002C4E00">
        <w:rPr>
          <w:rFonts w:asciiTheme="minorHAnsi" w:hAnsiTheme="minorHAnsi" w:cstheme="minorHAnsi"/>
          <w:color w:val="auto"/>
          <w:sz w:val="22"/>
        </w:rPr>
        <w:t xml:space="preserve">In line with expectations </w:t>
      </w:r>
    </w:p>
    <w:p w14:paraId="17D96447" w14:textId="0BFDD436" w:rsidR="66BE3768" w:rsidRPr="00F1340D" w:rsidRDefault="00AB71D9" w:rsidP="00F1340D">
      <w:pPr>
        <w:pStyle w:val="ListParagraph"/>
        <w:numPr>
          <w:ilvl w:val="0"/>
          <w:numId w:val="19"/>
        </w:numPr>
        <w:spacing w:after="0" w:line="247" w:lineRule="auto"/>
        <w:ind w:left="730"/>
        <w:jc w:val="left"/>
        <w:rPr>
          <w:b/>
          <w:bCs/>
          <w:color w:val="auto"/>
        </w:rPr>
      </w:pPr>
      <w:r w:rsidRPr="002C4E00">
        <w:rPr>
          <w:rFonts w:asciiTheme="minorHAnsi" w:hAnsiTheme="minorHAnsi" w:cstheme="minorHAnsi"/>
          <w:color w:val="auto"/>
          <w:sz w:val="22"/>
        </w:rPr>
        <w:t>Yet to meet expectations</w:t>
      </w:r>
    </w:p>
    <w:p w14:paraId="684C9A4D" w14:textId="77777777" w:rsidR="00F1340D" w:rsidRPr="00895B71" w:rsidRDefault="00F1340D" w:rsidP="00F1340D">
      <w:pPr>
        <w:pStyle w:val="ListParagraph"/>
        <w:spacing w:after="0" w:line="247" w:lineRule="auto"/>
        <w:ind w:left="730" w:firstLine="0"/>
        <w:jc w:val="left"/>
        <w:rPr>
          <w:b/>
          <w:bCs/>
          <w:color w:val="auto"/>
        </w:rPr>
      </w:pPr>
    </w:p>
    <w:p w14:paraId="393EB677" w14:textId="77777777" w:rsidR="007F3394" w:rsidRDefault="317F5B28" w:rsidP="007F3394">
      <w:pPr>
        <w:pStyle w:val="Heading2"/>
      </w:pPr>
      <w:r w:rsidRPr="00895B71">
        <w:t>6</w:t>
      </w:r>
      <w:r w:rsidR="00AB71D9" w:rsidRPr="00895B71">
        <w:t xml:space="preserve">.3 SLAR (Subject Learning and Assessment Review Meeting)  </w:t>
      </w:r>
    </w:p>
    <w:p w14:paraId="0AFB0687" w14:textId="77777777" w:rsidR="007F3394" w:rsidRDefault="007F3394" w:rsidP="007F3394">
      <w:pPr>
        <w:pStyle w:val="Heading2"/>
      </w:pPr>
    </w:p>
    <w:p w14:paraId="4A4D1BC5" w14:textId="35EAC7AD" w:rsidR="00B415CB" w:rsidRDefault="00AB71D9" w:rsidP="007F3394">
      <w:pPr>
        <w:pStyle w:val="Heading2"/>
        <w:rPr>
          <w:rFonts w:asciiTheme="minorHAnsi" w:hAnsiTheme="minorHAnsi" w:cstheme="minorHAnsi"/>
          <w:color w:val="auto"/>
          <w:sz w:val="22"/>
        </w:rPr>
      </w:pPr>
      <w:r w:rsidRPr="00895B71">
        <w:rPr>
          <w:rFonts w:asciiTheme="minorHAnsi" w:hAnsiTheme="minorHAnsi" w:cstheme="minorHAnsi"/>
          <w:color w:val="auto"/>
          <w:sz w:val="22"/>
        </w:rPr>
        <w:t xml:space="preserve">A SLAR (Subject Learning and Assessment Review Meeting) meeting takes place after each CBA. Teachers share and discuss samples of their assessments of student work and build a common understanding about the quality of student learning. Each SLAR will be subject specific, last 2 hours and will be facilitated by a teacher of the subject. </w:t>
      </w:r>
    </w:p>
    <w:p w14:paraId="2743B865" w14:textId="77777777" w:rsidR="00F1340D" w:rsidRPr="00895B71" w:rsidRDefault="00F1340D" w:rsidP="00F1340D">
      <w:pPr>
        <w:spacing w:after="0" w:line="247" w:lineRule="auto"/>
        <w:rPr>
          <w:rFonts w:asciiTheme="minorHAnsi" w:hAnsiTheme="minorHAnsi" w:cstheme="minorHAnsi"/>
          <w:color w:val="auto"/>
          <w:sz w:val="22"/>
        </w:rPr>
      </w:pPr>
    </w:p>
    <w:p w14:paraId="3456C7B8" w14:textId="0B2F372D" w:rsidR="00AB71D9" w:rsidRPr="00895B71" w:rsidRDefault="00AB71D9" w:rsidP="00F1340D">
      <w:pPr>
        <w:spacing w:after="0" w:line="247" w:lineRule="auto"/>
        <w:rPr>
          <w:rFonts w:asciiTheme="minorHAnsi" w:hAnsiTheme="minorHAnsi" w:cstheme="minorHAnsi"/>
          <w:color w:val="auto"/>
          <w:sz w:val="22"/>
        </w:rPr>
      </w:pPr>
      <w:r w:rsidRPr="00895B71">
        <w:rPr>
          <w:rFonts w:asciiTheme="minorHAnsi" w:hAnsiTheme="minorHAnsi" w:cstheme="minorHAnsi"/>
          <w:color w:val="auto"/>
          <w:sz w:val="22"/>
        </w:rPr>
        <w:t>The purpose of the SLAR is to:</w:t>
      </w:r>
    </w:p>
    <w:p w14:paraId="0038BAD5" w14:textId="5D5152F4" w:rsidR="00AB71D9" w:rsidRPr="00895B71" w:rsidRDefault="00AB71D9" w:rsidP="00F1340D">
      <w:pPr>
        <w:pStyle w:val="ListParagraph"/>
        <w:numPr>
          <w:ilvl w:val="0"/>
          <w:numId w:val="20"/>
        </w:numPr>
        <w:spacing w:after="0" w:line="247" w:lineRule="auto"/>
        <w:rPr>
          <w:rFonts w:asciiTheme="minorHAnsi" w:hAnsiTheme="minorHAnsi" w:cstheme="minorHAnsi"/>
          <w:color w:val="auto"/>
          <w:sz w:val="22"/>
        </w:rPr>
      </w:pPr>
      <w:r w:rsidRPr="00895B71">
        <w:rPr>
          <w:rFonts w:asciiTheme="minorHAnsi" w:hAnsiTheme="minorHAnsi" w:cstheme="minorHAnsi"/>
          <w:color w:val="auto"/>
          <w:sz w:val="22"/>
        </w:rPr>
        <w:t xml:space="preserve">Develop a collegial professional culture </w:t>
      </w:r>
    </w:p>
    <w:p w14:paraId="1B6440D1" w14:textId="7B984302" w:rsidR="00AB71D9" w:rsidRPr="00895B71" w:rsidRDefault="00AB71D9" w:rsidP="00895B71">
      <w:pPr>
        <w:pStyle w:val="ListParagraph"/>
        <w:numPr>
          <w:ilvl w:val="0"/>
          <w:numId w:val="20"/>
        </w:numPr>
        <w:spacing w:before="100" w:beforeAutospacing="1" w:after="100" w:afterAutospacing="1" w:line="240" w:lineRule="auto"/>
        <w:rPr>
          <w:rFonts w:asciiTheme="minorHAnsi" w:hAnsiTheme="minorHAnsi" w:cstheme="minorHAnsi"/>
          <w:color w:val="auto"/>
          <w:sz w:val="22"/>
        </w:rPr>
      </w:pPr>
      <w:r w:rsidRPr="00895B71">
        <w:rPr>
          <w:rFonts w:asciiTheme="minorHAnsi" w:hAnsiTheme="minorHAnsi" w:cstheme="minorHAnsi"/>
          <w:color w:val="auto"/>
          <w:sz w:val="22"/>
        </w:rPr>
        <w:t xml:space="preserve">Ensure consistency and fairness </w:t>
      </w:r>
    </w:p>
    <w:p w14:paraId="56DB77C8" w14:textId="1E25A0BC" w:rsidR="5798C0B9" w:rsidRPr="00592BAE" w:rsidRDefault="00AB71D9" w:rsidP="00592BAE">
      <w:pPr>
        <w:pStyle w:val="ListParagraph"/>
        <w:numPr>
          <w:ilvl w:val="0"/>
          <w:numId w:val="20"/>
        </w:numPr>
        <w:spacing w:before="100" w:beforeAutospacing="1" w:after="100" w:afterAutospacing="1" w:line="240" w:lineRule="auto"/>
        <w:rPr>
          <w:rFonts w:asciiTheme="minorHAnsi" w:hAnsiTheme="minorHAnsi" w:cstheme="minorHAnsi"/>
          <w:color w:val="auto"/>
          <w:sz w:val="22"/>
        </w:rPr>
      </w:pPr>
      <w:r w:rsidRPr="00895B71">
        <w:rPr>
          <w:rFonts w:asciiTheme="minorHAnsi" w:hAnsiTheme="minorHAnsi" w:cstheme="minorHAnsi"/>
          <w:color w:val="auto"/>
          <w:sz w:val="22"/>
        </w:rPr>
        <w:t>Build confidence about the judgements that teachers make</w:t>
      </w:r>
    </w:p>
    <w:p w14:paraId="6E74EA62" w14:textId="2B78C36C" w:rsidR="00AB71D9" w:rsidRDefault="3F1B6ACF" w:rsidP="00F1340D">
      <w:pPr>
        <w:pStyle w:val="Heading2"/>
        <w:spacing w:before="0" w:line="247" w:lineRule="auto"/>
      </w:pPr>
      <w:r w:rsidRPr="234B7144">
        <w:t>6</w:t>
      </w:r>
      <w:r w:rsidR="00AB71D9" w:rsidRPr="00592BAE">
        <w:t xml:space="preserve">.4 Assessment Task </w:t>
      </w:r>
      <w:r w:rsidR="00C80961">
        <w:t>(not currently completed due to Covid 19 subject amendments, may change as directed by DE/SEC)</w:t>
      </w:r>
    </w:p>
    <w:p w14:paraId="10E8A2A0" w14:textId="77777777" w:rsidR="00F1340D" w:rsidRPr="00F1340D" w:rsidRDefault="00F1340D" w:rsidP="00F1340D"/>
    <w:p w14:paraId="54224757" w14:textId="7FCC945B" w:rsidR="66BE3768" w:rsidRDefault="00AB71D9" w:rsidP="00F1340D">
      <w:pPr>
        <w:spacing w:after="0" w:line="247" w:lineRule="auto"/>
        <w:ind w:left="0" w:firstLine="0"/>
        <w:rPr>
          <w:rFonts w:asciiTheme="minorHAnsi" w:hAnsiTheme="minorHAnsi" w:cstheme="minorHAnsi"/>
          <w:color w:val="auto"/>
          <w:sz w:val="22"/>
        </w:rPr>
      </w:pPr>
      <w:r w:rsidRPr="00592BAE">
        <w:rPr>
          <w:rFonts w:asciiTheme="minorHAnsi" w:hAnsiTheme="minorHAnsi" w:cstheme="minorHAnsi"/>
          <w:color w:val="auto"/>
          <w:sz w:val="22"/>
        </w:rPr>
        <w:t xml:space="preserve">The Assessment Task will be completed during class time under the supervision of the teacher and will take place over two lesson periods. The Assessment Task script is sent, along with the final assessment at the end of third year, to the State Examinations Commission (SEC) to be marked. It accounts for up to 10% of the State-Certified Examination and is incorporated into the grade that a student receives for their final SEC examination. </w:t>
      </w:r>
    </w:p>
    <w:p w14:paraId="4C7FFAF6" w14:textId="77777777" w:rsidR="00F1340D" w:rsidRPr="00F34EEC" w:rsidRDefault="00F1340D" w:rsidP="00F1340D">
      <w:pPr>
        <w:spacing w:after="0" w:line="247" w:lineRule="auto"/>
        <w:ind w:left="0" w:firstLine="0"/>
        <w:rPr>
          <w:rFonts w:asciiTheme="minorHAnsi" w:hAnsiTheme="minorHAnsi" w:cstheme="minorHAnsi"/>
          <w:color w:val="auto"/>
          <w:sz w:val="22"/>
        </w:rPr>
      </w:pPr>
    </w:p>
    <w:p w14:paraId="7330D0D0" w14:textId="0657B2BB" w:rsidR="4A7506BC" w:rsidRDefault="7A525BBD" w:rsidP="00F1340D">
      <w:pPr>
        <w:pStyle w:val="Heading2"/>
        <w:spacing w:before="0" w:line="247" w:lineRule="auto"/>
      </w:pPr>
      <w:r w:rsidRPr="00F34EEC">
        <w:t>6</w:t>
      </w:r>
      <w:r w:rsidR="00AB71D9" w:rsidRPr="00F34EEC">
        <w:t xml:space="preserve">.5 </w:t>
      </w:r>
      <w:r w:rsidR="4A7506BC" w:rsidRPr="00F34EEC">
        <w:t>Level 1 and Level 2</w:t>
      </w:r>
    </w:p>
    <w:p w14:paraId="4DCE3568" w14:textId="77777777" w:rsidR="007F3394" w:rsidRPr="007F3394" w:rsidRDefault="007F3394" w:rsidP="007F3394"/>
    <w:p w14:paraId="201214EC" w14:textId="7C53CD49" w:rsidR="00192DFB" w:rsidRPr="00F34EEC" w:rsidRDefault="3039217E" w:rsidP="00F1340D">
      <w:pPr>
        <w:shd w:val="clear" w:color="auto" w:fill="FFFFFF" w:themeFill="background1"/>
        <w:spacing w:after="0" w:line="247" w:lineRule="auto"/>
        <w:rPr>
          <w:rFonts w:ascii="Calibri" w:eastAsia="Calibri" w:hAnsi="Calibri" w:cs="Calibri"/>
          <w:color w:val="auto"/>
          <w:sz w:val="22"/>
        </w:rPr>
      </w:pPr>
      <w:r w:rsidRPr="717F0B44">
        <w:rPr>
          <w:rFonts w:ascii="Calibri" w:eastAsia="Calibri" w:hAnsi="Calibri" w:cs="Calibri"/>
          <w:color w:val="auto"/>
          <w:sz w:val="22"/>
        </w:rPr>
        <w:t xml:space="preserve">The Level </w:t>
      </w:r>
      <w:r w:rsidR="00B26859" w:rsidRPr="717F0B44">
        <w:rPr>
          <w:rFonts w:ascii="Calibri" w:eastAsia="Calibri" w:hAnsi="Calibri" w:cs="Calibri"/>
          <w:color w:val="auto"/>
          <w:sz w:val="22"/>
        </w:rPr>
        <w:t xml:space="preserve">1 and </w:t>
      </w:r>
      <w:r w:rsidRPr="717F0B44">
        <w:rPr>
          <w:rFonts w:ascii="Calibri" w:eastAsia="Calibri" w:hAnsi="Calibri" w:cs="Calibri"/>
          <w:color w:val="auto"/>
          <w:sz w:val="22"/>
        </w:rPr>
        <w:t xml:space="preserve">2 Learning Programmes cover learning, teaching and assessment for students with General Learning </w:t>
      </w:r>
      <w:r w:rsidR="65E38B96" w:rsidRPr="717F0B44">
        <w:rPr>
          <w:rFonts w:ascii="Calibri" w:eastAsia="Calibri" w:hAnsi="Calibri" w:cs="Calibri"/>
          <w:color w:val="auto"/>
          <w:sz w:val="22"/>
        </w:rPr>
        <w:t>disabilities in</w:t>
      </w:r>
      <w:r w:rsidRPr="717F0B44">
        <w:rPr>
          <w:rFonts w:ascii="Calibri" w:eastAsia="Calibri" w:hAnsi="Calibri" w:cs="Calibri"/>
          <w:color w:val="auto"/>
          <w:sz w:val="22"/>
        </w:rPr>
        <w:t xml:space="preserve"> first, second and third years in post primary school.</w:t>
      </w:r>
    </w:p>
    <w:p w14:paraId="36186949" w14:textId="5E868C06" w:rsidR="00192DFB" w:rsidRDefault="2D0BAB78" w:rsidP="00F1340D">
      <w:pPr>
        <w:shd w:val="clear" w:color="auto" w:fill="FFFFFF" w:themeFill="background1"/>
        <w:spacing w:after="0" w:line="247" w:lineRule="auto"/>
        <w:rPr>
          <w:rFonts w:ascii="Calibri" w:eastAsia="Calibri" w:hAnsi="Calibri" w:cs="Calibri"/>
          <w:color w:val="auto"/>
          <w:sz w:val="22"/>
        </w:rPr>
      </w:pPr>
      <w:r w:rsidRPr="717F0B44">
        <w:rPr>
          <w:rFonts w:ascii="Calibri" w:eastAsia="Calibri" w:hAnsi="Calibri" w:cs="Calibri"/>
          <w:color w:val="auto"/>
          <w:sz w:val="22"/>
        </w:rPr>
        <w:t xml:space="preserve"> A portfolio of evidence created of students’ work Assessment of portfolio is school based The JCPA will reflect on all learning achieved in the PLUs after 3 years Level 1 -</w:t>
      </w:r>
      <w:r w:rsidR="309826B1" w:rsidRPr="717F0B44">
        <w:rPr>
          <w:rFonts w:ascii="Calibri" w:eastAsia="Calibri" w:hAnsi="Calibri" w:cs="Calibri"/>
          <w:color w:val="auto"/>
          <w:sz w:val="22"/>
        </w:rPr>
        <w:t xml:space="preserve"> </w:t>
      </w:r>
      <w:r w:rsidRPr="717F0B44">
        <w:rPr>
          <w:rFonts w:ascii="Calibri" w:eastAsia="Calibri" w:hAnsi="Calibri" w:cs="Calibri"/>
          <w:color w:val="auto"/>
          <w:sz w:val="22"/>
        </w:rPr>
        <w:t xml:space="preserve">Achievement in PLUs is </w:t>
      </w:r>
      <w:r w:rsidR="7C4E4268" w:rsidRPr="717F0B44">
        <w:rPr>
          <w:rFonts w:ascii="Calibri" w:eastAsia="Calibri" w:hAnsi="Calibri" w:cs="Calibri"/>
          <w:color w:val="auto"/>
          <w:sz w:val="22"/>
        </w:rPr>
        <w:t>based on</w:t>
      </w:r>
      <w:r w:rsidRPr="717F0B44">
        <w:rPr>
          <w:rFonts w:ascii="Calibri" w:eastAsia="Calibri" w:hAnsi="Calibri" w:cs="Calibri"/>
          <w:color w:val="auto"/>
          <w:sz w:val="22"/>
        </w:rPr>
        <w:t xml:space="preserve"> one of the following descriptors: Successfully Completed or Progress Achieved. Level 2 – Achievement in PLUs is </w:t>
      </w:r>
      <w:r w:rsidR="43D01404" w:rsidRPr="717F0B44">
        <w:rPr>
          <w:rFonts w:ascii="Calibri" w:eastAsia="Calibri" w:hAnsi="Calibri" w:cs="Calibri"/>
          <w:color w:val="auto"/>
          <w:sz w:val="22"/>
        </w:rPr>
        <w:t>based on</w:t>
      </w:r>
      <w:r w:rsidRPr="717F0B44">
        <w:rPr>
          <w:rFonts w:ascii="Calibri" w:eastAsia="Calibri" w:hAnsi="Calibri" w:cs="Calibri"/>
          <w:color w:val="auto"/>
          <w:sz w:val="22"/>
        </w:rPr>
        <w:t xml:space="preserve"> the descriptor: Achieved</w:t>
      </w:r>
    </w:p>
    <w:p w14:paraId="75C3F833" w14:textId="77777777" w:rsidR="007F3394" w:rsidRPr="00F34EEC" w:rsidRDefault="007F3394" w:rsidP="007F3394">
      <w:pPr>
        <w:shd w:val="clear" w:color="auto" w:fill="FFFFFF" w:themeFill="background1"/>
        <w:spacing w:after="0" w:line="247" w:lineRule="auto"/>
        <w:rPr>
          <w:rFonts w:ascii="Calibri" w:eastAsia="Calibri" w:hAnsi="Calibri" w:cs="Calibri"/>
          <w:color w:val="auto"/>
          <w:sz w:val="22"/>
        </w:rPr>
      </w:pPr>
    </w:p>
    <w:p w14:paraId="0D988587" w14:textId="789502DF" w:rsidR="00AB71D9" w:rsidRDefault="7A525BBD" w:rsidP="007F3394">
      <w:pPr>
        <w:pStyle w:val="Heading2"/>
        <w:rPr>
          <w:rFonts w:cstheme="minorHAnsi"/>
        </w:rPr>
      </w:pPr>
      <w:r w:rsidRPr="007F3394">
        <w:rPr>
          <w:rFonts w:cstheme="minorHAnsi"/>
        </w:rPr>
        <w:t>6</w:t>
      </w:r>
      <w:r w:rsidR="00AB71D9" w:rsidRPr="007F3394">
        <w:rPr>
          <w:rFonts w:cstheme="minorHAnsi"/>
        </w:rPr>
        <w:t>.</w:t>
      </w:r>
      <w:r w:rsidR="2E14D163" w:rsidRPr="007F3394">
        <w:rPr>
          <w:rFonts w:cstheme="minorHAnsi"/>
        </w:rPr>
        <w:t>6</w:t>
      </w:r>
      <w:r w:rsidR="00AB71D9" w:rsidRPr="007F3394">
        <w:rPr>
          <w:rFonts w:cstheme="minorHAnsi"/>
        </w:rPr>
        <w:t xml:space="preserve"> Final Examination</w:t>
      </w:r>
    </w:p>
    <w:p w14:paraId="0A12EB6C" w14:textId="77777777" w:rsidR="007F3394" w:rsidRPr="007F3394" w:rsidRDefault="007F3394" w:rsidP="007F3394"/>
    <w:p w14:paraId="040F154F" w14:textId="45C19DF7" w:rsidR="66BE3768" w:rsidRPr="00E854F6" w:rsidRDefault="00AB71D9" w:rsidP="00F1340D">
      <w:pPr>
        <w:spacing w:after="0" w:line="247" w:lineRule="auto"/>
        <w:ind w:left="0" w:firstLine="0"/>
        <w:rPr>
          <w:rFonts w:asciiTheme="minorHAnsi" w:hAnsiTheme="minorHAnsi" w:cstheme="minorHAnsi"/>
          <w:color w:val="auto"/>
          <w:sz w:val="22"/>
        </w:rPr>
      </w:pPr>
      <w:r w:rsidRPr="00F34EEC">
        <w:rPr>
          <w:rFonts w:asciiTheme="minorHAnsi" w:hAnsiTheme="minorHAnsi" w:cstheme="minorHAnsi"/>
          <w:color w:val="auto"/>
          <w:sz w:val="22"/>
        </w:rPr>
        <w:t>The final examination</w:t>
      </w:r>
      <w:r w:rsidR="00744942" w:rsidRPr="00F34EEC">
        <w:rPr>
          <w:rFonts w:asciiTheme="minorHAnsi" w:hAnsiTheme="minorHAnsi" w:cstheme="minorHAnsi"/>
          <w:color w:val="auto"/>
          <w:sz w:val="22"/>
        </w:rPr>
        <w:t>s</w:t>
      </w:r>
      <w:r w:rsidRPr="00F34EEC">
        <w:rPr>
          <w:rFonts w:asciiTheme="minorHAnsi" w:hAnsiTheme="minorHAnsi" w:cstheme="minorHAnsi"/>
          <w:color w:val="auto"/>
          <w:sz w:val="22"/>
        </w:rPr>
        <w:t xml:space="preserve"> take place in June. </w:t>
      </w:r>
    </w:p>
    <w:p w14:paraId="2F47558D" w14:textId="4FC645E8" w:rsidR="00AB71D9" w:rsidRPr="00E854F6" w:rsidRDefault="00AB71D9" w:rsidP="00F1340D">
      <w:pPr>
        <w:spacing w:after="0" w:line="247" w:lineRule="auto"/>
        <w:ind w:left="0" w:firstLine="0"/>
        <w:jc w:val="left"/>
        <w:rPr>
          <w:rFonts w:asciiTheme="minorHAnsi" w:hAnsiTheme="minorHAnsi" w:cstheme="minorHAnsi"/>
          <w:color w:val="auto"/>
          <w:sz w:val="22"/>
        </w:rPr>
      </w:pPr>
      <w:r w:rsidRPr="00E854F6">
        <w:rPr>
          <w:rFonts w:asciiTheme="minorHAnsi" w:hAnsiTheme="minorHAnsi" w:cstheme="minorHAnsi"/>
          <w:color w:val="auto"/>
          <w:sz w:val="22"/>
        </w:rPr>
        <w:t xml:space="preserve">The key points to note are:  </w:t>
      </w:r>
    </w:p>
    <w:p w14:paraId="5EA9BCF7" w14:textId="0E23CDDB" w:rsidR="00AB71D9" w:rsidRPr="00E854F6" w:rsidRDefault="00AB71D9" w:rsidP="00F1340D">
      <w:pPr>
        <w:pStyle w:val="ListParagraph"/>
        <w:numPr>
          <w:ilvl w:val="0"/>
          <w:numId w:val="17"/>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Al</w:t>
      </w:r>
      <w:r w:rsidR="00052F33">
        <w:rPr>
          <w:rFonts w:asciiTheme="minorHAnsi" w:hAnsiTheme="minorHAnsi" w:cstheme="minorHAnsi"/>
          <w:color w:val="auto"/>
          <w:sz w:val="22"/>
        </w:rPr>
        <w:t xml:space="preserve">l </w:t>
      </w:r>
      <w:r w:rsidRPr="00E854F6">
        <w:rPr>
          <w:rFonts w:asciiTheme="minorHAnsi" w:hAnsiTheme="minorHAnsi" w:cstheme="minorHAnsi"/>
          <w:color w:val="auto"/>
          <w:sz w:val="22"/>
        </w:rPr>
        <w:t xml:space="preserve">exams are no longer than two hours </w:t>
      </w:r>
      <w:r w:rsidR="6E6E8490" w:rsidRPr="00E854F6">
        <w:rPr>
          <w:rFonts w:asciiTheme="minorHAnsi" w:hAnsiTheme="minorHAnsi" w:cstheme="minorHAnsi"/>
          <w:color w:val="auto"/>
          <w:sz w:val="22"/>
        </w:rPr>
        <w:t>in</w:t>
      </w:r>
      <w:r w:rsidRPr="00E854F6">
        <w:rPr>
          <w:rFonts w:asciiTheme="minorHAnsi" w:hAnsiTheme="minorHAnsi" w:cstheme="minorHAnsi"/>
          <w:color w:val="auto"/>
          <w:sz w:val="22"/>
        </w:rPr>
        <w:t xml:space="preserve"> duration</w:t>
      </w:r>
    </w:p>
    <w:p w14:paraId="30C33928" w14:textId="77777777" w:rsidR="00AB71D9" w:rsidRPr="00E854F6" w:rsidRDefault="00AB71D9" w:rsidP="00F1340D">
      <w:pPr>
        <w:pStyle w:val="ListParagraph"/>
        <w:numPr>
          <w:ilvl w:val="0"/>
          <w:numId w:val="17"/>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Students take a maximum of ten subjects</w:t>
      </w:r>
    </w:p>
    <w:p w14:paraId="4C747CD0" w14:textId="77777777" w:rsidR="00AB71D9" w:rsidRPr="00E854F6" w:rsidRDefault="00AB71D9" w:rsidP="00F1340D">
      <w:pPr>
        <w:pStyle w:val="ListParagraph"/>
        <w:numPr>
          <w:ilvl w:val="0"/>
          <w:numId w:val="17"/>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All subjects available at a common level apart from English, Mathematics and Irish where there will be two levels (Higher and Ordinary)</w:t>
      </w:r>
    </w:p>
    <w:p w14:paraId="2BE503C4" w14:textId="3B4B1193" w:rsidR="00AB71D9" w:rsidRDefault="00AB71D9" w:rsidP="00F1340D">
      <w:pPr>
        <w:pStyle w:val="ListParagraph"/>
        <w:numPr>
          <w:ilvl w:val="0"/>
          <w:numId w:val="17"/>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Exams assessed by SEC using the following set of grades:</w:t>
      </w:r>
    </w:p>
    <w:p w14:paraId="49EE00AE" w14:textId="77777777" w:rsidR="00631309" w:rsidRPr="00E854F6" w:rsidRDefault="00631309" w:rsidP="00F1340D">
      <w:pPr>
        <w:pStyle w:val="ListParagraph"/>
        <w:spacing w:after="0" w:line="247" w:lineRule="auto"/>
        <w:ind w:firstLine="0"/>
        <w:rPr>
          <w:rFonts w:asciiTheme="minorHAnsi" w:hAnsiTheme="minorHAnsi" w:cstheme="minorHAnsi"/>
          <w:color w:val="auto"/>
          <w:sz w:val="22"/>
        </w:rPr>
      </w:pPr>
    </w:p>
    <w:p w14:paraId="0BCE45A1" w14:textId="1A5E4A88" w:rsidR="00AB71D9" w:rsidRPr="00E854F6" w:rsidRDefault="00AB71D9" w:rsidP="00F1340D">
      <w:pPr>
        <w:pStyle w:val="ListParagraph"/>
        <w:numPr>
          <w:ilvl w:val="0"/>
          <w:numId w:val="21"/>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Distinction</w:t>
      </w:r>
    </w:p>
    <w:p w14:paraId="0351F9A6" w14:textId="2B5ECBF3" w:rsidR="00AB71D9" w:rsidRPr="00E854F6" w:rsidRDefault="00AB71D9" w:rsidP="00F1340D">
      <w:pPr>
        <w:pStyle w:val="ListParagraph"/>
        <w:numPr>
          <w:ilvl w:val="0"/>
          <w:numId w:val="21"/>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 xml:space="preserve">Higher Merit </w:t>
      </w:r>
    </w:p>
    <w:p w14:paraId="7AE305B5" w14:textId="6EC2E18C" w:rsidR="00AB71D9" w:rsidRPr="00E854F6" w:rsidRDefault="00AB71D9" w:rsidP="00F1340D">
      <w:pPr>
        <w:pStyle w:val="ListParagraph"/>
        <w:numPr>
          <w:ilvl w:val="0"/>
          <w:numId w:val="21"/>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Merit</w:t>
      </w:r>
    </w:p>
    <w:p w14:paraId="725ED7A1" w14:textId="4553A182" w:rsidR="00AB71D9" w:rsidRPr="00E854F6" w:rsidRDefault="00AB71D9" w:rsidP="00F1340D">
      <w:pPr>
        <w:pStyle w:val="ListParagraph"/>
        <w:numPr>
          <w:ilvl w:val="0"/>
          <w:numId w:val="21"/>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Achieved</w:t>
      </w:r>
    </w:p>
    <w:p w14:paraId="3B833B64" w14:textId="3467D690" w:rsidR="00AB71D9" w:rsidRPr="00E854F6" w:rsidRDefault="00AB71D9" w:rsidP="00F1340D">
      <w:pPr>
        <w:pStyle w:val="ListParagraph"/>
        <w:numPr>
          <w:ilvl w:val="0"/>
          <w:numId w:val="21"/>
        </w:numPr>
        <w:spacing w:after="0" w:line="247" w:lineRule="auto"/>
        <w:rPr>
          <w:rFonts w:asciiTheme="minorHAnsi" w:hAnsiTheme="minorHAnsi" w:cstheme="minorHAnsi"/>
          <w:color w:val="auto"/>
          <w:sz w:val="22"/>
        </w:rPr>
      </w:pPr>
      <w:r w:rsidRPr="00E854F6">
        <w:rPr>
          <w:rFonts w:asciiTheme="minorHAnsi" w:hAnsiTheme="minorHAnsi" w:cstheme="minorHAnsi"/>
          <w:color w:val="auto"/>
          <w:sz w:val="22"/>
        </w:rPr>
        <w:t xml:space="preserve">Partially achieved </w:t>
      </w:r>
    </w:p>
    <w:p w14:paraId="54DE6D4E" w14:textId="2B9F0E4C" w:rsidR="1295527D" w:rsidRPr="007F3394" w:rsidRDefault="00AB71D9" w:rsidP="007F3394">
      <w:pPr>
        <w:pStyle w:val="ListParagraph"/>
        <w:numPr>
          <w:ilvl w:val="0"/>
          <w:numId w:val="21"/>
        </w:numPr>
        <w:spacing w:after="0" w:line="247" w:lineRule="auto"/>
        <w:jc w:val="left"/>
        <w:rPr>
          <w:rFonts w:asciiTheme="minorHAnsi" w:hAnsiTheme="minorHAnsi" w:cstheme="minorHAnsi"/>
          <w:color w:val="auto"/>
          <w:sz w:val="22"/>
        </w:rPr>
      </w:pPr>
      <w:r w:rsidRPr="1295527D">
        <w:rPr>
          <w:rFonts w:asciiTheme="minorHAnsi" w:hAnsiTheme="minorHAnsi" w:cstheme="minorBidi"/>
          <w:color w:val="auto"/>
          <w:sz w:val="22"/>
        </w:rPr>
        <w:t>Not achieved</w:t>
      </w:r>
    </w:p>
    <w:p w14:paraId="5F1680D4" w14:textId="763F5099" w:rsidR="1295527D" w:rsidRPr="007F3394" w:rsidRDefault="1295527D" w:rsidP="007F3394">
      <w:pPr>
        <w:spacing w:after="0" w:line="247" w:lineRule="auto"/>
        <w:ind w:left="0" w:firstLine="0"/>
        <w:jc w:val="left"/>
        <w:rPr>
          <w:rFonts w:asciiTheme="minorHAnsi" w:hAnsiTheme="minorHAnsi" w:cstheme="minorBidi"/>
          <w:color w:val="auto"/>
          <w:sz w:val="22"/>
        </w:rPr>
      </w:pPr>
    </w:p>
    <w:p w14:paraId="78AC5A20" w14:textId="57958A1E" w:rsidR="00584ACD" w:rsidRPr="007F3394" w:rsidRDefault="60117BF5" w:rsidP="007F3394">
      <w:pPr>
        <w:pStyle w:val="Heading1"/>
        <w:rPr>
          <w:color w:val="000000" w:themeColor="text1"/>
        </w:rPr>
      </w:pPr>
      <w:r w:rsidRPr="008745CF">
        <w:t xml:space="preserve">7. </w:t>
      </w:r>
      <w:r w:rsidR="00584ACD" w:rsidRPr="008745CF">
        <w:t>Transition Year Assessment</w:t>
      </w:r>
    </w:p>
    <w:p w14:paraId="73AEFA96" w14:textId="4307DC0F" w:rsidR="00584ACD" w:rsidRDefault="5AE919BB" w:rsidP="007F3394">
      <w:pPr>
        <w:pStyle w:val="Heading2"/>
      </w:pPr>
      <w:r w:rsidRPr="008745CF">
        <w:t>7</w:t>
      </w:r>
      <w:r w:rsidR="00584ACD" w:rsidRPr="008745CF">
        <w:t xml:space="preserve">.1 Transition Year Grading </w:t>
      </w:r>
      <w:r w:rsidR="008745CF">
        <w:t>S</w:t>
      </w:r>
      <w:r w:rsidR="00584ACD" w:rsidRPr="008745CF">
        <w:t xml:space="preserve">ystem </w:t>
      </w:r>
    </w:p>
    <w:p w14:paraId="4458BE5A" w14:textId="77777777" w:rsidR="007F3394" w:rsidRPr="007F3394" w:rsidRDefault="007F3394" w:rsidP="007F3394"/>
    <w:p w14:paraId="0C23C83E" w14:textId="7604EE2C" w:rsidR="00584ACD" w:rsidRPr="008745CF" w:rsidRDefault="00584ACD" w:rsidP="00F1340D">
      <w:pPr>
        <w:spacing w:after="0" w:line="247" w:lineRule="auto"/>
        <w:rPr>
          <w:rFonts w:asciiTheme="minorHAnsi" w:hAnsiTheme="minorHAnsi" w:cstheme="minorHAnsi"/>
          <w:sz w:val="22"/>
        </w:rPr>
      </w:pPr>
      <w:r w:rsidRPr="008745CF">
        <w:rPr>
          <w:rFonts w:asciiTheme="minorHAnsi" w:hAnsiTheme="minorHAnsi" w:cstheme="minorHAnsi"/>
          <w:sz w:val="22"/>
        </w:rPr>
        <w:t xml:space="preserve">Transition Year in </w:t>
      </w:r>
      <w:proofErr w:type="spellStart"/>
      <w:r w:rsidRPr="008745CF">
        <w:rPr>
          <w:rFonts w:asciiTheme="minorHAnsi" w:hAnsiTheme="minorHAnsi" w:cstheme="minorHAnsi"/>
          <w:sz w:val="22"/>
        </w:rPr>
        <w:t>Borrisokane</w:t>
      </w:r>
      <w:proofErr w:type="spellEnd"/>
      <w:r w:rsidRPr="008745CF">
        <w:rPr>
          <w:rFonts w:asciiTheme="minorHAnsi" w:hAnsiTheme="minorHAnsi" w:cstheme="minorHAnsi"/>
          <w:sz w:val="22"/>
        </w:rPr>
        <w:t xml:space="preserve"> Community College is graded on a Pass, Merit or Distinction basis. The grading is determined by the awarding of credits</w:t>
      </w:r>
      <w:r w:rsidR="5B9CD5D5" w:rsidRPr="008745CF">
        <w:rPr>
          <w:rFonts w:asciiTheme="minorHAnsi" w:hAnsiTheme="minorHAnsi" w:cstheme="minorHAnsi"/>
          <w:sz w:val="22"/>
        </w:rPr>
        <w:t>.  These credits are awarded at the end of two sessions, January and May.</w:t>
      </w:r>
      <w:r w:rsidRPr="008745CF">
        <w:rPr>
          <w:rFonts w:asciiTheme="minorHAnsi" w:hAnsiTheme="minorHAnsi" w:cstheme="minorHAnsi"/>
          <w:sz w:val="22"/>
        </w:rPr>
        <w:t xml:space="preserve"> </w:t>
      </w:r>
      <w:r w:rsidR="5C2107F7" w:rsidRPr="008745CF">
        <w:rPr>
          <w:rFonts w:asciiTheme="minorHAnsi" w:hAnsiTheme="minorHAnsi" w:cstheme="minorHAnsi"/>
          <w:sz w:val="22"/>
        </w:rPr>
        <w:t xml:space="preserve"> </w:t>
      </w:r>
      <w:r w:rsidR="3E9FA935" w:rsidRPr="008745CF">
        <w:rPr>
          <w:rFonts w:asciiTheme="minorHAnsi" w:hAnsiTheme="minorHAnsi" w:cstheme="minorHAnsi"/>
          <w:sz w:val="22"/>
        </w:rPr>
        <w:t>A report will be issued at the end of each session showing the credits for each subject and a teachers comment.</w:t>
      </w:r>
    </w:p>
    <w:p w14:paraId="42E5E257" w14:textId="1D24497E" w:rsidR="5798C0B9" w:rsidRPr="008745CF" w:rsidRDefault="5798C0B9" w:rsidP="008745CF">
      <w:pPr>
        <w:rPr>
          <w:rFonts w:asciiTheme="minorHAnsi" w:hAnsiTheme="minorHAnsi" w:cstheme="minorHAnsi"/>
          <w:color w:val="000000" w:themeColor="text1"/>
          <w:sz w:val="22"/>
        </w:rPr>
      </w:pPr>
    </w:p>
    <w:p w14:paraId="32D61AA4" w14:textId="210965B5" w:rsidR="5C2107F7" w:rsidRPr="008745CF" w:rsidRDefault="5C2107F7" w:rsidP="008745CF">
      <w:pPr>
        <w:rPr>
          <w:rFonts w:asciiTheme="minorHAnsi" w:hAnsiTheme="minorHAnsi" w:cstheme="minorHAnsi"/>
          <w:color w:val="000000" w:themeColor="text1"/>
          <w:sz w:val="22"/>
        </w:rPr>
      </w:pPr>
      <w:r w:rsidRPr="008745CF">
        <w:rPr>
          <w:rFonts w:asciiTheme="minorHAnsi" w:hAnsiTheme="minorHAnsi" w:cstheme="minorHAnsi"/>
          <w:color w:val="000000" w:themeColor="text1"/>
          <w:sz w:val="22"/>
        </w:rPr>
        <w:t>10 Credits</w:t>
      </w:r>
      <w:r w:rsidRPr="008745CF">
        <w:rPr>
          <w:rFonts w:asciiTheme="minorHAnsi" w:hAnsiTheme="minorHAnsi" w:cstheme="minorHAnsi"/>
          <w:sz w:val="22"/>
        </w:rPr>
        <w:tab/>
      </w:r>
      <w:r w:rsidRPr="008745CF">
        <w:rPr>
          <w:rFonts w:asciiTheme="minorHAnsi" w:hAnsiTheme="minorHAnsi" w:cstheme="minorHAnsi"/>
          <w:color w:val="000000" w:themeColor="text1"/>
          <w:sz w:val="22"/>
        </w:rPr>
        <w:t>per core subject</w:t>
      </w:r>
    </w:p>
    <w:p w14:paraId="129DDABB" w14:textId="0E14483A" w:rsidR="5C2107F7" w:rsidRPr="008745CF" w:rsidRDefault="5C2107F7" w:rsidP="008745CF">
      <w:pPr>
        <w:rPr>
          <w:rFonts w:asciiTheme="minorHAnsi" w:hAnsiTheme="minorHAnsi" w:cstheme="minorHAnsi"/>
          <w:color w:val="000000" w:themeColor="text1"/>
          <w:sz w:val="22"/>
        </w:rPr>
      </w:pPr>
      <w:r w:rsidRPr="008745CF">
        <w:rPr>
          <w:rFonts w:asciiTheme="minorHAnsi" w:hAnsiTheme="minorHAnsi" w:cstheme="minorHAnsi"/>
          <w:color w:val="000000" w:themeColor="text1"/>
          <w:sz w:val="22"/>
        </w:rPr>
        <w:t>10 Credits</w:t>
      </w:r>
      <w:r w:rsidRPr="008745CF">
        <w:rPr>
          <w:rFonts w:asciiTheme="minorHAnsi" w:hAnsiTheme="minorHAnsi" w:cstheme="minorHAnsi"/>
          <w:sz w:val="22"/>
        </w:rPr>
        <w:tab/>
      </w:r>
      <w:r w:rsidRPr="008745CF">
        <w:rPr>
          <w:rFonts w:asciiTheme="minorHAnsi" w:hAnsiTheme="minorHAnsi" w:cstheme="minorHAnsi"/>
          <w:color w:val="000000" w:themeColor="text1"/>
          <w:sz w:val="22"/>
        </w:rPr>
        <w:t>attendance and punctuality</w:t>
      </w:r>
    </w:p>
    <w:p w14:paraId="7BCA10C5" w14:textId="1F1E5648" w:rsidR="5C2107F7" w:rsidRPr="008745CF" w:rsidRDefault="5C2107F7" w:rsidP="008745CF">
      <w:pPr>
        <w:rPr>
          <w:rFonts w:asciiTheme="minorHAnsi" w:hAnsiTheme="minorHAnsi" w:cstheme="minorHAnsi"/>
          <w:color w:val="000000" w:themeColor="text1"/>
          <w:sz w:val="22"/>
        </w:rPr>
      </w:pPr>
      <w:r w:rsidRPr="008745CF">
        <w:rPr>
          <w:rFonts w:asciiTheme="minorHAnsi" w:hAnsiTheme="minorHAnsi" w:cstheme="minorHAnsi"/>
          <w:color w:val="000000" w:themeColor="text1"/>
          <w:sz w:val="22"/>
        </w:rPr>
        <w:t>20 Credits</w:t>
      </w:r>
      <w:r w:rsidRPr="008745CF">
        <w:rPr>
          <w:rFonts w:asciiTheme="minorHAnsi" w:hAnsiTheme="minorHAnsi" w:cstheme="minorHAnsi"/>
          <w:sz w:val="22"/>
        </w:rPr>
        <w:tab/>
      </w:r>
      <w:r w:rsidRPr="008745CF">
        <w:rPr>
          <w:rFonts w:asciiTheme="minorHAnsi" w:hAnsiTheme="minorHAnsi" w:cstheme="minorHAnsi"/>
          <w:color w:val="000000" w:themeColor="text1"/>
          <w:sz w:val="22"/>
        </w:rPr>
        <w:t>overall participation and interview</w:t>
      </w:r>
    </w:p>
    <w:p w14:paraId="4A0B1978" w14:textId="18CF69F9" w:rsidR="5798C0B9" w:rsidRPr="008745CF" w:rsidRDefault="5798C0B9" w:rsidP="008745CF">
      <w:pPr>
        <w:rPr>
          <w:rFonts w:asciiTheme="minorHAnsi" w:hAnsiTheme="minorHAnsi" w:cstheme="minorHAnsi"/>
          <w:sz w:val="22"/>
        </w:rPr>
      </w:pPr>
    </w:p>
    <w:p w14:paraId="3D96A924" w14:textId="7461DA20" w:rsidR="32C57739" w:rsidRPr="008745CF" w:rsidRDefault="32C57739" w:rsidP="008745CF">
      <w:pPr>
        <w:rPr>
          <w:rFonts w:asciiTheme="minorHAnsi" w:hAnsiTheme="minorHAnsi" w:cstheme="minorHAnsi"/>
          <w:sz w:val="22"/>
        </w:rPr>
      </w:pPr>
      <w:r w:rsidRPr="008745CF">
        <w:rPr>
          <w:rFonts w:asciiTheme="minorHAnsi" w:hAnsiTheme="minorHAnsi" w:cstheme="minorHAnsi"/>
          <w:sz w:val="22"/>
        </w:rPr>
        <w:t>At the end of TY s</w:t>
      </w:r>
      <w:r w:rsidR="00584ACD" w:rsidRPr="008745CF">
        <w:rPr>
          <w:rFonts w:asciiTheme="minorHAnsi" w:hAnsiTheme="minorHAnsi" w:cstheme="minorHAnsi"/>
          <w:sz w:val="22"/>
        </w:rPr>
        <w:t xml:space="preserve">tudents will receive a certificate </w:t>
      </w:r>
      <w:r w:rsidR="7FFAC403" w:rsidRPr="008745CF">
        <w:rPr>
          <w:rFonts w:asciiTheme="minorHAnsi" w:hAnsiTheme="minorHAnsi" w:cstheme="minorHAnsi"/>
          <w:sz w:val="22"/>
        </w:rPr>
        <w:t>awarding</w:t>
      </w:r>
    </w:p>
    <w:p w14:paraId="1E18DFB6" w14:textId="77777777" w:rsidR="00631309" w:rsidRDefault="00631309" w:rsidP="008745CF">
      <w:pPr>
        <w:rPr>
          <w:rFonts w:asciiTheme="minorHAnsi" w:hAnsiTheme="minorHAnsi" w:cstheme="minorHAnsi"/>
          <w:color w:val="000000" w:themeColor="text1"/>
          <w:sz w:val="22"/>
        </w:rPr>
      </w:pPr>
    </w:p>
    <w:p w14:paraId="76030AA1" w14:textId="5C6B5E98" w:rsidR="7FFAC403" w:rsidRPr="008745CF" w:rsidRDefault="7FFAC403" w:rsidP="008745CF">
      <w:pPr>
        <w:rPr>
          <w:rFonts w:asciiTheme="minorHAnsi" w:hAnsiTheme="minorHAnsi" w:cstheme="minorHAnsi"/>
          <w:color w:val="000000" w:themeColor="text1"/>
          <w:sz w:val="22"/>
        </w:rPr>
      </w:pPr>
      <w:r w:rsidRPr="008745CF">
        <w:rPr>
          <w:rFonts w:asciiTheme="minorHAnsi" w:hAnsiTheme="minorHAnsi" w:cstheme="minorHAnsi"/>
          <w:color w:val="000000" w:themeColor="text1"/>
          <w:sz w:val="22"/>
        </w:rPr>
        <w:t>60-70%</w:t>
      </w:r>
      <w:r w:rsidRPr="008745CF">
        <w:rPr>
          <w:rFonts w:asciiTheme="minorHAnsi" w:hAnsiTheme="minorHAnsi" w:cstheme="minorHAnsi"/>
          <w:sz w:val="22"/>
        </w:rPr>
        <w:tab/>
      </w:r>
      <w:r w:rsidR="001D3E77">
        <w:rPr>
          <w:rFonts w:asciiTheme="minorHAnsi" w:hAnsiTheme="minorHAnsi" w:cstheme="minorHAnsi"/>
          <w:sz w:val="22"/>
        </w:rPr>
        <w:tab/>
      </w:r>
      <w:r w:rsidRPr="008745CF">
        <w:rPr>
          <w:rFonts w:asciiTheme="minorHAnsi" w:hAnsiTheme="minorHAnsi" w:cstheme="minorHAnsi"/>
          <w:color w:val="000000" w:themeColor="text1"/>
          <w:sz w:val="22"/>
        </w:rPr>
        <w:t>Pass</w:t>
      </w:r>
    </w:p>
    <w:p w14:paraId="77214D4E" w14:textId="2A23B83A" w:rsidR="7FFAC403" w:rsidRPr="008745CF" w:rsidRDefault="7FFAC403" w:rsidP="008745CF">
      <w:pPr>
        <w:rPr>
          <w:rFonts w:asciiTheme="minorHAnsi" w:hAnsiTheme="minorHAnsi" w:cstheme="minorHAnsi"/>
          <w:color w:val="000000" w:themeColor="text1"/>
          <w:sz w:val="22"/>
        </w:rPr>
      </w:pPr>
      <w:r w:rsidRPr="008745CF">
        <w:rPr>
          <w:rFonts w:asciiTheme="minorHAnsi" w:hAnsiTheme="minorHAnsi" w:cstheme="minorHAnsi"/>
          <w:color w:val="000000" w:themeColor="text1"/>
          <w:sz w:val="22"/>
        </w:rPr>
        <w:t>70-85%</w:t>
      </w:r>
      <w:r w:rsidR="001D3E77">
        <w:rPr>
          <w:rFonts w:asciiTheme="minorHAnsi" w:hAnsiTheme="minorHAnsi" w:cstheme="minorHAnsi"/>
          <w:color w:val="000000" w:themeColor="text1"/>
          <w:sz w:val="22"/>
        </w:rPr>
        <w:tab/>
      </w:r>
      <w:r w:rsidRPr="008745CF">
        <w:rPr>
          <w:rFonts w:asciiTheme="minorHAnsi" w:hAnsiTheme="minorHAnsi" w:cstheme="minorHAnsi"/>
          <w:sz w:val="22"/>
        </w:rPr>
        <w:tab/>
      </w:r>
      <w:r w:rsidRPr="008745CF">
        <w:rPr>
          <w:rFonts w:asciiTheme="minorHAnsi" w:hAnsiTheme="minorHAnsi" w:cstheme="minorHAnsi"/>
          <w:color w:val="000000" w:themeColor="text1"/>
          <w:sz w:val="22"/>
        </w:rPr>
        <w:t>Merit</w:t>
      </w:r>
    </w:p>
    <w:p w14:paraId="4B8B3763" w14:textId="66DBCEFE" w:rsidR="7FFAC403" w:rsidRPr="008745CF" w:rsidRDefault="7FFAC403" w:rsidP="008745CF">
      <w:pPr>
        <w:rPr>
          <w:rFonts w:asciiTheme="minorHAnsi" w:hAnsiTheme="minorHAnsi" w:cstheme="minorHAnsi"/>
          <w:color w:val="000000" w:themeColor="text1"/>
          <w:sz w:val="22"/>
        </w:rPr>
      </w:pPr>
      <w:r w:rsidRPr="008745CF">
        <w:rPr>
          <w:rFonts w:asciiTheme="minorHAnsi" w:hAnsiTheme="minorHAnsi" w:cstheme="minorHAnsi"/>
          <w:color w:val="000000" w:themeColor="text1"/>
          <w:sz w:val="22"/>
        </w:rPr>
        <w:t>85-100%</w:t>
      </w:r>
      <w:r w:rsidRPr="008745CF">
        <w:rPr>
          <w:rFonts w:asciiTheme="minorHAnsi" w:hAnsiTheme="minorHAnsi" w:cstheme="minorHAnsi"/>
          <w:sz w:val="22"/>
        </w:rPr>
        <w:tab/>
      </w:r>
      <w:r w:rsidRPr="008745CF">
        <w:rPr>
          <w:rFonts w:asciiTheme="minorHAnsi" w:hAnsiTheme="minorHAnsi" w:cstheme="minorHAnsi"/>
          <w:color w:val="000000" w:themeColor="text1"/>
          <w:sz w:val="22"/>
        </w:rPr>
        <w:t>Distinction</w:t>
      </w:r>
    </w:p>
    <w:p w14:paraId="39A96464" w14:textId="327D2719" w:rsidR="00E82592" w:rsidRPr="008745CF" w:rsidRDefault="00E82592" w:rsidP="008745CF">
      <w:pPr>
        <w:rPr>
          <w:rFonts w:asciiTheme="minorHAnsi" w:hAnsiTheme="minorHAnsi" w:cstheme="minorHAnsi"/>
          <w:sz w:val="22"/>
          <w:highlight w:val="yellow"/>
        </w:rPr>
      </w:pPr>
    </w:p>
    <w:p w14:paraId="55AF1703" w14:textId="2F390B5C" w:rsidR="00584ACD" w:rsidRPr="008745CF" w:rsidRDefault="58C7E9AE" w:rsidP="007F3394">
      <w:pPr>
        <w:pStyle w:val="Heading2"/>
        <w:spacing w:before="0" w:line="247" w:lineRule="auto"/>
      </w:pPr>
      <w:r w:rsidRPr="008745CF">
        <w:t>7</w:t>
      </w:r>
      <w:r w:rsidR="00584ACD" w:rsidRPr="008745CF">
        <w:t>.</w:t>
      </w:r>
      <w:r w:rsidR="396293D5" w:rsidRPr="008745CF">
        <w:t>2</w:t>
      </w:r>
      <w:r w:rsidR="00584ACD" w:rsidRPr="008745CF">
        <w:t xml:space="preserve"> </w:t>
      </w:r>
      <w:r w:rsidR="237DEAF0" w:rsidRPr="008745CF">
        <w:t xml:space="preserve">TY </w:t>
      </w:r>
      <w:r w:rsidR="00584ACD" w:rsidRPr="008745CF">
        <w:t>Exams</w:t>
      </w:r>
    </w:p>
    <w:p w14:paraId="76F4FA73" w14:textId="77777777" w:rsidR="007F3394" w:rsidRDefault="007F3394" w:rsidP="007F3394">
      <w:pPr>
        <w:spacing w:after="0" w:line="247" w:lineRule="auto"/>
        <w:rPr>
          <w:rFonts w:asciiTheme="minorHAnsi" w:hAnsiTheme="minorHAnsi" w:cstheme="minorHAnsi"/>
          <w:sz w:val="22"/>
        </w:rPr>
      </w:pPr>
    </w:p>
    <w:p w14:paraId="19734E72" w14:textId="3F158391" w:rsidR="5798C0B9" w:rsidRDefault="00584ACD" w:rsidP="007F3394">
      <w:pPr>
        <w:spacing w:after="0" w:line="247" w:lineRule="auto"/>
        <w:rPr>
          <w:rFonts w:asciiTheme="minorHAnsi" w:hAnsiTheme="minorHAnsi" w:cstheme="minorHAnsi"/>
          <w:sz w:val="22"/>
        </w:rPr>
      </w:pPr>
      <w:r w:rsidRPr="008745CF">
        <w:rPr>
          <w:rFonts w:asciiTheme="minorHAnsi" w:hAnsiTheme="minorHAnsi" w:cstheme="minorHAnsi"/>
          <w:sz w:val="22"/>
        </w:rPr>
        <w:t xml:space="preserve">Transition Year Students </w:t>
      </w:r>
      <w:r w:rsidR="02D05D89" w:rsidRPr="008745CF">
        <w:rPr>
          <w:rFonts w:asciiTheme="minorHAnsi" w:hAnsiTheme="minorHAnsi" w:cstheme="minorHAnsi"/>
          <w:sz w:val="22"/>
        </w:rPr>
        <w:t xml:space="preserve">can be </w:t>
      </w:r>
      <w:r w:rsidRPr="008745CF">
        <w:rPr>
          <w:rFonts w:asciiTheme="minorHAnsi" w:hAnsiTheme="minorHAnsi" w:cstheme="minorHAnsi"/>
          <w:sz w:val="22"/>
        </w:rPr>
        <w:t xml:space="preserve">assessed through </w:t>
      </w:r>
      <w:r w:rsidR="181A330F" w:rsidRPr="008745CF">
        <w:rPr>
          <w:rFonts w:asciiTheme="minorHAnsi" w:hAnsiTheme="minorHAnsi" w:cstheme="minorHAnsi"/>
          <w:sz w:val="22"/>
        </w:rPr>
        <w:t>class</w:t>
      </w:r>
      <w:r w:rsidRPr="008745CF">
        <w:rPr>
          <w:rFonts w:asciiTheme="minorHAnsi" w:hAnsiTheme="minorHAnsi" w:cstheme="minorHAnsi"/>
          <w:sz w:val="22"/>
        </w:rPr>
        <w:t xml:space="preserve"> </w:t>
      </w:r>
      <w:r w:rsidR="00052F33">
        <w:rPr>
          <w:rFonts w:asciiTheme="minorHAnsi" w:hAnsiTheme="minorHAnsi" w:cstheme="minorHAnsi"/>
          <w:sz w:val="22"/>
        </w:rPr>
        <w:t>assessments/assignments</w:t>
      </w:r>
      <w:r w:rsidR="00052F33" w:rsidRPr="008745CF">
        <w:rPr>
          <w:rFonts w:asciiTheme="minorHAnsi" w:hAnsiTheme="minorHAnsi" w:cstheme="minorHAnsi"/>
          <w:sz w:val="22"/>
        </w:rPr>
        <w:t xml:space="preserve"> </w:t>
      </w:r>
      <w:r w:rsidR="08935DE3" w:rsidRPr="008745CF">
        <w:rPr>
          <w:rFonts w:asciiTheme="minorHAnsi" w:hAnsiTheme="minorHAnsi" w:cstheme="minorHAnsi"/>
          <w:sz w:val="22"/>
        </w:rPr>
        <w:t>throughout the year</w:t>
      </w:r>
      <w:r w:rsidRPr="008745CF">
        <w:rPr>
          <w:rFonts w:asciiTheme="minorHAnsi" w:hAnsiTheme="minorHAnsi" w:cstheme="minorHAnsi"/>
          <w:sz w:val="22"/>
        </w:rPr>
        <w:t>. These exams can be used in the awarding of credits at the teacher’s discretion.</w:t>
      </w:r>
    </w:p>
    <w:p w14:paraId="44103599" w14:textId="77777777" w:rsidR="004C2174" w:rsidRDefault="004C2174" w:rsidP="007F3394">
      <w:pPr>
        <w:spacing w:after="0" w:line="247" w:lineRule="auto"/>
        <w:rPr>
          <w:rFonts w:asciiTheme="minorHAnsi" w:hAnsiTheme="minorHAnsi" w:cstheme="minorHAnsi"/>
          <w:sz w:val="22"/>
        </w:rPr>
      </w:pPr>
    </w:p>
    <w:p w14:paraId="0EF2E6A0" w14:textId="17863383" w:rsidR="00631309" w:rsidRDefault="00631309" w:rsidP="00E51EEB">
      <w:pPr>
        <w:spacing w:after="0" w:line="247" w:lineRule="auto"/>
        <w:ind w:left="0" w:firstLine="0"/>
        <w:rPr>
          <w:rFonts w:asciiTheme="minorHAnsi" w:hAnsiTheme="minorHAnsi" w:cstheme="minorHAnsi"/>
          <w:sz w:val="22"/>
        </w:rPr>
      </w:pPr>
    </w:p>
    <w:p w14:paraId="0D2F9FF2" w14:textId="5D0B69D6" w:rsidR="5798C0B9" w:rsidRPr="000919A9" w:rsidRDefault="2B721A8B" w:rsidP="007F3394">
      <w:pPr>
        <w:pStyle w:val="Heading1"/>
        <w:spacing w:before="0" w:line="247" w:lineRule="auto"/>
        <w:rPr>
          <w:color w:val="000000" w:themeColor="text1"/>
        </w:rPr>
      </w:pPr>
      <w:r w:rsidRPr="008745CF">
        <w:t>8. Leaving Certificate Applied Assessment</w:t>
      </w:r>
    </w:p>
    <w:p w14:paraId="665CA217" w14:textId="79ED8E49" w:rsidR="5798C0B9" w:rsidRPr="000919A9" w:rsidRDefault="2B721A8B" w:rsidP="007F3394">
      <w:pPr>
        <w:pStyle w:val="Heading2"/>
        <w:spacing w:before="0" w:line="247" w:lineRule="auto"/>
      </w:pPr>
      <w:r w:rsidRPr="000919A9">
        <w:t>8.1 Leaving Certificate Applied Grading System</w:t>
      </w:r>
    </w:p>
    <w:p w14:paraId="290A8A61" w14:textId="77777777" w:rsidR="007F3394" w:rsidRDefault="007F3394" w:rsidP="007F3394">
      <w:pPr>
        <w:spacing w:after="0" w:line="247" w:lineRule="auto"/>
        <w:rPr>
          <w:rFonts w:asciiTheme="minorHAnsi" w:hAnsiTheme="minorHAnsi" w:cstheme="minorHAnsi"/>
          <w:color w:val="auto"/>
          <w:sz w:val="22"/>
        </w:rPr>
      </w:pPr>
    </w:p>
    <w:p w14:paraId="503B44E5" w14:textId="3EBE63E1" w:rsidR="5798C0B9" w:rsidRPr="000919A9" w:rsidRDefault="2B721A8B" w:rsidP="007F3394">
      <w:pPr>
        <w:spacing w:after="0" w:line="247" w:lineRule="auto"/>
        <w:rPr>
          <w:rFonts w:asciiTheme="minorHAnsi" w:hAnsiTheme="minorHAnsi" w:cstheme="minorHAnsi"/>
          <w:color w:val="auto"/>
          <w:sz w:val="22"/>
        </w:rPr>
      </w:pPr>
      <w:r w:rsidRPr="000919A9">
        <w:rPr>
          <w:rFonts w:asciiTheme="minorHAnsi" w:hAnsiTheme="minorHAnsi" w:cstheme="minorHAnsi"/>
          <w:color w:val="auto"/>
          <w:sz w:val="22"/>
        </w:rPr>
        <w:t xml:space="preserve">Leaving Certificate Applied is graded on a Pass, Merit or Distinction basis. Students who achieve less than 120 or leave the program early will receive a record of experience. The grading is determined by the awarding of credits in subjects. </w:t>
      </w:r>
    </w:p>
    <w:p w14:paraId="486C2363" w14:textId="28C2C4E6" w:rsidR="5798C0B9" w:rsidRPr="000919A9" w:rsidRDefault="2B721A8B" w:rsidP="007F3394">
      <w:pPr>
        <w:spacing w:after="0" w:line="247" w:lineRule="auto"/>
        <w:rPr>
          <w:rFonts w:asciiTheme="minorHAnsi" w:hAnsiTheme="minorHAnsi" w:cstheme="minorHAnsi"/>
          <w:color w:val="auto"/>
          <w:sz w:val="22"/>
        </w:rPr>
      </w:pPr>
      <w:r w:rsidRPr="000919A9">
        <w:rPr>
          <w:rFonts w:asciiTheme="minorHAnsi" w:hAnsiTheme="minorHAnsi" w:cstheme="minorHAnsi"/>
          <w:color w:val="auto"/>
          <w:sz w:val="22"/>
        </w:rPr>
        <w:t xml:space="preserve">The </w:t>
      </w:r>
      <w:r w:rsidRPr="000919A9">
        <w:rPr>
          <w:rFonts w:asciiTheme="minorHAnsi" w:hAnsiTheme="minorHAnsi" w:cstheme="minorHAnsi"/>
          <w:b/>
          <w:bCs/>
          <w:color w:val="auto"/>
          <w:sz w:val="22"/>
        </w:rPr>
        <w:t>credit breakdown</w:t>
      </w:r>
      <w:r w:rsidRPr="000919A9">
        <w:rPr>
          <w:rFonts w:asciiTheme="minorHAnsi" w:hAnsiTheme="minorHAnsi" w:cstheme="minorHAnsi"/>
          <w:color w:val="auto"/>
          <w:sz w:val="22"/>
        </w:rPr>
        <w:t xml:space="preserve"> is as follows:</w:t>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Pr="000919A9">
        <w:rPr>
          <w:rFonts w:asciiTheme="minorHAnsi" w:hAnsiTheme="minorHAnsi" w:cstheme="minorHAnsi"/>
          <w:color w:val="auto"/>
          <w:sz w:val="22"/>
        </w:rPr>
        <w:t xml:space="preserve">Pass </w:t>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Pr="000919A9">
        <w:rPr>
          <w:rFonts w:asciiTheme="minorHAnsi" w:hAnsiTheme="minorHAnsi" w:cstheme="minorHAnsi"/>
          <w:color w:val="auto"/>
          <w:sz w:val="22"/>
        </w:rPr>
        <w:t xml:space="preserve">120 </w:t>
      </w:r>
      <w:r w:rsidR="365432FA" w:rsidRPr="000919A9">
        <w:rPr>
          <w:rFonts w:asciiTheme="minorHAnsi" w:hAnsiTheme="minorHAnsi" w:cstheme="minorHAnsi"/>
          <w:color w:val="auto"/>
          <w:sz w:val="22"/>
        </w:rPr>
        <w:t xml:space="preserve">- 139 </w:t>
      </w:r>
      <w:r w:rsidRPr="000919A9">
        <w:rPr>
          <w:rFonts w:asciiTheme="minorHAnsi" w:hAnsiTheme="minorHAnsi" w:cstheme="minorHAnsi"/>
          <w:color w:val="auto"/>
          <w:sz w:val="22"/>
        </w:rPr>
        <w:t>Credits.</w:t>
      </w:r>
    </w:p>
    <w:p w14:paraId="224E82DD" w14:textId="31B55757" w:rsidR="5798C0B9" w:rsidRPr="000919A9" w:rsidRDefault="2B721A8B" w:rsidP="007F3394">
      <w:pPr>
        <w:spacing w:after="0" w:line="247" w:lineRule="auto"/>
        <w:ind w:left="3610" w:firstLine="710"/>
        <w:rPr>
          <w:rFonts w:asciiTheme="minorHAnsi" w:hAnsiTheme="minorHAnsi" w:cstheme="minorHAnsi"/>
          <w:color w:val="auto"/>
          <w:sz w:val="22"/>
        </w:rPr>
      </w:pPr>
      <w:r w:rsidRPr="000919A9">
        <w:rPr>
          <w:rFonts w:asciiTheme="minorHAnsi" w:hAnsiTheme="minorHAnsi" w:cstheme="minorHAnsi"/>
          <w:color w:val="auto"/>
          <w:sz w:val="22"/>
        </w:rPr>
        <w:t>Merit</w:t>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Pr="000919A9">
        <w:rPr>
          <w:rFonts w:asciiTheme="minorHAnsi" w:hAnsiTheme="minorHAnsi" w:cstheme="minorHAnsi"/>
          <w:color w:val="auto"/>
          <w:sz w:val="22"/>
        </w:rPr>
        <w:t xml:space="preserve">140 </w:t>
      </w:r>
      <w:r w:rsidR="079083CF" w:rsidRPr="000919A9">
        <w:rPr>
          <w:rFonts w:asciiTheme="minorHAnsi" w:hAnsiTheme="minorHAnsi" w:cstheme="minorHAnsi"/>
          <w:color w:val="auto"/>
          <w:sz w:val="22"/>
        </w:rPr>
        <w:t>- 169</w:t>
      </w:r>
      <w:r w:rsidRPr="000919A9">
        <w:rPr>
          <w:rFonts w:asciiTheme="minorHAnsi" w:hAnsiTheme="minorHAnsi" w:cstheme="minorHAnsi"/>
          <w:color w:val="auto"/>
          <w:sz w:val="22"/>
        </w:rPr>
        <w:t xml:space="preserve"> Credits.</w:t>
      </w:r>
    </w:p>
    <w:p w14:paraId="193281D0" w14:textId="4682A6D2" w:rsidR="5798C0B9" w:rsidRPr="00CC6133" w:rsidRDefault="2B721A8B" w:rsidP="007F3394">
      <w:pPr>
        <w:spacing w:after="0" w:line="247" w:lineRule="auto"/>
        <w:ind w:left="3610" w:firstLine="710"/>
        <w:rPr>
          <w:rFonts w:asciiTheme="minorHAnsi" w:hAnsiTheme="minorHAnsi" w:cstheme="minorHAnsi"/>
          <w:color w:val="auto"/>
          <w:sz w:val="22"/>
        </w:rPr>
      </w:pPr>
      <w:r w:rsidRPr="000919A9">
        <w:rPr>
          <w:rFonts w:asciiTheme="minorHAnsi" w:hAnsiTheme="minorHAnsi" w:cstheme="minorHAnsi"/>
          <w:color w:val="auto"/>
          <w:sz w:val="22"/>
        </w:rPr>
        <w:t>Distinction</w:t>
      </w:r>
      <w:r w:rsidR="5798C0B9" w:rsidRPr="000919A9">
        <w:rPr>
          <w:rFonts w:asciiTheme="minorHAnsi" w:hAnsiTheme="minorHAnsi" w:cstheme="minorHAnsi"/>
          <w:sz w:val="22"/>
        </w:rPr>
        <w:tab/>
      </w:r>
      <w:r w:rsidRPr="000919A9">
        <w:rPr>
          <w:rFonts w:asciiTheme="minorHAnsi" w:hAnsiTheme="minorHAnsi" w:cstheme="minorHAnsi"/>
          <w:color w:val="auto"/>
          <w:sz w:val="22"/>
        </w:rPr>
        <w:t xml:space="preserve">170 </w:t>
      </w:r>
      <w:r w:rsidR="00CC6133">
        <w:rPr>
          <w:rFonts w:asciiTheme="minorHAnsi" w:hAnsiTheme="minorHAnsi" w:cstheme="minorHAnsi"/>
          <w:color w:val="auto"/>
          <w:sz w:val="22"/>
        </w:rPr>
        <w:t>-</w:t>
      </w:r>
      <w:r w:rsidR="27E51BE8" w:rsidRPr="000919A9">
        <w:rPr>
          <w:rFonts w:asciiTheme="minorHAnsi" w:hAnsiTheme="minorHAnsi" w:cstheme="minorHAnsi"/>
          <w:color w:val="auto"/>
          <w:sz w:val="22"/>
        </w:rPr>
        <w:t xml:space="preserve"> 200 </w:t>
      </w:r>
      <w:r w:rsidRPr="000919A9">
        <w:rPr>
          <w:rFonts w:asciiTheme="minorHAnsi" w:hAnsiTheme="minorHAnsi" w:cstheme="minorHAnsi"/>
          <w:color w:val="auto"/>
          <w:sz w:val="22"/>
        </w:rPr>
        <w:t>Credits</w:t>
      </w:r>
      <w:r w:rsidR="6114B4CE" w:rsidRPr="000919A9">
        <w:rPr>
          <w:rFonts w:asciiTheme="minorHAnsi" w:hAnsiTheme="minorHAnsi" w:cstheme="minorHAnsi"/>
          <w:color w:val="auto"/>
          <w:sz w:val="22"/>
        </w:rPr>
        <w:t>.</w:t>
      </w:r>
    </w:p>
    <w:p w14:paraId="4A975BC6" w14:textId="77777777" w:rsidR="007F3394" w:rsidRDefault="007F3394" w:rsidP="007F3394">
      <w:pPr>
        <w:pStyle w:val="Heading2"/>
        <w:spacing w:before="0" w:line="247" w:lineRule="auto"/>
      </w:pPr>
    </w:p>
    <w:p w14:paraId="6C366477" w14:textId="3A758C62" w:rsidR="5798C0B9" w:rsidRPr="000919A9" w:rsidRDefault="2B721A8B" w:rsidP="007F3394">
      <w:pPr>
        <w:pStyle w:val="Heading2"/>
        <w:spacing w:before="0" w:line="247" w:lineRule="auto"/>
      </w:pPr>
      <w:r w:rsidRPr="000919A9">
        <w:t>8.2 LCA Modes of Assessment</w:t>
      </w:r>
    </w:p>
    <w:p w14:paraId="06913A41" w14:textId="77777777" w:rsidR="007F3394" w:rsidRDefault="007F3394" w:rsidP="007F3394">
      <w:pPr>
        <w:spacing w:after="0" w:line="247" w:lineRule="auto"/>
        <w:ind w:left="0" w:firstLine="0"/>
        <w:rPr>
          <w:rFonts w:asciiTheme="minorHAnsi" w:hAnsiTheme="minorHAnsi" w:cstheme="minorHAnsi"/>
          <w:color w:val="auto"/>
          <w:sz w:val="22"/>
        </w:rPr>
      </w:pPr>
    </w:p>
    <w:p w14:paraId="4A9929F8" w14:textId="2B2A0868" w:rsidR="5798C0B9" w:rsidRPr="000919A9" w:rsidRDefault="2B721A8B" w:rsidP="007F3394">
      <w:pPr>
        <w:spacing w:after="0" w:line="247" w:lineRule="auto"/>
        <w:ind w:left="0" w:firstLine="0"/>
        <w:rPr>
          <w:rFonts w:asciiTheme="minorHAnsi" w:hAnsiTheme="minorHAnsi" w:cstheme="minorHAnsi"/>
          <w:color w:val="auto"/>
          <w:sz w:val="22"/>
        </w:rPr>
      </w:pPr>
      <w:r w:rsidRPr="000919A9">
        <w:rPr>
          <w:rFonts w:asciiTheme="minorHAnsi" w:hAnsiTheme="minorHAnsi" w:cstheme="minorHAnsi"/>
          <w:color w:val="auto"/>
          <w:sz w:val="22"/>
        </w:rPr>
        <w:t xml:space="preserve">The LCA assessment is based on: </w:t>
      </w:r>
    </w:p>
    <w:p w14:paraId="6A719692" w14:textId="77777777" w:rsidR="007F3394" w:rsidRDefault="007F3394" w:rsidP="007F3394">
      <w:pPr>
        <w:spacing w:after="0" w:line="247" w:lineRule="auto"/>
        <w:rPr>
          <w:rFonts w:asciiTheme="minorHAnsi" w:hAnsiTheme="minorHAnsi" w:cstheme="minorHAnsi"/>
          <w:b/>
          <w:bCs/>
          <w:color w:val="auto"/>
          <w:sz w:val="22"/>
        </w:rPr>
      </w:pPr>
    </w:p>
    <w:p w14:paraId="092BA30C" w14:textId="0C747322" w:rsidR="5798C0B9" w:rsidRPr="000919A9" w:rsidRDefault="2B721A8B" w:rsidP="007F3394">
      <w:pPr>
        <w:spacing w:after="0" w:line="247" w:lineRule="auto"/>
        <w:rPr>
          <w:rFonts w:asciiTheme="minorHAnsi" w:hAnsiTheme="minorHAnsi" w:cstheme="minorHAnsi"/>
          <w:b/>
          <w:bCs/>
          <w:color w:val="auto"/>
          <w:sz w:val="22"/>
        </w:rPr>
      </w:pPr>
      <w:r w:rsidRPr="000919A9">
        <w:rPr>
          <w:rFonts w:asciiTheme="minorHAnsi" w:hAnsiTheme="minorHAnsi" w:cstheme="minorHAnsi"/>
          <w:b/>
          <w:bCs/>
          <w:color w:val="auto"/>
          <w:sz w:val="22"/>
        </w:rPr>
        <w:t>a. Satisfactory completion of modules</w:t>
      </w:r>
    </w:p>
    <w:p w14:paraId="203BEAD3" w14:textId="33A4B452" w:rsidR="5798C0B9" w:rsidRPr="000919A9" w:rsidRDefault="2B721A8B" w:rsidP="007F3394">
      <w:pPr>
        <w:pStyle w:val="ListParagraph"/>
        <w:numPr>
          <w:ilvl w:val="1"/>
          <w:numId w:val="14"/>
        </w:numPr>
        <w:spacing w:after="0" w:line="247" w:lineRule="auto"/>
        <w:ind w:left="993" w:hanging="284"/>
        <w:rPr>
          <w:rFonts w:asciiTheme="minorHAnsi" w:hAnsiTheme="minorHAnsi" w:cstheme="minorHAnsi"/>
          <w:color w:val="auto"/>
          <w:sz w:val="22"/>
        </w:rPr>
      </w:pPr>
      <w:r w:rsidRPr="000919A9">
        <w:rPr>
          <w:rFonts w:asciiTheme="minorHAnsi" w:hAnsiTheme="minorHAnsi" w:cstheme="minorHAnsi"/>
          <w:color w:val="auto"/>
          <w:sz w:val="22"/>
        </w:rPr>
        <w:t>Evidence of completion of 4 key assignments for each module</w:t>
      </w:r>
    </w:p>
    <w:p w14:paraId="3125CF46" w14:textId="1D8EB59B" w:rsidR="5798C0B9" w:rsidRPr="000919A9" w:rsidRDefault="2B721A8B" w:rsidP="007F3394">
      <w:pPr>
        <w:pStyle w:val="ListParagraph"/>
        <w:numPr>
          <w:ilvl w:val="1"/>
          <w:numId w:val="14"/>
        </w:numPr>
        <w:spacing w:after="0" w:line="247" w:lineRule="auto"/>
        <w:ind w:left="993" w:hanging="284"/>
        <w:rPr>
          <w:rFonts w:asciiTheme="minorHAnsi" w:hAnsiTheme="minorHAnsi" w:cstheme="minorHAnsi"/>
          <w:color w:val="auto"/>
          <w:sz w:val="22"/>
        </w:rPr>
      </w:pPr>
      <w:r w:rsidRPr="000919A9">
        <w:rPr>
          <w:rFonts w:asciiTheme="minorHAnsi" w:hAnsiTheme="minorHAnsi" w:cstheme="minorHAnsi"/>
          <w:color w:val="auto"/>
          <w:sz w:val="22"/>
        </w:rPr>
        <w:t xml:space="preserve">One credit per course module in which there is a final exam </w:t>
      </w:r>
    </w:p>
    <w:p w14:paraId="266D2BA0" w14:textId="2C42723A" w:rsidR="66BE3768" w:rsidRPr="007F3394" w:rsidRDefault="2B721A8B" w:rsidP="007F3394">
      <w:pPr>
        <w:pStyle w:val="ListParagraph"/>
        <w:numPr>
          <w:ilvl w:val="1"/>
          <w:numId w:val="14"/>
        </w:numPr>
        <w:spacing w:after="0" w:line="247" w:lineRule="auto"/>
        <w:ind w:left="993" w:hanging="284"/>
        <w:rPr>
          <w:rFonts w:asciiTheme="minorHAnsi" w:hAnsiTheme="minorHAnsi" w:cstheme="minorHAnsi"/>
          <w:color w:val="auto"/>
          <w:sz w:val="22"/>
        </w:rPr>
      </w:pPr>
      <w:r w:rsidRPr="000919A9">
        <w:rPr>
          <w:rFonts w:asciiTheme="minorHAnsi" w:hAnsiTheme="minorHAnsi" w:cstheme="minorHAnsi"/>
          <w:color w:val="auto"/>
          <w:sz w:val="22"/>
        </w:rPr>
        <w:t xml:space="preserve">Two credits per course module in which there is </w:t>
      </w:r>
      <w:r w:rsidR="43FD4B67" w:rsidRPr="000919A9">
        <w:rPr>
          <w:rFonts w:asciiTheme="minorHAnsi" w:hAnsiTheme="minorHAnsi" w:cstheme="minorHAnsi"/>
          <w:color w:val="auto"/>
          <w:sz w:val="22"/>
        </w:rPr>
        <w:t>no</w:t>
      </w:r>
      <w:r w:rsidRPr="000919A9">
        <w:rPr>
          <w:rFonts w:asciiTheme="minorHAnsi" w:hAnsiTheme="minorHAnsi" w:cstheme="minorHAnsi"/>
          <w:color w:val="auto"/>
          <w:sz w:val="22"/>
        </w:rPr>
        <w:t xml:space="preserve"> final exam</w:t>
      </w:r>
    </w:p>
    <w:p w14:paraId="7C5407DB" w14:textId="77777777" w:rsidR="007F3394" w:rsidRDefault="007F3394" w:rsidP="007F3394">
      <w:pPr>
        <w:spacing w:after="0" w:line="247" w:lineRule="auto"/>
        <w:rPr>
          <w:rFonts w:asciiTheme="minorHAnsi" w:hAnsiTheme="minorHAnsi" w:cstheme="minorHAnsi"/>
          <w:b/>
          <w:bCs/>
          <w:color w:val="auto"/>
          <w:sz w:val="22"/>
        </w:rPr>
      </w:pPr>
    </w:p>
    <w:p w14:paraId="619BC127" w14:textId="22AA5A39" w:rsidR="5798C0B9" w:rsidRPr="000919A9" w:rsidRDefault="2B721A8B" w:rsidP="007F3394">
      <w:pPr>
        <w:spacing w:after="0" w:line="247" w:lineRule="auto"/>
        <w:rPr>
          <w:rFonts w:asciiTheme="minorHAnsi" w:hAnsiTheme="minorHAnsi" w:cstheme="minorHAnsi"/>
          <w:b/>
          <w:bCs/>
          <w:color w:val="auto"/>
          <w:sz w:val="22"/>
        </w:rPr>
      </w:pPr>
      <w:r w:rsidRPr="000919A9">
        <w:rPr>
          <w:rFonts w:asciiTheme="minorHAnsi" w:hAnsiTheme="minorHAnsi" w:cstheme="minorHAnsi"/>
          <w:b/>
          <w:bCs/>
          <w:color w:val="auto"/>
          <w:sz w:val="22"/>
        </w:rPr>
        <w:t xml:space="preserve">b. 90% attendance </w:t>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Pr="000919A9">
        <w:rPr>
          <w:rFonts w:asciiTheme="minorHAnsi" w:hAnsiTheme="minorHAnsi" w:cstheme="minorHAnsi"/>
          <w:b/>
          <w:bCs/>
          <w:color w:val="auto"/>
          <w:sz w:val="22"/>
        </w:rPr>
        <w:t>worth 62 Credits (31%)</w:t>
      </w:r>
    </w:p>
    <w:p w14:paraId="34E2886D" w14:textId="663D920B" w:rsidR="5798C0B9" w:rsidRPr="000919A9" w:rsidRDefault="2B721A8B" w:rsidP="007F3394">
      <w:pPr>
        <w:spacing w:after="0" w:line="247" w:lineRule="auto"/>
        <w:rPr>
          <w:rFonts w:asciiTheme="minorHAnsi" w:hAnsiTheme="minorHAnsi" w:cstheme="minorHAnsi"/>
          <w:color w:val="000000" w:themeColor="text1"/>
          <w:sz w:val="22"/>
        </w:rPr>
      </w:pPr>
      <w:r w:rsidRPr="000919A9">
        <w:rPr>
          <w:rFonts w:asciiTheme="minorHAnsi" w:hAnsiTheme="minorHAnsi" w:cstheme="minorHAnsi"/>
          <w:color w:val="auto"/>
          <w:sz w:val="22"/>
        </w:rPr>
        <w:t>This section is recorded in school by subject teachers who submit records for each session to the LCA coordinator who uploads them to the SEC online entry system. All evidence and records are kept in house.</w:t>
      </w:r>
    </w:p>
    <w:p w14:paraId="6FA1C695" w14:textId="56BF2991" w:rsidR="5798C0B9" w:rsidRPr="000919A9" w:rsidRDefault="2B721A8B" w:rsidP="007F3394">
      <w:pPr>
        <w:spacing w:after="0" w:line="247" w:lineRule="auto"/>
        <w:rPr>
          <w:rFonts w:asciiTheme="minorHAnsi" w:hAnsiTheme="minorHAnsi" w:cstheme="minorHAnsi"/>
          <w:b/>
          <w:bCs/>
          <w:color w:val="auto"/>
          <w:sz w:val="22"/>
        </w:rPr>
      </w:pPr>
      <w:r w:rsidRPr="000919A9">
        <w:rPr>
          <w:rFonts w:asciiTheme="minorHAnsi" w:hAnsiTheme="minorHAnsi" w:cstheme="minorHAnsi"/>
          <w:b/>
          <w:bCs/>
          <w:color w:val="auto"/>
          <w:sz w:val="22"/>
        </w:rPr>
        <w:t>c. LCA tasks</w:t>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5798C0B9" w:rsidRPr="000919A9">
        <w:rPr>
          <w:rFonts w:asciiTheme="minorHAnsi" w:hAnsiTheme="minorHAnsi" w:cstheme="minorHAnsi"/>
          <w:sz w:val="22"/>
        </w:rPr>
        <w:tab/>
      </w:r>
      <w:r w:rsidRPr="000919A9">
        <w:rPr>
          <w:rFonts w:asciiTheme="minorHAnsi" w:hAnsiTheme="minorHAnsi" w:cstheme="minorHAnsi"/>
          <w:b/>
          <w:bCs/>
          <w:color w:val="auto"/>
          <w:sz w:val="22"/>
        </w:rPr>
        <w:t>worth 70 Credits (35%)</w:t>
      </w:r>
    </w:p>
    <w:p w14:paraId="0A9FEFA3" w14:textId="5A40F04A" w:rsidR="5798C0B9" w:rsidRPr="000919A9" w:rsidRDefault="2B721A8B" w:rsidP="234B7144">
      <w:pPr>
        <w:spacing w:beforeAutospacing="1" w:afterAutospacing="1" w:line="240" w:lineRule="auto"/>
        <w:rPr>
          <w:rFonts w:asciiTheme="minorHAnsi" w:hAnsiTheme="minorHAnsi" w:cstheme="minorHAnsi"/>
          <w:color w:val="auto"/>
          <w:sz w:val="22"/>
        </w:rPr>
      </w:pPr>
      <w:r w:rsidRPr="000919A9">
        <w:rPr>
          <w:rFonts w:asciiTheme="minorHAnsi" w:hAnsiTheme="minorHAnsi" w:cstheme="minorHAnsi"/>
          <w:color w:val="auto"/>
          <w:sz w:val="22"/>
        </w:rPr>
        <w:t>LCA students undertake 7 tasks which are assessed through an interview by an external examiner. These tasks account for 10 credits each, totalling 70 Credits (35%)</w:t>
      </w:r>
    </w:p>
    <w:p w14:paraId="0825BF5C" w14:textId="77777777" w:rsidR="5798C0B9" w:rsidRPr="000919A9" w:rsidRDefault="2B721A8B" w:rsidP="234B7144">
      <w:pPr>
        <w:pStyle w:val="ListParagraph"/>
        <w:numPr>
          <w:ilvl w:val="0"/>
          <w:numId w:val="15"/>
        </w:numPr>
        <w:spacing w:beforeAutospacing="1" w:afterAutospacing="1" w:line="240" w:lineRule="auto"/>
        <w:ind w:left="1080"/>
        <w:rPr>
          <w:rFonts w:asciiTheme="minorHAnsi" w:hAnsiTheme="minorHAnsi" w:cstheme="minorHAnsi"/>
          <w:color w:val="auto"/>
          <w:sz w:val="22"/>
        </w:rPr>
      </w:pPr>
      <w:r w:rsidRPr="000919A9">
        <w:rPr>
          <w:rFonts w:asciiTheme="minorHAnsi" w:hAnsiTheme="minorHAnsi" w:cstheme="minorHAnsi"/>
          <w:color w:val="auto"/>
          <w:sz w:val="22"/>
        </w:rPr>
        <w:t xml:space="preserve">Vocational Preparation </w:t>
      </w:r>
    </w:p>
    <w:p w14:paraId="6577F22A" w14:textId="77777777" w:rsidR="5798C0B9" w:rsidRPr="000919A9" w:rsidRDefault="2B721A8B" w:rsidP="234B7144">
      <w:pPr>
        <w:pStyle w:val="ListParagraph"/>
        <w:numPr>
          <w:ilvl w:val="0"/>
          <w:numId w:val="15"/>
        </w:numPr>
        <w:spacing w:beforeAutospacing="1" w:afterAutospacing="1" w:line="240" w:lineRule="auto"/>
        <w:ind w:left="1080"/>
        <w:rPr>
          <w:rFonts w:asciiTheme="minorHAnsi" w:hAnsiTheme="minorHAnsi" w:cstheme="minorHAnsi"/>
          <w:color w:val="auto"/>
          <w:sz w:val="22"/>
        </w:rPr>
      </w:pPr>
      <w:r w:rsidRPr="000919A9">
        <w:rPr>
          <w:rFonts w:asciiTheme="minorHAnsi" w:hAnsiTheme="minorHAnsi" w:cstheme="minorHAnsi"/>
          <w:color w:val="auto"/>
          <w:sz w:val="22"/>
        </w:rPr>
        <w:t xml:space="preserve">Vocational Education (x2) </w:t>
      </w:r>
    </w:p>
    <w:p w14:paraId="169677B7" w14:textId="77777777" w:rsidR="5798C0B9" w:rsidRPr="000919A9" w:rsidRDefault="2B721A8B" w:rsidP="234B7144">
      <w:pPr>
        <w:pStyle w:val="ListParagraph"/>
        <w:numPr>
          <w:ilvl w:val="0"/>
          <w:numId w:val="15"/>
        </w:numPr>
        <w:spacing w:beforeAutospacing="1" w:afterAutospacing="1" w:line="240" w:lineRule="auto"/>
        <w:ind w:left="1080"/>
        <w:rPr>
          <w:rFonts w:asciiTheme="minorHAnsi" w:hAnsiTheme="minorHAnsi" w:cstheme="minorHAnsi"/>
          <w:color w:val="auto"/>
          <w:sz w:val="22"/>
        </w:rPr>
      </w:pPr>
      <w:r w:rsidRPr="000919A9">
        <w:rPr>
          <w:rFonts w:asciiTheme="minorHAnsi" w:hAnsiTheme="minorHAnsi" w:cstheme="minorHAnsi"/>
          <w:color w:val="auto"/>
          <w:sz w:val="22"/>
        </w:rPr>
        <w:t>General Education</w:t>
      </w:r>
    </w:p>
    <w:p w14:paraId="7529EBD4" w14:textId="77777777" w:rsidR="5798C0B9" w:rsidRPr="000919A9" w:rsidRDefault="2B721A8B" w:rsidP="234B7144">
      <w:pPr>
        <w:pStyle w:val="ListParagraph"/>
        <w:numPr>
          <w:ilvl w:val="0"/>
          <w:numId w:val="15"/>
        </w:numPr>
        <w:spacing w:beforeAutospacing="1" w:afterAutospacing="1" w:line="240" w:lineRule="auto"/>
        <w:ind w:left="1080"/>
        <w:rPr>
          <w:rFonts w:asciiTheme="minorHAnsi" w:hAnsiTheme="minorHAnsi" w:cstheme="minorHAnsi"/>
          <w:color w:val="auto"/>
          <w:sz w:val="22"/>
        </w:rPr>
      </w:pPr>
      <w:r w:rsidRPr="000919A9">
        <w:rPr>
          <w:rFonts w:asciiTheme="minorHAnsi" w:hAnsiTheme="minorHAnsi" w:cstheme="minorHAnsi"/>
          <w:color w:val="auto"/>
          <w:sz w:val="22"/>
        </w:rPr>
        <w:t xml:space="preserve">Contemporary Issue </w:t>
      </w:r>
    </w:p>
    <w:p w14:paraId="2FFC7387" w14:textId="77777777" w:rsidR="5798C0B9" w:rsidRPr="000919A9" w:rsidRDefault="2B721A8B" w:rsidP="00962205">
      <w:pPr>
        <w:pStyle w:val="ListParagraph"/>
        <w:numPr>
          <w:ilvl w:val="0"/>
          <w:numId w:val="15"/>
        </w:numPr>
        <w:spacing w:after="0" w:line="247" w:lineRule="auto"/>
        <w:ind w:left="1080"/>
        <w:rPr>
          <w:rFonts w:asciiTheme="minorHAnsi" w:hAnsiTheme="minorHAnsi" w:cstheme="minorHAnsi"/>
          <w:color w:val="auto"/>
          <w:sz w:val="22"/>
        </w:rPr>
      </w:pPr>
      <w:r w:rsidRPr="000919A9">
        <w:rPr>
          <w:rFonts w:asciiTheme="minorHAnsi" w:hAnsiTheme="minorHAnsi" w:cstheme="minorHAnsi"/>
          <w:color w:val="auto"/>
          <w:sz w:val="22"/>
        </w:rPr>
        <w:t xml:space="preserve">Personal Reflection </w:t>
      </w:r>
    </w:p>
    <w:p w14:paraId="330D600C" w14:textId="245F0965" w:rsidR="00AF302F" w:rsidRPr="00962205" w:rsidRDefault="2B721A8B" w:rsidP="00962205">
      <w:pPr>
        <w:pStyle w:val="ListParagraph"/>
        <w:numPr>
          <w:ilvl w:val="0"/>
          <w:numId w:val="15"/>
        </w:numPr>
        <w:spacing w:after="0" w:line="247" w:lineRule="auto"/>
        <w:ind w:left="1080"/>
        <w:rPr>
          <w:color w:val="auto"/>
        </w:rPr>
      </w:pPr>
      <w:r w:rsidRPr="000919A9">
        <w:rPr>
          <w:rFonts w:asciiTheme="minorHAnsi" w:hAnsiTheme="minorHAnsi" w:cstheme="minorHAnsi"/>
          <w:color w:val="auto"/>
          <w:sz w:val="22"/>
        </w:rPr>
        <w:t xml:space="preserve">Practical Achievement </w:t>
      </w:r>
    </w:p>
    <w:p w14:paraId="545F8506" w14:textId="77777777" w:rsidR="00962205" w:rsidRDefault="00962205" w:rsidP="00962205">
      <w:pPr>
        <w:spacing w:after="0" w:line="247" w:lineRule="auto"/>
        <w:ind w:left="0" w:firstLine="0"/>
        <w:rPr>
          <w:rFonts w:asciiTheme="minorHAnsi" w:hAnsiTheme="minorHAnsi" w:cstheme="minorHAnsi"/>
          <w:b/>
          <w:bCs/>
          <w:color w:val="auto"/>
          <w:sz w:val="22"/>
        </w:rPr>
      </w:pPr>
    </w:p>
    <w:p w14:paraId="1496B986" w14:textId="66DD5700" w:rsidR="5798C0B9" w:rsidRPr="00DC156E" w:rsidRDefault="2B721A8B" w:rsidP="00962205">
      <w:pPr>
        <w:spacing w:after="0" w:line="247" w:lineRule="auto"/>
        <w:ind w:left="0" w:firstLine="0"/>
        <w:rPr>
          <w:rFonts w:asciiTheme="minorHAnsi" w:hAnsiTheme="minorHAnsi" w:cstheme="minorHAnsi"/>
          <w:b/>
          <w:bCs/>
          <w:color w:val="auto"/>
          <w:sz w:val="22"/>
        </w:rPr>
      </w:pPr>
      <w:r w:rsidRPr="00DC156E">
        <w:rPr>
          <w:rFonts w:asciiTheme="minorHAnsi" w:hAnsiTheme="minorHAnsi" w:cstheme="minorHAnsi"/>
          <w:b/>
          <w:bCs/>
          <w:color w:val="auto"/>
          <w:sz w:val="22"/>
        </w:rPr>
        <w:t xml:space="preserve">d. Final Examinations </w:t>
      </w:r>
      <w:r w:rsidR="5798C0B9" w:rsidRPr="00DC156E">
        <w:rPr>
          <w:rFonts w:asciiTheme="minorHAnsi" w:hAnsiTheme="minorHAnsi" w:cstheme="minorHAnsi"/>
          <w:sz w:val="22"/>
        </w:rPr>
        <w:tab/>
      </w:r>
      <w:r w:rsidR="5798C0B9" w:rsidRPr="00DC156E">
        <w:rPr>
          <w:rFonts w:asciiTheme="minorHAnsi" w:hAnsiTheme="minorHAnsi" w:cstheme="minorHAnsi"/>
          <w:sz w:val="22"/>
        </w:rPr>
        <w:tab/>
      </w:r>
      <w:r w:rsidR="5798C0B9" w:rsidRPr="00DC156E">
        <w:rPr>
          <w:rFonts w:asciiTheme="minorHAnsi" w:hAnsiTheme="minorHAnsi" w:cstheme="minorHAnsi"/>
          <w:sz w:val="22"/>
        </w:rPr>
        <w:tab/>
      </w:r>
      <w:r w:rsidR="00DC156E">
        <w:rPr>
          <w:rFonts w:asciiTheme="minorHAnsi" w:hAnsiTheme="minorHAnsi" w:cstheme="minorHAnsi"/>
          <w:sz w:val="22"/>
        </w:rPr>
        <w:tab/>
      </w:r>
      <w:r w:rsidRPr="00DC156E">
        <w:rPr>
          <w:rFonts w:asciiTheme="minorHAnsi" w:hAnsiTheme="minorHAnsi" w:cstheme="minorHAnsi"/>
          <w:b/>
          <w:bCs/>
          <w:color w:val="auto"/>
          <w:sz w:val="22"/>
        </w:rPr>
        <w:t>worth 68 credits (34%)</w:t>
      </w:r>
    </w:p>
    <w:p w14:paraId="39F99FF5" w14:textId="77777777" w:rsidR="5798C0B9" w:rsidRPr="00DC156E"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English &amp; Communication</w:t>
      </w:r>
    </w:p>
    <w:p w14:paraId="30AEC589" w14:textId="6030EFE2" w:rsidR="5798C0B9" w:rsidRPr="00DC156E"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Vocational Specialisms 1- Graphics and Construction</w:t>
      </w:r>
    </w:p>
    <w:p w14:paraId="45B621ED" w14:textId="5C58D9CD" w:rsidR="5798C0B9" w:rsidRPr="00DC156E"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Vocational Specialisms 2</w:t>
      </w:r>
      <w:r w:rsidR="00DC156E">
        <w:rPr>
          <w:rFonts w:asciiTheme="minorHAnsi" w:hAnsiTheme="minorHAnsi" w:cstheme="minorHAnsi"/>
          <w:color w:val="auto"/>
          <w:sz w:val="22"/>
        </w:rPr>
        <w:t xml:space="preserve"> </w:t>
      </w:r>
      <w:r w:rsidRPr="00DC156E">
        <w:rPr>
          <w:rFonts w:asciiTheme="minorHAnsi" w:hAnsiTheme="minorHAnsi" w:cstheme="minorHAnsi"/>
          <w:color w:val="auto"/>
          <w:sz w:val="22"/>
        </w:rPr>
        <w:t>- Hotel Catering and Tourism</w:t>
      </w:r>
    </w:p>
    <w:p w14:paraId="032398C1" w14:textId="77777777" w:rsidR="5798C0B9" w:rsidRPr="00DC156E"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Language Year 1 Irish</w:t>
      </w:r>
    </w:p>
    <w:p w14:paraId="6C49E55D" w14:textId="3FA0C232" w:rsidR="5798C0B9" w:rsidRPr="00DC156E"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 xml:space="preserve">Language Year 2 </w:t>
      </w:r>
      <w:r w:rsidR="007804A2" w:rsidRPr="00DC156E">
        <w:rPr>
          <w:rFonts w:asciiTheme="minorHAnsi" w:hAnsiTheme="minorHAnsi" w:cstheme="minorHAnsi"/>
          <w:color w:val="auto"/>
          <w:sz w:val="22"/>
        </w:rPr>
        <w:t>French/German/</w:t>
      </w:r>
      <w:r w:rsidRPr="00DC156E">
        <w:rPr>
          <w:rFonts w:asciiTheme="minorHAnsi" w:hAnsiTheme="minorHAnsi" w:cstheme="minorHAnsi"/>
          <w:color w:val="auto"/>
          <w:sz w:val="22"/>
        </w:rPr>
        <w:t>Spanish</w:t>
      </w:r>
    </w:p>
    <w:p w14:paraId="09222275" w14:textId="77777777" w:rsidR="5798C0B9" w:rsidRPr="00DC156E"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Social Education</w:t>
      </w:r>
    </w:p>
    <w:p w14:paraId="464C1CDD" w14:textId="62F7489A" w:rsidR="5798C0B9" w:rsidRPr="00981F01" w:rsidRDefault="2B721A8B" w:rsidP="00962205">
      <w:pPr>
        <w:pStyle w:val="ListParagraph"/>
        <w:numPr>
          <w:ilvl w:val="0"/>
          <w:numId w:val="16"/>
        </w:numPr>
        <w:spacing w:after="0" w:line="247" w:lineRule="auto"/>
        <w:rPr>
          <w:rFonts w:asciiTheme="minorHAnsi" w:hAnsiTheme="minorHAnsi" w:cstheme="minorHAnsi"/>
          <w:color w:val="auto"/>
          <w:sz w:val="22"/>
        </w:rPr>
      </w:pPr>
      <w:r w:rsidRPr="00DC156E">
        <w:rPr>
          <w:rFonts w:asciiTheme="minorHAnsi" w:hAnsiTheme="minorHAnsi" w:cstheme="minorHAnsi"/>
          <w:color w:val="auto"/>
          <w:sz w:val="22"/>
        </w:rPr>
        <w:t>Mathematical Applications</w:t>
      </w:r>
    </w:p>
    <w:p w14:paraId="78DC5D10" w14:textId="77777777" w:rsidR="00962205" w:rsidRDefault="00962205" w:rsidP="00962205">
      <w:pPr>
        <w:spacing w:after="0" w:line="247" w:lineRule="auto"/>
        <w:rPr>
          <w:rFonts w:asciiTheme="minorHAnsi" w:hAnsiTheme="minorHAnsi" w:cstheme="minorHAnsi"/>
          <w:b/>
          <w:bCs/>
          <w:color w:val="auto"/>
          <w:sz w:val="22"/>
        </w:rPr>
      </w:pPr>
    </w:p>
    <w:p w14:paraId="1A3AD4DD" w14:textId="6F7F11D7" w:rsidR="5798C0B9" w:rsidRPr="00DC156E" w:rsidRDefault="2B721A8B" w:rsidP="00962205">
      <w:pPr>
        <w:spacing w:after="0" w:line="247" w:lineRule="auto"/>
        <w:rPr>
          <w:rFonts w:asciiTheme="minorHAnsi" w:hAnsiTheme="minorHAnsi" w:cstheme="minorHAnsi"/>
          <w:color w:val="auto"/>
          <w:sz w:val="22"/>
        </w:rPr>
      </w:pPr>
      <w:r w:rsidRPr="00DC156E">
        <w:rPr>
          <w:rFonts w:asciiTheme="minorHAnsi" w:hAnsiTheme="minorHAnsi" w:cstheme="minorHAnsi"/>
          <w:b/>
          <w:bCs/>
          <w:color w:val="auto"/>
          <w:sz w:val="22"/>
        </w:rPr>
        <w:t>State Exams:</w:t>
      </w:r>
      <w:r w:rsidRPr="00DC156E">
        <w:rPr>
          <w:rFonts w:asciiTheme="minorHAnsi" w:hAnsiTheme="minorHAnsi" w:cstheme="minorHAnsi"/>
          <w:color w:val="auto"/>
          <w:sz w:val="22"/>
        </w:rPr>
        <w:t xml:space="preserve"> Exams are run by the SEC in June of each year. LCA 1 will have a</w:t>
      </w:r>
      <w:r w:rsidR="00D64CA0" w:rsidRPr="00DC156E">
        <w:rPr>
          <w:rFonts w:asciiTheme="minorHAnsi" w:hAnsiTheme="minorHAnsi" w:cstheme="minorHAnsi"/>
          <w:color w:val="auto"/>
          <w:sz w:val="22"/>
        </w:rPr>
        <w:t xml:space="preserve"> language </w:t>
      </w:r>
      <w:r w:rsidRPr="00DC156E">
        <w:rPr>
          <w:rFonts w:asciiTheme="minorHAnsi" w:hAnsiTheme="minorHAnsi" w:cstheme="minorHAnsi"/>
          <w:color w:val="auto"/>
          <w:sz w:val="22"/>
        </w:rPr>
        <w:t>assessment at the end of year one and the remaining exams are accessed at the end of year 2.</w:t>
      </w:r>
    </w:p>
    <w:p w14:paraId="305DCAE0" w14:textId="77777777" w:rsidR="00962205" w:rsidRDefault="00962205" w:rsidP="00962205">
      <w:pPr>
        <w:spacing w:after="0" w:line="247" w:lineRule="auto"/>
        <w:rPr>
          <w:rFonts w:asciiTheme="minorHAnsi" w:hAnsiTheme="minorHAnsi" w:cstheme="minorBidi"/>
          <w:b/>
          <w:bCs/>
          <w:color w:val="auto"/>
          <w:sz w:val="22"/>
        </w:rPr>
      </w:pPr>
    </w:p>
    <w:p w14:paraId="2F64726E" w14:textId="38EB27AC" w:rsidR="5798C0B9" w:rsidRPr="00981F01" w:rsidRDefault="2B721A8B" w:rsidP="00962205">
      <w:pPr>
        <w:spacing w:after="0" w:line="247" w:lineRule="auto"/>
        <w:rPr>
          <w:rFonts w:asciiTheme="minorHAnsi" w:hAnsiTheme="minorHAnsi" w:cstheme="minorHAnsi"/>
          <w:color w:val="auto"/>
          <w:sz w:val="22"/>
        </w:rPr>
      </w:pPr>
      <w:r w:rsidRPr="3B537D08">
        <w:rPr>
          <w:rFonts w:asciiTheme="minorHAnsi" w:hAnsiTheme="minorHAnsi" w:cstheme="minorBidi"/>
          <w:b/>
          <w:bCs/>
          <w:color w:val="auto"/>
          <w:sz w:val="22"/>
        </w:rPr>
        <w:t>LCA Mocks:</w:t>
      </w:r>
      <w:r w:rsidRPr="3B537D08">
        <w:rPr>
          <w:rFonts w:asciiTheme="minorHAnsi" w:hAnsiTheme="minorHAnsi" w:cstheme="minorBidi"/>
          <w:color w:val="auto"/>
          <w:sz w:val="22"/>
        </w:rPr>
        <w:t xml:space="preserve"> Assessments take place in February each year. LCA 1 are assessed in </w:t>
      </w:r>
      <w:r w:rsidR="00D64CA0" w:rsidRPr="3B537D08">
        <w:rPr>
          <w:rFonts w:asciiTheme="minorHAnsi" w:hAnsiTheme="minorHAnsi" w:cstheme="minorBidi"/>
          <w:color w:val="auto"/>
          <w:sz w:val="22"/>
        </w:rPr>
        <w:t>the language</w:t>
      </w:r>
      <w:r w:rsidRPr="3B537D08">
        <w:rPr>
          <w:rFonts w:asciiTheme="minorHAnsi" w:hAnsiTheme="minorHAnsi" w:cstheme="minorBidi"/>
          <w:color w:val="auto"/>
          <w:sz w:val="22"/>
        </w:rPr>
        <w:t xml:space="preserve"> and LCA 2 are assessed in 6 subjects which are organised to exactly replicate the final exams.</w:t>
      </w:r>
    </w:p>
    <w:p w14:paraId="1022D7EA" w14:textId="203321AD" w:rsidR="3B537D08" w:rsidRDefault="3B537D08" w:rsidP="00962205">
      <w:pPr>
        <w:spacing w:after="0" w:line="247" w:lineRule="auto"/>
        <w:ind w:left="0" w:firstLine="0"/>
        <w:rPr>
          <w:rFonts w:asciiTheme="minorHAnsi" w:hAnsiTheme="minorHAnsi" w:cstheme="minorBidi"/>
          <w:color w:val="auto"/>
          <w:sz w:val="22"/>
        </w:rPr>
      </w:pPr>
    </w:p>
    <w:p w14:paraId="313B93DD" w14:textId="42E81385" w:rsidR="5798C0B9" w:rsidRPr="00981F01" w:rsidRDefault="299F5E26" w:rsidP="00962205">
      <w:pPr>
        <w:pStyle w:val="Heading1"/>
      </w:pPr>
      <w:r w:rsidRPr="00981F01">
        <w:t>9. Leaving Certificate Assessment Breakdown</w:t>
      </w:r>
    </w:p>
    <w:tbl>
      <w:tblPr>
        <w:tblStyle w:val="TableGrid"/>
        <w:tblW w:w="9015" w:type="dxa"/>
        <w:tblInd w:w="20" w:type="dxa"/>
        <w:tblLayout w:type="fixed"/>
        <w:tblLook w:val="06A0" w:firstRow="1" w:lastRow="0" w:firstColumn="1" w:lastColumn="0" w:noHBand="1" w:noVBand="1"/>
      </w:tblPr>
      <w:tblGrid>
        <w:gridCol w:w="2205"/>
        <w:gridCol w:w="4755"/>
        <w:gridCol w:w="2055"/>
      </w:tblGrid>
      <w:tr w:rsidR="234B7144" w:rsidRPr="00981F01" w14:paraId="34DDD28C" w14:textId="77777777" w:rsidTr="66BE3768">
        <w:tc>
          <w:tcPr>
            <w:tcW w:w="2205" w:type="dxa"/>
          </w:tcPr>
          <w:p w14:paraId="27CB9F22" w14:textId="575CC834" w:rsidR="299F5E26" w:rsidRPr="00981F01" w:rsidRDefault="299F5E26" w:rsidP="234B7144">
            <w:pPr>
              <w:rPr>
                <w:rFonts w:asciiTheme="minorHAnsi" w:hAnsiTheme="minorHAnsi" w:cstheme="minorHAnsi"/>
                <w:b/>
                <w:bCs/>
                <w:color w:val="000000" w:themeColor="text1"/>
                <w:sz w:val="22"/>
              </w:rPr>
            </w:pPr>
            <w:r w:rsidRPr="00981F01">
              <w:rPr>
                <w:rFonts w:asciiTheme="minorHAnsi" w:hAnsiTheme="minorHAnsi" w:cstheme="minorHAnsi"/>
                <w:b/>
                <w:bCs/>
                <w:color w:val="000000" w:themeColor="text1"/>
                <w:sz w:val="22"/>
              </w:rPr>
              <w:t>Subject</w:t>
            </w:r>
          </w:p>
        </w:tc>
        <w:tc>
          <w:tcPr>
            <w:tcW w:w="4755" w:type="dxa"/>
          </w:tcPr>
          <w:p w14:paraId="2C716CB2" w14:textId="68CF25C4" w:rsidR="299F5E26" w:rsidRPr="00981F01" w:rsidRDefault="299F5E26" w:rsidP="234B7144">
            <w:pPr>
              <w:rPr>
                <w:rFonts w:asciiTheme="minorHAnsi" w:hAnsiTheme="minorHAnsi" w:cstheme="minorHAnsi"/>
                <w:b/>
                <w:bCs/>
                <w:color w:val="000000" w:themeColor="text1"/>
                <w:sz w:val="22"/>
              </w:rPr>
            </w:pPr>
            <w:r w:rsidRPr="00981F01">
              <w:rPr>
                <w:rFonts w:asciiTheme="minorHAnsi" w:hAnsiTheme="minorHAnsi" w:cstheme="minorHAnsi"/>
                <w:b/>
                <w:bCs/>
                <w:color w:val="000000" w:themeColor="text1"/>
                <w:sz w:val="22"/>
              </w:rPr>
              <w:t>Breakdown</w:t>
            </w:r>
          </w:p>
        </w:tc>
        <w:tc>
          <w:tcPr>
            <w:tcW w:w="2055" w:type="dxa"/>
          </w:tcPr>
          <w:p w14:paraId="19A690F2" w14:textId="23D3231D" w:rsidR="299F5E26" w:rsidRPr="00981F01" w:rsidRDefault="299F5E26" w:rsidP="234B7144">
            <w:pPr>
              <w:rPr>
                <w:rFonts w:asciiTheme="minorHAnsi" w:hAnsiTheme="minorHAnsi" w:cstheme="minorHAnsi"/>
                <w:b/>
                <w:bCs/>
                <w:color w:val="000000" w:themeColor="text1"/>
                <w:sz w:val="22"/>
              </w:rPr>
            </w:pPr>
            <w:r w:rsidRPr="00981F01">
              <w:rPr>
                <w:rFonts w:asciiTheme="minorHAnsi" w:hAnsiTheme="minorHAnsi" w:cstheme="minorHAnsi"/>
                <w:b/>
                <w:bCs/>
                <w:color w:val="000000" w:themeColor="text1"/>
                <w:sz w:val="22"/>
              </w:rPr>
              <w:t>%</w:t>
            </w:r>
          </w:p>
        </w:tc>
      </w:tr>
      <w:tr w:rsidR="234B7144" w:rsidRPr="00981F01" w14:paraId="393ECEEA" w14:textId="77777777" w:rsidTr="66BE3768">
        <w:tc>
          <w:tcPr>
            <w:tcW w:w="2205" w:type="dxa"/>
          </w:tcPr>
          <w:p w14:paraId="1F3010BA" w14:textId="377E9FA6"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English</w:t>
            </w:r>
          </w:p>
        </w:tc>
        <w:tc>
          <w:tcPr>
            <w:tcW w:w="4755" w:type="dxa"/>
          </w:tcPr>
          <w:p w14:paraId="656FB39D" w14:textId="6AF877B0" w:rsidR="733BBC96" w:rsidRPr="00981F01" w:rsidRDefault="733BBC9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p w14:paraId="1F77DA34" w14:textId="096298F6" w:rsidR="733BBC96" w:rsidRPr="00981F01" w:rsidRDefault="733BBC9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 papers</w:t>
            </w:r>
          </w:p>
        </w:tc>
        <w:tc>
          <w:tcPr>
            <w:tcW w:w="2055" w:type="dxa"/>
          </w:tcPr>
          <w:p w14:paraId="369B736E" w14:textId="680667CF" w:rsidR="733BBC96" w:rsidRPr="00981F01" w:rsidRDefault="733BBC9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2A268F50" w14:textId="77777777" w:rsidTr="66BE3768">
        <w:tc>
          <w:tcPr>
            <w:tcW w:w="2205" w:type="dxa"/>
          </w:tcPr>
          <w:p w14:paraId="07D61A5D" w14:textId="3801863F"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Irish</w:t>
            </w:r>
          </w:p>
        </w:tc>
        <w:tc>
          <w:tcPr>
            <w:tcW w:w="4755" w:type="dxa"/>
          </w:tcPr>
          <w:p w14:paraId="0178F430" w14:textId="62D7A6B9" w:rsidR="234B7144" w:rsidRPr="00981F01" w:rsidRDefault="7B77B3A2"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 xml:space="preserve">Oral </w:t>
            </w:r>
          </w:p>
          <w:p w14:paraId="70E01376" w14:textId="67375163" w:rsidR="234B7144" w:rsidRPr="00981F01" w:rsidRDefault="7B77B3A2"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Aural</w:t>
            </w:r>
          </w:p>
          <w:p w14:paraId="12FE0948" w14:textId="4A6133C2" w:rsidR="234B7144" w:rsidRPr="00981F01" w:rsidRDefault="7B77B3A2"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6EBE3227" w14:textId="2A7458E5" w:rsidR="234B7144" w:rsidRPr="00981F01" w:rsidRDefault="7B77B3A2"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40%</w:t>
            </w:r>
          </w:p>
          <w:p w14:paraId="469EA632" w14:textId="5A1941C8" w:rsidR="234B7144" w:rsidRPr="00981F01" w:rsidRDefault="7B77B3A2"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w:t>
            </w:r>
          </w:p>
          <w:p w14:paraId="2499A564" w14:textId="03F32D22" w:rsidR="234B7144" w:rsidRPr="00981F01" w:rsidRDefault="7B77B3A2"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50%</w:t>
            </w:r>
          </w:p>
        </w:tc>
      </w:tr>
      <w:tr w:rsidR="234B7144" w:rsidRPr="00981F01" w14:paraId="2CE0F480" w14:textId="77777777" w:rsidTr="66BE3768">
        <w:tc>
          <w:tcPr>
            <w:tcW w:w="2205" w:type="dxa"/>
          </w:tcPr>
          <w:p w14:paraId="2CB26036" w14:textId="2F35CE86"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Maths</w:t>
            </w:r>
          </w:p>
        </w:tc>
        <w:tc>
          <w:tcPr>
            <w:tcW w:w="4755" w:type="dxa"/>
          </w:tcPr>
          <w:p w14:paraId="4E26548C" w14:textId="2AF53386" w:rsidR="2722E056" w:rsidRPr="00981F01" w:rsidRDefault="2722E05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r w:rsidR="3A968FBA" w:rsidRPr="00981F01">
              <w:rPr>
                <w:rFonts w:asciiTheme="minorHAnsi" w:hAnsiTheme="minorHAnsi" w:cstheme="minorHAnsi"/>
                <w:color w:val="000000" w:themeColor="text1"/>
                <w:sz w:val="22"/>
              </w:rPr>
              <w:t xml:space="preserve"> - </w:t>
            </w:r>
            <w:r w:rsidRPr="00981F01">
              <w:rPr>
                <w:rFonts w:asciiTheme="minorHAnsi" w:hAnsiTheme="minorHAnsi" w:cstheme="minorHAnsi"/>
                <w:color w:val="000000" w:themeColor="text1"/>
                <w:sz w:val="22"/>
              </w:rPr>
              <w:t>2 papers</w:t>
            </w:r>
          </w:p>
        </w:tc>
        <w:tc>
          <w:tcPr>
            <w:tcW w:w="2055" w:type="dxa"/>
          </w:tcPr>
          <w:p w14:paraId="2A925590" w14:textId="347B5EEF" w:rsidR="2722E056" w:rsidRPr="00981F01" w:rsidRDefault="2722E05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24685946" w14:textId="77777777" w:rsidTr="66BE3768">
        <w:tc>
          <w:tcPr>
            <w:tcW w:w="2205" w:type="dxa"/>
          </w:tcPr>
          <w:p w14:paraId="54A2EF60" w14:textId="1AB569CA"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Accounting</w:t>
            </w:r>
          </w:p>
        </w:tc>
        <w:tc>
          <w:tcPr>
            <w:tcW w:w="4755" w:type="dxa"/>
          </w:tcPr>
          <w:p w14:paraId="71A46B1F" w14:textId="67A1330D" w:rsidR="7035BFEE" w:rsidRPr="00981F01" w:rsidRDefault="7035BFEE"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 xml:space="preserve">Written </w:t>
            </w:r>
            <w:r w:rsidR="299F5E26" w:rsidRPr="00981F01">
              <w:rPr>
                <w:rFonts w:asciiTheme="minorHAnsi" w:hAnsiTheme="minorHAnsi" w:cstheme="minorHAnsi"/>
                <w:color w:val="000000" w:themeColor="text1"/>
                <w:sz w:val="22"/>
              </w:rPr>
              <w:t>Exam</w:t>
            </w:r>
          </w:p>
        </w:tc>
        <w:tc>
          <w:tcPr>
            <w:tcW w:w="2055" w:type="dxa"/>
          </w:tcPr>
          <w:p w14:paraId="07543145" w14:textId="2AAE7F46" w:rsidR="299F5E26" w:rsidRPr="00981F01" w:rsidRDefault="299F5E2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7A6322E5" w14:textId="77777777" w:rsidTr="66BE3768">
        <w:tc>
          <w:tcPr>
            <w:tcW w:w="2205" w:type="dxa"/>
          </w:tcPr>
          <w:p w14:paraId="1DDFA6D7" w14:textId="2A02407C"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Agricultural Science</w:t>
            </w:r>
          </w:p>
        </w:tc>
        <w:tc>
          <w:tcPr>
            <w:tcW w:w="4755" w:type="dxa"/>
          </w:tcPr>
          <w:p w14:paraId="542078B1" w14:textId="03A6A8BD" w:rsidR="35A73FD7" w:rsidRPr="00981F01" w:rsidRDefault="35A73FD7" w:rsidP="234B7144">
            <w:pPr>
              <w:rPr>
                <w:rFonts w:asciiTheme="minorHAnsi" w:hAnsiTheme="minorHAnsi" w:cstheme="minorHAnsi"/>
                <w:color w:val="323130"/>
                <w:sz w:val="22"/>
              </w:rPr>
            </w:pPr>
            <w:r w:rsidRPr="00981F01">
              <w:rPr>
                <w:rFonts w:asciiTheme="minorHAnsi" w:hAnsiTheme="minorHAnsi" w:cstheme="minorHAnsi"/>
                <w:color w:val="323130"/>
                <w:sz w:val="22"/>
              </w:rPr>
              <w:t>Project Work</w:t>
            </w:r>
          </w:p>
          <w:p w14:paraId="3F9C9A4A" w14:textId="27471D5B" w:rsidR="35A73FD7" w:rsidRPr="00981F01" w:rsidRDefault="35A73FD7" w:rsidP="234B7144">
            <w:pPr>
              <w:rPr>
                <w:rFonts w:asciiTheme="minorHAnsi" w:hAnsiTheme="minorHAnsi" w:cstheme="minorHAnsi"/>
                <w:color w:val="000000" w:themeColor="text1"/>
                <w:sz w:val="22"/>
              </w:rPr>
            </w:pPr>
            <w:r w:rsidRPr="00981F01">
              <w:rPr>
                <w:rFonts w:asciiTheme="minorHAnsi" w:hAnsiTheme="minorHAnsi" w:cstheme="minorHAnsi"/>
                <w:color w:val="323130"/>
                <w:sz w:val="22"/>
              </w:rPr>
              <w:t>Written Exam</w:t>
            </w:r>
          </w:p>
        </w:tc>
        <w:tc>
          <w:tcPr>
            <w:tcW w:w="2055" w:type="dxa"/>
          </w:tcPr>
          <w:p w14:paraId="43877337" w14:textId="2BE69C3C" w:rsidR="35A73FD7" w:rsidRPr="00981F01" w:rsidRDefault="35A73FD7"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28C3B515" w14:textId="46EFD687" w:rsidR="35A73FD7" w:rsidRPr="00981F01" w:rsidRDefault="35A73FD7"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75%</w:t>
            </w:r>
          </w:p>
        </w:tc>
      </w:tr>
      <w:tr w:rsidR="234B7144" w:rsidRPr="00981F01" w14:paraId="35B1AE38" w14:textId="77777777" w:rsidTr="66BE3768">
        <w:tc>
          <w:tcPr>
            <w:tcW w:w="2205" w:type="dxa"/>
          </w:tcPr>
          <w:p w14:paraId="511D26B0" w14:textId="49CD46CD"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Art, History &amp; Appreciation</w:t>
            </w:r>
          </w:p>
          <w:p w14:paraId="42E68812" w14:textId="508E471C" w:rsidR="3788A877" w:rsidRPr="00981F01" w:rsidRDefault="3788A877"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(new course starting Sept 2021)</w:t>
            </w:r>
          </w:p>
        </w:tc>
        <w:tc>
          <w:tcPr>
            <w:tcW w:w="4755" w:type="dxa"/>
          </w:tcPr>
          <w:p w14:paraId="431A1E74" w14:textId="07CB0951" w:rsidR="3788A877" w:rsidRPr="00981F01" w:rsidRDefault="3788A877" w:rsidP="234B7144">
            <w:pPr>
              <w:rPr>
                <w:rFonts w:asciiTheme="minorHAnsi" w:hAnsiTheme="minorHAnsi" w:cstheme="minorHAnsi"/>
                <w:color w:val="323130"/>
                <w:sz w:val="22"/>
              </w:rPr>
            </w:pPr>
            <w:r w:rsidRPr="00981F01">
              <w:rPr>
                <w:rFonts w:asciiTheme="minorHAnsi" w:hAnsiTheme="minorHAnsi" w:cstheme="minorHAnsi"/>
                <w:color w:val="323130"/>
                <w:sz w:val="22"/>
              </w:rPr>
              <w:t xml:space="preserve">Project </w:t>
            </w:r>
          </w:p>
          <w:p w14:paraId="719E4980" w14:textId="599C9F33" w:rsidR="3788A877" w:rsidRPr="00981F01" w:rsidRDefault="3788A877" w:rsidP="234B7144">
            <w:pPr>
              <w:rPr>
                <w:rFonts w:asciiTheme="minorHAnsi" w:hAnsiTheme="minorHAnsi" w:cstheme="minorHAnsi"/>
                <w:color w:val="323130"/>
                <w:sz w:val="22"/>
              </w:rPr>
            </w:pPr>
            <w:r w:rsidRPr="00981F01">
              <w:rPr>
                <w:rFonts w:asciiTheme="minorHAnsi" w:hAnsiTheme="minorHAnsi" w:cstheme="minorHAnsi"/>
                <w:color w:val="323130"/>
                <w:sz w:val="22"/>
              </w:rPr>
              <w:t xml:space="preserve">Practical day </w:t>
            </w:r>
            <w:r w:rsidR="4DB50301" w:rsidRPr="00981F01">
              <w:rPr>
                <w:rFonts w:asciiTheme="minorHAnsi" w:hAnsiTheme="minorHAnsi" w:cstheme="minorHAnsi"/>
                <w:color w:val="323130"/>
                <w:sz w:val="22"/>
              </w:rPr>
              <w:t>E</w:t>
            </w:r>
            <w:r w:rsidRPr="00981F01">
              <w:rPr>
                <w:rFonts w:asciiTheme="minorHAnsi" w:hAnsiTheme="minorHAnsi" w:cstheme="minorHAnsi"/>
                <w:color w:val="323130"/>
                <w:sz w:val="22"/>
              </w:rPr>
              <w:t xml:space="preserve">xam </w:t>
            </w:r>
          </w:p>
          <w:p w14:paraId="57553143" w14:textId="2845C875" w:rsidR="3788A877" w:rsidRPr="00981F01" w:rsidRDefault="3788A877" w:rsidP="234B7144">
            <w:pPr>
              <w:rPr>
                <w:rFonts w:asciiTheme="minorHAnsi" w:hAnsiTheme="minorHAnsi" w:cstheme="minorHAnsi"/>
                <w:color w:val="000000" w:themeColor="text1"/>
                <w:sz w:val="22"/>
              </w:rPr>
            </w:pPr>
            <w:r w:rsidRPr="00981F01">
              <w:rPr>
                <w:rFonts w:asciiTheme="minorHAnsi" w:hAnsiTheme="minorHAnsi" w:cstheme="minorHAnsi"/>
                <w:color w:val="323130"/>
                <w:sz w:val="22"/>
              </w:rPr>
              <w:t xml:space="preserve">Written Exam </w:t>
            </w:r>
          </w:p>
        </w:tc>
        <w:tc>
          <w:tcPr>
            <w:tcW w:w="2055" w:type="dxa"/>
          </w:tcPr>
          <w:p w14:paraId="2F867E30" w14:textId="0A9E07A4" w:rsidR="3788A877" w:rsidRPr="00981F01" w:rsidRDefault="3788A877"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50%</w:t>
            </w:r>
          </w:p>
          <w:p w14:paraId="18370A5B" w14:textId="31748DAA" w:rsidR="3788A877" w:rsidRPr="00981F01" w:rsidRDefault="3788A877"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20%</w:t>
            </w:r>
          </w:p>
          <w:p w14:paraId="29D35F0A" w14:textId="1A812A57" w:rsidR="3788A877" w:rsidRPr="00981F01" w:rsidRDefault="3788A877"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30%</w:t>
            </w:r>
          </w:p>
        </w:tc>
      </w:tr>
      <w:tr w:rsidR="234B7144" w:rsidRPr="00981F01" w14:paraId="4A78871E" w14:textId="77777777" w:rsidTr="66BE3768">
        <w:tc>
          <w:tcPr>
            <w:tcW w:w="2205" w:type="dxa"/>
          </w:tcPr>
          <w:p w14:paraId="5416FA17" w14:textId="27B5FF5C"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Biology</w:t>
            </w:r>
          </w:p>
        </w:tc>
        <w:tc>
          <w:tcPr>
            <w:tcW w:w="4755" w:type="dxa"/>
          </w:tcPr>
          <w:p w14:paraId="0ADCEE62" w14:textId="5872A953" w:rsidR="79442E7A" w:rsidRPr="00981F01" w:rsidRDefault="79442E7A"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 xml:space="preserve">Written </w:t>
            </w:r>
            <w:r w:rsidR="3FA44092" w:rsidRPr="00981F01">
              <w:rPr>
                <w:rFonts w:asciiTheme="minorHAnsi" w:hAnsiTheme="minorHAnsi" w:cstheme="minorHAnsi"/>
                <w:color w:val="000000" w:themeColor="text1"/>
                <w:sz w:val="22"/>
              </w:rPr>
              <w:t>Exam</w:t>
            </w:r>
          </w:p>
        </w:tc>
        <w:tc>
          <w:tcPr>
            <w:tcW w:w="2055" w:type="dxa"/>
          </w:tcPr>
          <w:p w14:paraId="29F59DC0" w14:textId="1421D696" w:rsidR="3FA44092" w:rsidRPr="00981F01" w:rsidRDefault="3FA44092"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674B2D65" w14:textId="77777777" w:rsidTr="66BE3768">
        <w:tc>
          <w:tcPr>
            <w:tcW w:w="2205" w:type="dxa"/>
          </w:tcPr>
          <w:p w14:paraId="533C6E76" w14:textId="56122D7F"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Business</w:t>
            </w:r>
          </w:p>
        </w:tc>
        <w:tc>
          <w:tcPr>
            <w:tcW w:w="4755" w:type="dxa"/>
          </w:tcPr>
          <w:p w14:paraId="1DD6AB1C" w14:textId="7EF38719" w:rsidR="2AD5721F" w:rsidRPr="00981F01" w:rsidRDefault="2AD5721F"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6B11647F" w14:textId="0845000D" w:rsidR="2AD5721F" w:rsidRPr="00981F01" w:rsidRDefault="2AD5721F"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5A4DFD74" w14:textId="77777777" w:rsidTr="66BE3768">
        <w:tc>
          <w:tcPr>
            <w:tcW w:w="2205" w:type="dxa"/>
          </w:tcPr>
          <w:p w14:paraId="2337067D" w14:textId="62B35333"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Chemistry</w:t>
            </w:r>
          </w:p>
        </w:tc>
        <w:tc>
          <w:tcPr>
            <w:tcW w:w="4755" w:type="dxa"/>
          </w:tcPr>
          <w:p w14:paraId="39263FCE" w14:textId="0BDE0F84" w:rsidR="35E331B4" w:rsidRPr="00981F01" w:rsidRDefault="35E331B4"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 xml:space="preserve">Written </w:t>
            </w:r>
            <w:r w:rsidR="7A2570C6" w:rsidRPr="00981F01">
              <w:rPr>
                <w:rFonts w:asciiTheme="minorHAnsi" w:hAnsiTheme="minorHAnsi" w:cstheme="minorHAnsi"/>
                <w:color w:val="000000" w:themeColor="text1"/>
                <w:sz w:val="22"/>
              </w:rPr>
              <w:t>Exam</w:t>
            </w:r>
          </w:p>
        </w:tc>
        <w:tc>
          <w:tcPr>
            <w:tcW w:w="2055" w:type="dxa"/>
          </w:tcPr>
          <w:p w14:paraId="77F84F01" w14:textId="15EF5EA5" w:rsidR="7A2570C6" w:rsidRPr="00981F01" w:rsidRDefault="7A2570C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62B6C403" w14:textId="77777777" w:rsidTr="66BE3768">
        <w:tc>
          <w:tcPr>
            <w:tcW w:w="2205" w:type="dxa"/>
          </w:tcPr>
          <w:p w14:paraId="4B250D64" w14:textId="3261533D"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Computer Science</w:t>
            </w:r>
          </w:p>
        </w:tc>
        <w:tc>
          <w:tcPr>
            <w:tcW w:w="4755" w:type="dxa"/>
          </w:tcPr>
          <w:p w14:paraId="6808CBF2" w14:textId="457B9A6F" w:rsidR="234B7144" w:rsidRPr="00981F01" w:rsidRDefault="5F087D89" w:rsidP="53002D7D">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Project</w:t>
            </w:r>
          </w:p>
          <w:p w14:paraId="4ECE7A1E" w14:textId="6346F44D" w:rsidR="234B7144" w:rsidRPr="00981F01" w:rsidRDefault="5F087D89"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000140B2" w14:textId="774FB4BD" w:rsidR="234B7144" w:rsidRPr="00981F01" w:rsidRDefault="5F087D89" w:rsidP="53002D7D">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30%</w:t>
            </w:r>
          </w:p>
          <w:p w14:paraId="3D4854B8" w14:textId="3AEDFACD" w:rsidR="234B7144" w:rsidRPr="00981F01" w:rsidRDefault="5F087D89"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70%</w:t>
            </w:r>
          </w:p>
        </w:tc>
      </w:tr>
      <w:tr w:rsidR="234B7144" w:rsidRPr="00981F01" w14:paraId="0BD40C8A" w14:textId="77777777" w:rsidTr="66BE3768">
        <w:tc>
          <w:tcPr>
            <w:tcW w:w="2205" w:type="dxa"/>
          </w:tcPr>
          <w:p w14:paraId="306CE841" w14:textId="1338079B" w:rsidR="18DCF312" w:rsidRPr="00981F01" w:rsidRDefault="18DCF312"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Construction Studies</w:t>
            </w:r>
          </w:p>
        </w:tc>
        <w:tc>
          <w:tcPr>
            <w:tcW w:w="4755" w:type="dxa"/>
          </w:tcPr>
          <w:p w14:paraId="2D0B009B" w14:textId="2DC20DB5" w:rsidR="48C5998B" w:rsidRPr="00981F01" w:rsidRDefault="48C5998B" w:rsidP="234B7144">
            <w:pPr>
              <w:rPr>
                <w:rFonts w:asciiTheme="minorHAnsi" w:hAnsiTheme="minorHAnsi" w:cstheme="minorHAnsi"/>
                <w:color w:val="323130"/>
                <w:sz w:val="22"/>
              </w:rPr>
            </w:pPr>
            <w:r w:rsidRPr="00981F01">
              <w:rPr>
                <w:rFonts w:asciiTheme="minorHAnsi" w:hAnsiTheme="minorHAnsi" w:cstheme="minorHAnsi"/>
                <w:color w:val="323130"/>
                <w:sz w:val="22"/>
              </w:rPr>
              <w:t>Project</w:t>
            </w:r>
          </w:p>
          <w:p w14:paraId="3930A82D" w14:textId="06E4A6AA" w:rsidR="48C5998B" w:rsidRPr="00981F01" w:rsidRDefault="48C5998B" w:rsidP="234B7144">
            <w:pPr>
              <w:rPr>
                <w:rFonts w:asciiTheme="minorHAnsi" w:hAnsiTheme="minorHAnsi" w:cstheme="minorHAnsi"/>
                <w:color w:val="323130"/>
                <w:sz w:val="22"/>
              </w:rPr>
            </w:pPr>
            <w:r w:rsidRPr="00981F01">
              <w:rPr>
                <w:rFonts w:asciiTheme="minorHAnsi" w:hAnsiTheme="minorHAnsi" w:cstheme="minorHAnsi"/>
                <w:color w:val="323130"/>
                <w:sz w:val="22"/>
              </w:rPr>
              <w:t>Portfolio</w:t>
            </w:r>
          </w:p>
          <w:p w14:paraId="4317027B" w14:textId="5E32871E" w:rsidR="48C5998B" w:rsidRPr="00981F01" w:rsidRDefault="48C5998B" w:rsidP="234B7144">
            <w:pPr>
              <w:rPr>
                <w:rFonts w:asciiTheme="minorHAnsi" w:hAnsiTheme="minorHAnsi" w:cstheme="minorHAnsi"/>
                <w:color w:val="323130"/>
                <w:sz w:val="22"/>
              </w:rPr>
            </w:pPr>
            <w:r w:rsidRPr="00981F01">
              <w:rPr>
                <w:rFonts w:asciiTheme="minorHAnsi" w:hAnsiTheme="minorHAnsi" w:cstheme="minorHAnsi"/>
                <w:color w:val="323130"/>
                <w:sz w:val="22"/>
              </w:rPr>
              <w:t>Experiments</w:t>
            </w:r>
          </w:p>
          <w:p w14:paraId="03F2AC1C" w14:textId="52443214" w:rsidR="48C5998B" w:rsidRPr="00981F01" w:rsidRDefault="48C5998B" w:rsidP="234B7144">
            <w:pPr>
              <w:rPr>
                <w:rFonts w:asciiTheme="minorHAnsi" w:hAnsiTheme="minorHAnsi" w:cstheme="minorHAnsi"/>
                <w:color w:val="323130"/>
                <w:sz w:val="22"/>
              </w:rPr>
            </w:pPr>
            <w:r w:rsidRPr="00981F01">
              <w:rPr>
                <w:rFonts w:asciiTheme="minorHAnsi" w:hAnsiTheme="minorHAnsi" w:cstheme="minorHAnsi"/>
                <w:color w:val="323130"/>
                <w:sz w:val="22"/>
              </w:rPr>
              <w:t>Practical Day Exam</w:t>
            </w:r>
          </w:p>
          <w:p w14:paraId="72DE9E57" w14:textId="624AF596" w:rsidR="48C5998B" w:rsidRPr="00981F01" w:rsidRDefault="48C5998B" w:rsidP="234B7144">
            <w:pPr>
              <w:rPr>
                <w:rFonts w:asciiTheme="minorHAnsi" w:hAnsiTheme="minorHAnsi" w:cstheme="minorHAnsi"/>
                <w:color w:val="323130"/>
                <w:sz w:val="22"/>
              </w:rPr>
            </w:pPr>
            <w:r w:rsidRPr="00981F01">
              <w:rPr>
                <w:rFonts w:asciiTheme="minorHAnsi" w:hAnsiTheme="minorHAnsi" w:cstheme="minorHAnsi"/>
                <w:color w:val="323130"/>
                <w:sz w:val="22"/>
              </w:rPr>
              <w:t>Written Exam</w:t>
            </w:r>
          </w:p>
        </w:tc>
        <w:tc>
          <w:tcPr>
            <w:tcW w:w="2055" w:type="dxa"/>
          </w:tcPr>
          <w:p w14:paraId="5DA0CF25" w14:textId="30C933EE" w:rsidR="48C5998B" w:rsidRPr="00981F01" w:rsidRDefault="48C5998B"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w:t>
            </w:r>
          </w:p>
          <w:p w14:paraId="6ABE7AD5" w14:textId="72DC48F3" w:rsidR="48C5998B" w:rsidRPr="00981F01" w:rsidRDefault="48C5998B"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w:t>
            </w:r>
          </w:p>
          <w:p w14:paraId="34818C8D" w14:textId="7EBB046B" w:rsidR="48C5998B" w:rsidRPr="00981F01" w:rsidRDefault="48C5998B"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15%</w:t>
            </w:r>
          </w:p>
          <w:p w14:paraId="116B7CCF" w14:textId="1BA88956" w:rsidR="48C5998B" w:rsidRPr="00981F01" w:rsidRDefault="48C5998B"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5A812536" w14:textId="368D6038" w:rsidR="48C5998B" w:rsidRPr="00981F01" w:rsidRDefault="48C5998B"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50%</w:t>
            </w:r>
          </w:p>
        </w:tc>
      </w:tr>
      <w:tr w:rsidR="234B7144" w:rsidRPr="00981F01" w14:paraId="281442E6" w14:textId="77777777" w:rsidTr="66BE3768">
        <w:tc>
          <w:tcPr>
            <w:tcW w:w="2205" w:type="dxa"/>
          </w:tcPr>
          <w:p w14:paraId="2151638C" w14:textId="022E16E4" w:rsidR="724D0168" w:rsidRPr="00981F01" w:rsidRDefault="724D0168"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Design &amp; Communication Graphics</w:t>
            </w:r>
          </w:p>
        </w:tc>
        <w:tc>
          <w:tcPr>
            <w:tcW w:w="4755" w:type="dxa"/>
          </w:tcPr>
          <w:p w14:paraId="186843C0" w14:textId="406AFA05" w:rsidR="46144760" w:rsidRPr="00981F01" w:rsidRDefault="46144760" w:rsidP="234B7144">
            <w:pPr>
              <w:rPr>
                <w:rFonts w:asciiTheme="minorHAnsi" w:hAnsiTheme="minorHAnsi" w:cstheme="minorHAnsi"/>
                <w:color w:val="323130"/>
                <w:sz w:val="22"/>
              </w:rPr>
            </w:pPr>
            <w:r w:rsidRPr="00981F01">
              <w:rPr>
                <w:rFonts w:asciiTheme="minorHAnsi" w:hAnsiTheme="minorHAnsi" w:cstheme="minorHAnsi"/>
                <w:color w:val="323130"/>
                <w:sz w:val="22"/>
              </w:rPr>
              <w:t xml:space="preserve">Project </w:t>
            </w:r>
          </w:p>
          <w:p w14:paraId="3CF832B7" w14:textId="0B31CF37" w:rsidR="46144760" w:rsidRPr="00981F01" w:rsidRDefault="46144760" w:rsidP="234B7144">
            <w:pPr>
              <w:rPr>
                <w:rFonts w:asciiTheme="minorHAnsi" w:hAnsiTheme="minorHAnsi" w:cstheme="minorHAnsi"/>
                <w:color w:val="000000" w:themeColor="text1"/>
                <w:sz w:val="22"/>
              </w:rPr>
            </w:pPr>
            <w:r w:rsidRPr="00981F01">
              <w:rPr>
                <w:rFonts w:asciiTheme="minorHAnsi" w:hAnsiTheme="minorHAnsi" w:cstheme="minorHAnsi"/>
                <w:color w:val="323130"/>
                <w:sz w:val="22"/>
              </w:rPr>
              <w:t xml:space="preserve">Written Exam </w:t>
            </w:r>
          </w:p>
        </w:tc>
        <w:tc>
          <w:tcPr>
            <w:tcW w:w="2055" w:type="dxa"/>
          </w:tcPr>
          <w:p w14:paraId="2405779E" w14:textId="46908EED" w:rsidR="46144760" w:rsidRPr="00981F01" w:rsidRDefault="46144760"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40%</w:t>
            </w:r>
          </w:p>
          <w:p w14:paraId="025026B1" w14:textId="3DEB1B95" w:rsidR="46144760" w:rsidRPr="00981F01" w:rsidRDefault="46144760"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60%</w:t>
            </w:r>
          </w:p>
        </w:tc>
      </w:tr>
      <w:tr w:rsidR="234B7144" w:rsidRPr="00981F01" w14:paraId="1D399487" w14:textId="77777777" w:rsidTr="66BE3768">
        <w:tc>
          <w:tcPr>
            <w:tcW w:w="2205" w:type="dxa"/>
          </w:tcPr>
          <w:p w14:paraId="744A74C6" w14:textId="1F4CBFDA"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Engineering</w:t>
            </w:r>
          </w:p>
        </w:tc>
        <w:tc>
          <w:tcPr>
            <w:tcW w:w="4755" w:type="dxa"/>
          </w:tcPr>
          <w:p w14:paraId="2E01073F" w14:textId="5415D99D" w:rsidR="7E73388A" w:rsidRPr="00981F01" w:rsidRDefault="7E73388A" w:rsidP="234B7144">
            <w:pPr>
              <w:ind w:left="0" w:firstLine="0"/>
              <w:rPr>
                <w:rFonts w:asciiTheme="minorHAnsi" w:hAnsiTheme="minorHAnsi" w:cstheme="minorHAnsi"/>
                <w:color w:val="auto"/>
                <w:sz w:val="22"/>
                <w:u w:val="single"/>
              </w:rPr>
            </w:pPr>
            <w:r w:rsidRPr="00981F01">
              <w:rPr>
                <w:rFonts w:asciiTheme="minorHAnsi" w:hAnsiTheme="minorHAnsi" w:cstheme="minorHAnsi"/>
                <w:color w:val="auto"/>
                <w:sz w:val="22"/>
                <w:u w:val="single"/>
              </w:rPr>
              <w:t>Higher:</w:t>
            </w:r>
          </w:p>
          <w:p w14:paraId="3F92A645" w14:textId="5BAE651B" w:rsidR="7E73388A" w:rsidRPr="00981F01" w:rsidRDefault="7E73388A" w:rsidP="234B7144">
            <w:pPr>
              <w:rPr>
                <w:rFonts w:asciiTheme="minorHAnsi" w:hAnsiTheme="minorHAnsi" w:cstheme="minorHAnsi"/>
                <w:color w:val="auto"/>
                <w:sz w:val="22"/>
              </w:rPr>
            </w:pPr>
            <w:r w:rsidRPr="00981F01">
              <w:rPr>
                <w:rFonts w:asciiTheme="minorHAnsi" w:hAnsiTheme="minorHAnsi" w:cstheme="minorHAnsi"/>
                <w:color w:val="auto"/>
                <w:sz w:val="22"/>
              </w:rPr>
              <w:t>Project</w:t>
            </w:r>
          </w:p>
          <w:p w14:paraId="6A4C5FAB" w14:textId="0EEDEBD0" w:rsidR="7E73388A" w:rsidRPr="00981F01" w:rsidRDefault="7E73388A" w:rsidP="234B7144">
            <w:pPr>
              <w:rPr>
                <w:rFonts w:asciiTheme="minorHAnsi" w:hAnsiTheme="minorHAnsi" w:cstheme="minorHAnsi"/>
                <w:color w:val="auto"/>
                <w:sz w:val="22"/>
              </w:rPr>
            </w:pPr>
            <w:r w:rsidRPr="00981F01">
              <w:rPr>
                <w:rFonts w:asciiTheme="minorHAnsi" w:hAnsiTheme="minorHAnsi" w:cstheme="minorHAnsi"/>
                <w:color w:val="auto"/>
                <w:sz w:val="22"/>
              </w:rPr>
              <w:t>Practical Exam</w:t>
            </w:r>
          </w:p>
          <w:p w14:paraId="420775F7" w14:textId="52A6CAA7" w:rsidR="7E73388A" w:rsidRPr="00981F01" w:rsidRDefault="7E73388A" w:rsidP="234B7144">
            <w:pPr>
              <w:rPr>
                <w:rFonts w:asciiTheme="minorHAnsi" w:hAnsiTheme="minorHAnsi" w:cstheme="minorHAnsi"/>
                <w:color w:val="auto"/>
                <w:sz w:val="22"/>
              </w:rPr>
            </w:pPr>
            <w:r w:rsidRPr="00981F01">
              <w:rPr>
                <w:rFonts w:asciiTheme="minorHAnsi" w:hAnsiTheme="minorHAnsi" w:cstheme="minorHAnsi"/>
                <w:color w:val="auto"/>
                <w:sz w:val="22"/>
              </w:rPr>
              <w:t xml:space="preserve">Written Theory Exam </w:t>
            </w:r>
          </w:p>
          <w:p w14:paraId="59388D1A" w14:textId="52FDC58B" w:rsidR="7E73388A" w:rsidRPr="00981F01" w:rsidRDefault="7E73388A" w:rsidP="234B7144">
            <w:pPr>
              <w:rPr>
                <w:rFonts w:asciiTheme="minorHAnsi" w:hAnsiTheme="minorHAnsi" w:cstheme="minorHAnsi"/>
                <w:color w:val="auto"/>
                <w:sz w:val="22"/>
                <w:u w:val="single"/>
              </w:rPr>
            </w:pPr>
            <w:r w:rsidRPr="00981F01">
              <w:rPr>
                <w:rFonts w:asciiTheme="minorHAnsi" w:hAnsiTheme="minorHAnsi" w:cstheme="minorHAnsi"/>
                <w:color w:val="auto"/>
                <w:sz w:val="22"/>
                <w:u w:val="single"/>
              </w:rPr>
              <w:t>Ordinary:</w:t>
            </w:r>
            <w:r w:rsidRPr="00981F01">
              <w:rPr>
                <w:rFonts w:asciiTheme="minorHAnsi" w:hAnsiTheme="minorHAnsi" w:cstheme="minorHAnsi"/>
                <w:color w:val="auto"/>
                <w:sz w:val="22"/>
              </w:rPr>
              <w:t xml:space="preserve"> </w:t>
            </w:r>
          </w:p>
          <w:p w14:paraId="2A174BAD" w14:textId="233F1C1B"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Project </w:t>
            </w:r>
          </w:p>
          <w:p w14:paraId="442C00E9" w14:textId="52A0D42A"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Practical Exam </w:t>
            </w:r>
          </w:p>
          <w:p w14:paraId="41862B3A" w14:textId="03840171"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Written Theory Exam </w:t>
            </w:r>
          </w:p>
        </w:tc>
        <w:tc>
          <w:tcPr>
            <w:tcW w:w="2055" w:type="dxa"/>
          </w:tcPr>
          <w:p w14:paraId="3AAB8413" w14:textId="03118271" w:rsidR="234B7144" w:rsidRPr="00981F01" w:rsidRDefault="234B7144" w:rsidP="234B7144">
            <w:pPr>
              <w:rPr>
                <w:rFonts w:asciiTheme="minorHAnsi" w:hAnsiTheme="minorHAnsi" w:cstheme="minorHAnsi"/>
                <w:color w:val="000000" w:themeColor="text1"/>
                <w:sz w:val="22"/>
              </w:rPr>
            </w:pPr>
          </w:p>
          <w:p w14:paraId="6EE78C76" w14:textId="50F0346F"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25%</w:t>
            </w:r>
          </w:p>
          <w:p w14:paraId="0A06E4AF" w14:textId="06871587"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25%</w:t>
            </w:r>
          </w:p>
          <w:p w14:paraId="1204BCC6" w14:textId="5A7F0AF4"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50%</w:t>
            </w:r>
          </w:p>
          <w:p w14:paraId="3AF92B44" w14:textId="2FBA9BAE" w:rsidR="234B7144" w:rsidRPr="00981F01" w:rsidRDefault="234B7144" w:rsidP="234B7144">
            <w:pPr>
              <w:rPr>
                <w:rFonts w:asciiTheme="minorHAnsi" w:hAnsiTheme="minorHAnsi" w:cstheme="minorHAnsi"/>
                <w:color w:val="000000" w:themeColor="text1"/>
                <w:sz w:val="22"/>
              </w:rPr>
            </w:pPr>
          </w:p>
          <w:p w14:paraId="62173375" w14:textId="650C3512"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30%</w:t>
            </w:r>
          </w:p>
          <w:p w14:paraId="320D39EB" w14:textId="38C6EF1C"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30%</w:t>
            </w:r>
          </w:p>
          <w:p w14:paraId="0BA9567D" w14:textId="542C81BC" w:rsidR="7E73388A" w:rsidRPr="00981F01" w:rsidRDefault="7E73388A" w:rsidP="234B7144">
            <w:pPr>
              <w:rPr>
                <w:rFonts w:asciiTheme="minorHAnsi" w:hAnsiTheme="minorHAnsi" w:cstheme="minorHAnsi"/>
                <w:color w:val="000000" w:themeColor="text1"/>
                <w:sz w:val="22"/>
              </w:rPr>
            </w:pPr>
            <w:r w:rsidRPr="00981F01">
              <w:rPr>
                <w:rFonts w:asciiTheme="minorHAnsi" w:hAnsiTheme="minorHAnsi" w:cstheme="minorHAnsi"/>
                <w:color w:val="auto"/>
                <w:sz w:val="22"/>
              </w:rPr>
              <w:t>40%</w:t>
            </w:r>
          </w:p>
        </w:tc>
      </w:tr>
      <w:tr w:rsidR="234B7144" w:rsidRPr="00981F01" w14:paraId="2BD56E99" w14:textId="77777777" w:rsidTr="66BE3768">
        <w:tc>
          <w:tcPr>
            <w:tcW w:w="2205" w:type="dxa"/>
          </w:tcPr>
          <w:p w14:paraId="1566D1BF" w14:textId="79E57903"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French</w:t>
            </w:r>
          </w:p>
        </w:tc>
        <w:tc>
          <w:tcPr>
            <w:tcW w:w="4755" w:type="dxa"/>
          </w:tcPr>
          <w:p w14:paraId="29337720" w14:textId="5162AB94" w:rsidR="671320E1" w:rsidRPr="00981F01" w:rsidRDefault="671320E1" w:rsidP="02A565B1">
            <w:pPr>
              <w:jc w:val="left"/>
              <w:rPr>
                <w:rFonts w:asciiTheme="minorHAnsi" w:hAnsiTheme="minorHAnsi" w:cstheme="minorHAnsi"/>
                <w:color w:val="auto"/>
                <w:sz w:val="22"/>
                <w:u w:val="single"/>
              </w:rPr>
            </w:pPr>
            <w:r w:rsidRPr="00981F01">
              <w:rPr>
                <w:rFonts w:asciiTheme="minorHAnsi" w:hAnsiTheme="minorHAnsi" w:cstheme="minorHAnsi"/>
                <w:color w:val="auto"/>
                <w:sz w:val="22"/>
                <w:u w:val="single"/>
              </w:rPr>
              <w:t>Higher:</w:t>
            </w:r>
          </w:p>
          <w:p w14:paraId="7C37C205" w14:textId="4ABD37C9" w:rsidR="671320E1" w:rsidRPr="00981F01" w:rsidRDefault="671320E1" w:rsidP="02A565B1">
            <w:pPr>
              <w:jc w:val="left"/>
              <w:rPr>
                <w:rFonts w:asciiTheme="minorHAnsi" w:hAnsiTheme="minorHAnsi" w:cstheme="minorHAnsi"/>
                <w:color w:val="auto"/>
                <w:sz w:val="22"/>
              </w:rPr>
            </w:pPr>
            <w:r w:rsidRPr="00981F01">
              <w:rPr>
                <w:rFonts w:asciiTheme="minorHAnsi" w:hAnsiTheme="minorHAnsi" w:cstheme="minorHAnsi"/>
                <w:color w:val="auto"/>
                <w:sz w:val="22"/>
              </w:rPr>
              <w:t xml:space="preserve">Oral </w:t>
            </w:r>
          </w:p>
          <w:p w14:paraId="66CED9FB" w14:textId="180CDEA3" w:rsidR="671320E1" w:rsidRPr="00981F01" w:rsidRDefault="671320E1" w:rsidP="02A565B1">
            <w:pPr>
              <w:jc w:val="left"/>
              <w:rPr>
                <w:rFonts w:asciiTheme="minorHAnsi" w:hAnsiTheme="minorHAnsi" w:cstheme="minorHAnsi"/>
                <w:color w:val="auto"/>
                <w:sz w:val="22"/>
              </w:rPr>
            </w:pPr>
            <w:r w:rsidRPr="00981F01">
              <w:rPr>
                <w:rFonts w:asciiTheme="minorHAnsi" w:hAnsiTheme="minorHAnsi" w:cstheme="minorHAnsi"/>
                <w:color w:val="auto"/>
                <w:sz w:val="22"/>
              </w:rPr>
              <w:t xml:space="preserve">Aural </w:t>
            </w:r>
          </w:p>
          <w:p w14:paraId="1502ED06" w14:textId="14704845" w:rsidR="671320E1" w:rsidRPr="00981F01" w:rsidRDefault="671320E1" w:rsidP="02A565B1">
            <w:pPr>
              <w:jc w:val="left"/>
              <w:rPr>
                <w:rFonts w:asciiTheme="minorHAnsi" w:hAnsiTheme="minorHAnsi" w:cstheme="minorHAnsi"/>
                <w:color w:val="auto"/>
                <w:sz w:val="22"/>
                <w:u w:val="single"/>
              </w:rPr>
            </w:pPr>
            <w:r w:rsidRPr="00981F01">
              <w:rPr>
                <w:rFonts w:asciiTheme="minorHAnsi" w:hAnsiTheme="minorHAnsi" w:cstheme="minorHAnsi"/>
                <w:color w:val="auto"/>
                <w:sz w:val="22"/>
                <w:u w:val="single"/>
              </w:rPr>
              <w:t>Ordinary:</w:t>
            </w:r>
            <w:r w:rsidRPr="00981F01">
              <w:rPr>
                <w:rFonts w:asciiTheme="minorHAnsi" w:hAnsiTheme="minorHAnsi" w:cstheme="minorHAnsi"/>
                <w:color w:val="auto"/>
                <w:sz w:val="22"/>
              </w:rPr>
              <w:t xml:space="preserve"> </w:t>
            </w:r>
          </w:p>
          <w:p w14:paraId="49E6F561" w14:textId="5D304011" w:rsidR="61C8FAE7" w:rsidRPr="00981F01" w:rsidRDefault="61C8FAE7" w:rsidP="02A565B1">
            <w:pPr>
              <w:jc w:val="left"/>
              <w:rPr>
                <w:rFonts w:asciiTheme="minorHAnsi" w:hAnsiTheme="minorHAnsi" w:cstheme="minorHAnsi"/>
                <w:color w:val="auto"/>
                <w:sz w:val="22"/>
              </w:rPr>
            </w:pPr>
            <w:r w:rsidRPr="00981F01">
              <w:rPr>
                <w:rFonts w:asciiTheme="minorHAnsi" w:hAnsiTheme="minorHAnsi" w:cstheme="minorHAnsi"/>
                <w:color w:val="auto"/>
                <w:sz w:val="22"/>
              </w:rPr>
              <w:t xml:space="preserve">Oral </w:t>
            </w:r>
          </w:p>
          <w:p w14:paraId="115FEB31" w14:textId="253C7866" w:rsidR="61C8FAE7" w:rsidRPr="00981F01" w:rsidRDefault="61C8FAE7" w:rsidP="02A565B1">
            <w:pPr>
              <w:ind w:left="0" w:firstLine="0"/>
              <w:jc w:val="left"/>
              <w:rPr>
                <w:rFonts w:asciiTheme="minorHAnsi" w:hAnsiTheme="minorHAnsi" w:cstheme="minorHAnsi"/>
                <w:color w:val="auto"/>
                <w:sz w:val="22"/>
              </w:rPr>
            </w:pPr>
            <w:r w:rsidRPr="00981F01">
              <w:rPr>
                <w:rFonts w:asciiTheme="minorHAnsi" w:hAnsiTheme="minorHAnsi" w:cstheme="minorHAnsi"/>
                <w:color w:val="auto"/>
                <w:sz w:val="22"/>
              </w:rPr>
              <w:t xml:space="preserve">Aural </w:t>
            </w:r>
          </w:p>
          <w:p w14:paraId="147748AF" w14:textId="73542EA4" w:rsidR="234B7144" w:rsidRPr="00981F01" w:rsidRDefault="234B7144" w:rsidP="234B7144">
            <w:pPr>
              <w:jc w:val="left"/>
              <w:rPr>
                <w:rFonts w:asciiTheme="minorHAnsi" w:hAnsiTheme="minorHAnsi" w:cstheme="minorHAnsi"/>
                <w:color w:val="000000" w:themeColor="text1"/>
                <w:sz w:val="22"/>
              </w:rPr>
            </w:pPr>
          </w:p>
          <w:p w14:paraId="0000803E" w14:textId="76020E95" w:rsidR="61C8FAE7" w:rsidRPr="00981F01" w:rsidRDefault="61C8FAE7" w:rsidP="234B7144">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Written </w:t>
            </w:r>
            <w:r w:rsidR="1D7C0F07" w:rsidRPr="00981F01">
              <w:rPr>
                <w:rFonts w:asciiTheme="minorHAnsi" w:hAnsiTheme="minorHAnsi" w:cstheme="minorHAnsi"/>
                <w:color w:val="auto"/>
                <w:sz w:val="22"/>
              </w:rPr>
              <w:t>E</w:t>
            </w:r>
            <w:r w:rsidRPr="00981F01">
              <w:rPr>
                <w:rFonts w:asciiTheme="minorHAnsi" w:hAnsiTheme="minorHAnsi" w:cstheme="minorHAnsi"/>
                <w:color w:val="auto"/>
                <w:sz w:val="22"/>
              </w:rPr>
              <w:t>xam</w:t>
            </w:r>
          </w:p>
        </w:tc>
        <w:tc>
          <w:tcPr>
            <w:tcW w:w="2055" w:type="dxa"/>
          </w:tcPr>
          <w:p w14:paraId="31CA1C2A" w14:textId="7416E335" w:rsidR="02A565B1" w:rsidRPr="00981F01" w:rsidRDefault="02A565B1" w:rsidP="66BE3768">
            <w:pPr>
              <w:jc w:val="left"/>
              <w:rPr>
                <w:rFonts w:asciiTheme="minorHAnsi" w:hAnsiTheme="minorHAnsi" w:cstheme="minorHAnsi"/>
                <w:color w:val="000000" w:themeColor="text1"/>
                <w:sz w:val="22"/>
              </w:rPr>
            </w:pPr>
          </w:p>
          <w:p w14:paraId="2414E5B9" w14:textId="1A95088B" w:rsidR="61C8FAE7" w:rsidRPr="00981F01" w:rsidRDefault="61C8FAE7" w:rsidP="66BE3768">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25% </w:t>
            </w:r>
          </w:p>
          <w:p w14:paraId="79069425" w14:textId="20EEBCA1" w:rsidR="61C8FAE7" w:rsidRPr="00981F01" w:rsidRDefault="61C8FAE7" w:rsidP="66BE3768">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20% </w:t>
            </w:r>
          </w:p>
          <w:p w14:paraId="1238B41E" w14:textId="29B8EEEB" w:rsidR="02A565B1" w:rsidRPr="00981F01" w:rsidRDefault="02A565B1" w:rsidP="66BE3768">
            <w:pPr>
              <w:jc w:val="left"/>
              <w:rPr>
                <w:rFonts w:asciiTheme="minorHAnsi" w:hAnsiTheme="minorHAnsi" w:cstheme="minorHAnsi"/>
                <w:color w:val="000000" w:themeColor="text1"/>
                <w:sz w:val="22"/>
              </w:rPr>
            </w:pPr>
          </w:p>
          <w:p w14:paraId="1091D39F" w14:textId="0C549076" w:rsidR="61C8FAE7" w:rsidRPr="00981F01" w:rsidRDefault="61C8FAE7" w:rsidP="66BE3768">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20% </w:t>
            </w:r>
          </w:p>
          <w:p w14:paraId="29CDE76E" w14:textId="69585757" w:rsidR="61C8FAE7" w:rsidRPr="00981F01" w:rsidRDefault="61C8FAE7" w:rsidP="66BE3768">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 xml:space="preserve">25% </w:t>
            </w:r>
          </w:p>
          <w:p w14:paraId="05191AA2" w14:textId="3BF098EE" w:rsidR="234B7144" w:rsidRPr="00981F01" w:rsidRDefault="234B7144" w:rsidP="66BE3768">
            <w:pPr>
              <w:jc w:val="left"/>
              <w:rPr>
                <w:rFonts w:asciiTheme="minorHAnsi" w:hAnsiTheme="minorHAnsi" w:cstheme="minorHAnsi"/>
                <w:color w:val="000000" w:themeColor="text1"/>
                <w:sz w:val="22"/>
              </w:rPr>
            </w:pPr>
          </w:p>
          <w:p w14:paraId="3295A650" w14:textId="500A09E1" w:rsidR="022CB3C0" w:rsidRPr="00981F01" w:rsidRDefault="022CB3C0" w:rsidP="66BE3768">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55% (both levels)</w:t>
            </w:r>
          </w:p>
        </w:tc>
      </w:tr>
      <w:tr w:rsidR="234B7144" w:rsidRPr="00981F01" w14:paraId="5C00B679" w14:textId="77777777" w:rsidTr="66BE3768">
        <w:tc>
          <w:tcPr>
            <w:tcW w:w="2205" w:type="dxa"/>
          </w:tcPr>
          <w:p w14:paraId="0AEED1BB" w14:textId="4FFB3E59"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Geography</w:t>
            </w:r>
          </w:p>
        </w:tc>
        <w:tc>
          <w:tcPr>
            <w:tcW w:w="4755" w:type="dxa"/>
          </w:tcPr>
          <w:p w14:paraId="74E7982C" w14:textId="61F76786" w:rsidR="234B7144" w:rsidRPr="00981F01" w:rsidRDefault="37349B86" w:rsidP="02A565B1">
            <w:pPr>
              <w:ind w:left="0" w:firstLine="0"/>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Project</w:t>
            </w:r>
          </w:p>
          <w:p w14:paraId="362CB7E5" w14:textId="4DF940A1" w:rsidR="234B7144" w:rsidRPr="00981F01" w:rsidRDefault="37349B86" w:rsidP="02A565B1">
            <w:pPr>
              <w:ind w:left="0" w:firstLine="0"/>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4056A7CC" w14:textId="360D2979" w:rsidR="234B7144" w:rsidRPr="00981F01" w:rsidRDefault="37349B86"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20%</w:t>
            </w:r>
          </w:p>
          <w:p w14:paraId="7B2D51E4" w14:textId="01EE69E1" w:rsidR="234B7144" w:rsidRPr="00981F01" w:rsidRDefault="37349B8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80%</w:t>
            </w:r>
          </w:p>
        </w:tc>
      </w:tr>
      <w:tr w:rsidR="234B7144" w:rsidRPr="00981F01" w14:paraId="25024346" w14:textId="77777777" w:rsidTr="66BE3768">
        <w:tc>
          <w:tcPr>
            <w:tcW w:w="2205" w:type="dxa"/>
          </w:tcPr>
          <w:p w14:paraId="7EB87343" w14:textId="7B881A79"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German</w:t>
            </w:r>
          </w:p>
        </w:tc>
        <w:tc>
          <w:tcPr>
            <w:tcW w:w="4755" w:type="dxa"/>
          </w:tcPr>
          <w:p w14:paraId="19CCD8E1" w14:textId="1A587F4F" w:rsidR="234B7144" w:rsidRPr="00981F01" w:rsidRDefault="0E6B7604"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Oral</w:t>
            </w:r>
          </w:p>
          <w:p w14:paraId="58F0D527" w14:textId="36D8E8D2" w:rsidR="234B7144" w:rsidRPr="00981F01" w:rsidRDefault="0E6B7604"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Aural</w:t>
            </w:r>
          </w:p>
          <w:p w14:paraId="0393C0BD" w14:textId="423A1D61" w:rsidR="234B7144" w:rsidRPr="00981F01" w:rsidRDefault="0E6B7604"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7A567F67" w14:textId="022BE07E" w:rsidR="234B7144" w:rsidRPr="00981F01" w:rsidRDefault="0E6B7604"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7675098A" w14:textId="41D878D0" w:rsidR="234B7144" w:rsidRPr="00981F01" w:rsidRDefault="0E6B7604"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1B99BF92" w14:textId="5E45A5F4" w:rsidR="234B7144" w:rsidRPr="00981F01" w:rsidRDefault="0E6B7604"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50%</w:t>
            </w:r>
          </w:p>
        </w:tc>
      </w:tr>
      <w:tr w:rsidR="234B7144" w:rsidRPr="00981F01" w14:paraId="1871EF05" w14:textId="77777777" w:rsidTr="66BE3768">
        <w:tc>
          <w:tcPr>
            <w:tcW w:w="2205" w:type="dxa"/>
          </w:tcPr>
          <w:p w14:paraId="70846CF8" w14:textId="1684681C"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History</w:t>
            </w:r>
          </w:p>
        </w:tc>
        <w:tc>
          <w:tcPr>
            <w:tcW w:w="4755" w:type="dxa"/>
          </w:tcPr>
          <w:p w14:paraId="70AD0655" w14:textId="57AD8E7F" w:rsidR="4A0BD298" w:rsidRPr="00981F01" w:rsidRDefault="4A0BD298" w:rsidP="234B7144">
            <w:pPr>
              <w:rPr>
                <w:rFonts w:asciiTheme="minorHAnsi" w:hAnsiTheme="minorHAnsi" w:cstheme="minorHAnsi"/>
                <w:color w:val="auto"/>
                <w:sz w:val="22"/>
              </w:rPr>
            </w:pPr>
            <w:r w:rsidRPr="00981F01">
              <w:rPr>
                <w:rFonts w:asciiTheme="minorHAnsi" w:hAnsiTheme="minorHAnsi" w:cstheme="minorHAnsi"/>
                <w:color w:val="auto"/>
                <w:sz w:val="22"/>
              </w:rPr>
              <w:t>Research Study Report</w:t>
            </w:r>
          </w:p>
          <w:p w14:paraId="4311D6D4" w14:textId="44748213" w:rsidR="4A0BD298" w:rsidRPr="00981F01" w:rsidRDefault="4A0BD298" w:rsidP="234B7144">
            <w:pPr>
              <w:rPr>
                <w:rFonts w:asciiTheme="minorHAnsi" w:hAnsiTheme="minorHAnsi" w:cstheme="minorHAnsi"/>
                <w:color w:val="auto"/>
                <w:sz w:val="22"/>
              </w:rPr>
            </w:pPr>
            <w:r w:rsidRPr="00981F01">
              <w:rPr>
                <w:rFonts w:asciiTheme="minorHAnsi" w:hAnsiTheme="minorHAnsi" w:cstheme="minorHAnsi"/>
                <w:color w:val="auto"/>
                <w:sz w:val="22"/>
              </w:rPr>
              <w:t>Written Exam</w:t>
            </w:r>
          </w:p>
        </w:tc>
        <w:tc>
          <w:tcPr>
            <w:tcW w:w="2055" w:type="dxa"/>
          </w:tcPr>
          <w:p w14:paraId="7612BF33" w14:textId="2B06D6B2" w:rsidR="4A0BD298" w:rsidRPr="00981F01" w:rsidRDefault="4A0BD298"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20%</w:t>
            </w:r>
          </w:p>
          <w:p w14:paraId="3EC7A25A" w14:textId="2099FE39" w:rsidR="4A0BD298" w:rsidRPr="00981F01" w:rsidRDefault="4A0BD298"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80%</w:t>
            </w:r>
          </w:p>
        </w:tc>
      </w:tr>
      <w:tr w:rsidR="234B7144" w:rsidRPr="00981F01" w14:paraId="328D45CB" w14:textId="77777777" w:rsidTr="66BE3768">
        <w:tc>
          <w:tcPr>
            <w:tcW w:w="2205" w:type="dxa"/>
          </w:tcPr>
          <w:p w14:paraId="11DD8E39" w14:textId="5604F60D"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Home Economics</w:t>
            </w:r>
          </w:p>
        </w:tc>
        <w:tc>
          <w:tcPr>
            <w:tcW w:w="4755" w:type="dxa"/>
          </w:tcPr>
          <w:p w14:paraId="220EE675" w14:textId="1CAAF1DD" w:rsidR="350CD06D" w:rsidRPr="00981F01" w:rsidRDefault="350CD06D" w:rsidP="234B7144">
            <w:pPr>
              <w:jc w:val="left"/>
              <w:rPr>
                <w:rFonts w:asciiTheme="minorHAnsi" w:hAnsiTheme="minorHAnsi" w:cstheme="minorHAnsi"/>
                <w:color w:val="auto"/>
                <w:sz w:val="22"/>
              </w:rPr>
            </w:pPr>
            <w:r w:rsidRPr="00981F01">
              <w:rPr>
                <w:rFonts w:asciiTheme="minorHAnsi" w:hAnsiTheme="minorHAnsi" w:cstheme="minorHAnsi"/>
                <w:color w:val="auto"/>
                <w:sz w:val="22"/>
              </w:rPr>
              <w:t xml:space="preserve">Food </w:t>
            </w:r>
            <w:r w:rsidR="0B66ED67" w:rsidRPr="00981F01">
              <w:rPr>
                <w:rFonts w:asciiTheme="minorHAnsi" w:hAnsiTheme="minorHAnsi" w:cstheme="minorHAnsi"/>
                <w:color w:val="auto"/>
                <w:sz w:val="22"/>
              </w:rPr>
              <w:t>S</w:t>
            </w:r>
            <w:r w:rsidRPr="00981F01">
              <w:rPr>
                <w:rFonts w:asciiTheme="minorHAnsi" w:hAnsiTheme="minorHAnsi" w:cstheme="minorHAnsi"/>
                <w:color w:val="auto"/>
                <w:sz w:val="22"/>
              </w:rPr>
              <w:t>tudies Coursework</w:t>
            </w:r>
          </w:p>
          <w:p w14:paraId="1E917404" w14:textId="49A990AA" w:rsidR="7E2CFF91" w:rsidRPr="00981F01" w:rsidRDefault="7E2CFF91" w:rsidP="234B7144">
            <w:pPr>
              <w:jc w:val="left"/>
              <w:rPr>
                <w:rFonts w:asciiTheme="minorHAnsi" w:hAnsiTheme="minorHAnsi" w:cstheme="minorHAnsi"/>
                <w:color w:val="auto"/>
                <w:sz w:val="22"/>
              </w:rPr>
            </w:pPr>
            <w:r w:rsidRPr="00981F01">
              <w:rPr>
                <w:rFonts w:asciiTheme="minorHAnsi" w:hAnsiTheme="minorHAnsi" w:cstheme="minorHAnsi"/>
                <w:color w:val="auto"/>
                <w:sz w:val="22"/>
              </w:rPr>
              <w:t>Written Exam</w:t>
            </w:r>
          </w:p>
        </w:tc>
        <w:tc>
          <w:tcPr>
            <w:tcW w:w="2055" w:type="dxa"/>
          </w:tcPr>
          <w:p w14:paraId="6FC54E9E" w14:textId="448B7F74" w:rsidR="350CD06D" w:rsidRPr="00981F01" w:rsidRDefault="350CD06D"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20%</w:t>
            </w:r>
          </w:p>
          <w:p w14:paraId="08474CFA" w14:textId="449D18E6" w:rsidR="350CD06D" w:rsidRPr="00981F01" w:rsidRDefault="350CD06D"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80%</w:t>
            </w:r>
          </w:p>
        </w:tc>
      </w:tr>
      <w:tr w:rsidR="234B7144" w:rsidRPr="00981F01" w14:paraId="1FD5986E" w14:textId="77777777" w:rsidTr="66BE3768">
        <w:tc>
          <w:tcPr>
            <w:tcW w:w="2205" w:type="dxa"/>
          </w:tcPr>
          <w:p w14:paraId="32C887F6" w14:textId="2A0B33DA"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Link Modules</w:t>
            </w:r>
          </w:p>
        </w:tc>
        <w:tc>
          <w:tcPr>
            <w:tcW w:w="4755" w:type="dxa"/>
          </w:tcPr>
          <w:p w14:paraId="6DD4C17A" w14:textId="62F9E29D"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Portfolio</w:t>
            </w:r>
            <w:r w:rsidR="0ACC7DFD" w:rsidRPr="00981F01">
              <w:rPr>
                <w:rFonts w:asciiTheme="minorHAnsi" w:hAnsiTheme="minorHAnsi" w:cstheme="minorHAnsi"/>
                <w:color w:val="000000" w:themeColor="text1"/>
                <w:sz w:val="22"/>
              </w:rPr>
              <w:t xml:space="preserve"> [due March of 6</w:t>
            </w:r>
            <w:r w:rsidR="0ACC7DFD" w:rsidRPr="00981F01">
              <w:rPr>
                <w:rFonts w:asciiTheme="minorHAnsi" w:hAnsiTheme="minorHAnsi" w:cstheme="minorHAnsi"/>
                <w:color w:val="000000" w:themeColor="text1"/>
                <w:sz w:val="22"/>
                <w:vertAlign w:val="superscript"/>
              </w:rPr>
              <w:t>th</w:t>
            </w:r>
            <w:r w:rsidR="0ACC7DFD" w:rsidRPr="00981F01">
              <w:rPr>
                <w:rFonts w:asciiTheme="minorHAnsi" w:hAnsiTheme="minorHAnsi" w:cstheme="minorHAnsi"/>
                <w:color w:val="000000" w:themeColor="text1"/>
                <w:sz w:val="22"/>
              </w:rPr>
              <w:t xml:space="preserve"> year]</w:t>
            </w:r>
          </w:p>
          <w:p w14:paraId="4E78D3F7" w14:textId="7BA0D8BB" w:rsidR="43AFA640" w:rsidRPr="00981F01" w:rsidRDefault="1D41013C"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 xml:space="preserve">Written </w:t>
            </w:r>
            <w:r w:rsidR="299F5E26" w:rsidRPr="00981F01">
              <w:rPr>
                <w:rFonts w:asciiTheme="minorHAnsi" w:hAnsiTheme="minorHAnsi" w:cstheme="minorHAnsi"/>
                <w:color w:val="000000" w:themeColor="text1"/>
                <w:sz w:val="22"/>
              </w:rPr>
              <w:t>Exam</w:t>
            </w:r>
            <w:r w:rsidR="52F2BF77" w:rsidRPr="00981F01">
              <w:rPr>
                <w:rFonts w:asciiTheme="minorHAnsi" w:hAnsiTheme="minorHAnsi" w:cstheme="minorHAnsi"/>
                <w:color w:val="000000" w:themeColor="text1"/>
                <w:sz w:val="22"/>
              </w:rPr>
              <w:t xml:space="preserve"> </w:t>
            </w:r>
            <w:r w:rsidR="43AFA640" w:rsidRPr="00981F01">
              <w:rPr>
                <w:rFonts w:asciiTheme="minorHAnsi" w:hAnsiTheme="minorHAnsi" w:cstheme="minorHAnsi"/>
                <w:color w:val="000000" w:themeColor="text1"/>
                <w:sz w:val="22"/>
              </w:rPr>
              <w:t>[first Wednesday in May]</w:t>
            </w:r>
          </w:p>
        </w:tc>
        <w:tc>
          <w:tcPr>
            <w:tcW w:w="2055" w:type="dxa"/>
          </w:tcPr>
          <w:p w14:paraId="5843AAA1" w14:textId="63A0E132" w:rsidR="299F5E26" w:rsidRPr="00981F01" w:rsidRDefault="299F5E2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60%</w:t>
            </w:r>
          </w:p>
          <w:p w14:paraId="4CAECC18" w14:textId="61C92EB1" w:rsidR="299F5E26" w:rsidRPr="00981F01" w:rsidRDefault="299F5E26"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40%</w:t>
            </w:r>
          </w:p>
        </w:tc>
      </w:tr>
      <w:tr w:rsidR="234B7144" w:rsidRPr="00981F01" w14:paraId="4C674ABF" w14:textId="77777777" w:rsidTr="66BE3768">
        <w:tc>
          <w:tcPr>
            <w:tcW w:w="2205" w:type="dxa"/>
          </w:tcPr>
          <w:p w14:paraId="65E18B69" w14:textId="2793D073"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Music</w:t>
            </w:r>
          </w:p>
        </w:tc>
        <w:tc>
          <w:tcPr>
            <w:tcW w:w="4755" w:type="dxa"/>
          </w:tcPr>
          <w:p w14:paraId="49A93B73" w14:textId="444D6952" w:rsidR="0558E265" w:rsidRPr="00981F01" w:rsidRDefault="0558E265" w:rsidP="66BE3768">
            <w:pPr>
              <w:jc w:val="left"/>
              <w:rPr>
                <w:rFonts w:asciiTheme="minorHAnsi" w:hAnsiTheme="minorHAnsi" w:cstheme="minorHAnsi"/>
                <w:color w:val="auto"/>
                <w:sz w:val="22"/>
              </w:rPr>
            </w:pPr>
            <w:r w:rsidRPr="00981F01">
              <w:rPr>
                <w:rFonts w:asciiTheme="minorHAnsi" w:hAnsiTheme="minorHAnsi" w:cstheme="minorHAnsi"/>
                <w:color w:val="auto"/>
                <w:sz w:val="22"/>
              </w:rPr>
              <w:t xml:space="preserve">Listening </w:t>
            </w:r>
          </w:p>
          <w:p w14:paraId="2A562552" w14:textId="24FB8670" w:rsidR="0558E265" w:rsidRPr="00981F01" w:rsidRDefault="0558E265" w:rsidP="66BE3768">
            <w:pPr>
              <w:jc w:val="left"/>
              <w:rPr>
                <w:rFonts w:asciiTheme="minorHAnsi" w:hAnsiTheme="minorHAnsi" w:cstheme="minorHAnsi"/>
                <w:color w:val="auto"/>
                <w:sz w:val="22"/>
              </w:rPr>
            </w:pPr>
            <w:r w:rsidRPr="00981F01">
              <w:rPr>
                <w:rFonts w:asciiTheme="minorHAnsi" w:hAnsiTheme="minorHAnsi" w:cstheme="minorHAnsi"/>
                <w:color w:val="auto"/>
                <w:sz w:val="22"/>
              </w:rPr>
              <w:t>Composing</w:t>
            </w:r>
          </w:p>
          <w:p w14:paraId="6943368A" w14:textId="1CB7C2BA" w:rsidR="0558E265" w:rsidRPr="00981F01" w:rsidRDefault="0558E265" w:rsidP="66BE3768">
            <w:pPr>
              <w:jc w:val="left"/>
              <w:rPr>
                <w:rFonts w:asciiTheme="minorHAnsi" w:hAnsiTheme="minorHAnsi" w:cstheme="minorHAnsi"/>
                <w:color w:val="auto"/>
                <w:sz w:val="22"/>
              </w:rPr>
            </w:pPr>
            <w:r w:rsidRPr="00981F01">
              <w:rPr>
                <w:rFonts w:asciiTheme="minorHAnsi" w:hAnsiTheme="minorHAnsi" w:cstheme="minorHAnsi"/>
                <w:color w:val="auto"/>
                <w:sz w:val="22"/>
              </w:rPr>
              <w:t xml:space="preserve">Performance </w:t>
            </w:r>
          </w:p>
          <w:p w14:paraId="1D99E0F7" w14:textId="7E0DAF72" w:rsidR="0558E265" w:rsidRPr="00981F01" w:rsidRDefault="0558E265" w:rsidP="66BE3768">
            <w:pPr>
              <w:jc w:val="left"/>
              <w:rPr>
                <w:rFonts w:asciiTheme="minorHAnsi" w:hAnsiTheme="minorHAnsi" w:cstheme="minorHAnsi"/>
                <w:color w:val="000000" w:themeColor="text1"/>
                <w:sz w:val="22"/>
              </w:rPr>
            </w:pPr>
            <w:r w:rsidRPr="00981F01">
              <w:rPr>
                <w:rFonts w:asciiTheme="minorHAnsi" w:hAnsiTheme="minorHAnsi" w:cstheme="minorHAnsi"/>
                <w:color w:val="auto"/>
                <w:sz w:val="22"/>
              </w:rPr>
              <w:t>Remaining 25% is chosen by student in either listening, composing or performing.</w:t>
            </w:r>
          </w:p>
        </w:tc>
        <w:tc>
          <w:tcPr>
            <w:tcW w:w="2055" w:type="dxa"/>
          </w:tcPr>
          <w:p w14:paraId="7E33000A" w14:textId="5DD1FF04" w:rsidR="0558E265" w:rsidRPr="00981F01" w:rsidRDefault="0558E265"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7FACE603" w14:textId="1D479F79" w:rsidR="0558E265" w:rsidRPr="00981F01" w:rsidRDefault="0558E265"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4AF8DD91" w14:textId="6E76EDEF" w:rsidR="0558E265" w:rsidRPr="00981F01" w:rsidRDefault="0558E265"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p w14:paraId="15009E8B" w14:textId="02A61FE2" w:rsidR="0558E265" w:rsidRPr="00981F01" w:rsidRDefault="0558E265"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25%</w:t>
            </w:r>
          </w:p>
        </w:tc>
      </w:tr>
      <w:tr w:rsidR="234B7144" w:rsidRPr="00981F01" w14:paraId="491B8D7C" w14:textId="77777777" w:rsidTr="66BE3768">
        <w:tc>
          <w:tcPr>
            <w:tcW w:w="2205" w:type="dxa"/>
          </w:tcPr>
          <w:p w14:paraId="0DFA5F4D" w14:textId="2B7EB276"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Physics</w:t>
            </w:r>
          </w:p>
        </w:tc>
        <w:tc>
          <w:tcPr>
            <w:tcW w:w="4755" w:type="dxa"/>
          </w:tcPr>
          <w:p w14:paraId="17F70DD7" w14:textId="0BDE0F84" w:rsidR="02A565B1" w:rsidRPr="00981F01" w:rsidRDefault="02A565B1"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0041D62F" w14:textId="15EF5EA5" w:rsidR="02A565B1" w:rsidRPr="00981F01" w:rsidRDefault="02A565B1" w:rsidP="02A565B1">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100%</w:t>
            </w:r>
          </w:p>
        </w:tc>
      </w:tr>
      <w:tr w:rsidR="234B7144" w:rsidRPr="00981F01" w14:paraId="72347053" w14:textId="77777777" w:rsidTr="66BE3768">
        <w:tc>
          <w:tcPr>
            <w:tcW w:w="2205" w:type="dxa"/>
          </w:tcPr>
          <w:p w14:paraId="4B8F5337" w14:textId="0A503500" w:rsidR="299F5E26" w:rsidRPr="00981F01" w:rsidRDefault="299F5E26" w:rsidP="234B7144">
            <w:pPr>
              <w:jc w:val="left"/>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Physical Education</w:t>
            </w:r>
          </w:p>
        </w:tc>
        <w:tc>
          <w:tcPr>
            <w:tcW w:w="4755" w:type="dxa"/>
          </w:tcPr>
          <w:p w14:paraId="591DE331" w14:textId="5DF51452" w:rsidR="234B7144" w:rsidRPr="00981F01" w:rsidRDefault="1711FD8D" w:rsidP="1C419A53">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Physical Activity Project (PAP)</w:t>
            </w:r>
          </w:p>
          <w:p w14:paraId="328CE23B" w14:textId="2EA6ABAC" w:rsidR="234B7144" w:rsidRPr="00981F01" w:rsidRDefault="1711FD8D" w:rsidP="1C419A53">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Performance Assessment</w:t>
            </w:r>
          </w:p>
          <w:p w14:paraId="13287E78" w14:textId="5411EFFA" w:rsidR="234B7144" w:rsidRPr="00981F01" w:rsidRDefault="1711FD8D"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Written Exam</w:t>
            </w:r>
          </w:p>
        </w:tc>
        <w:tc>
          <w:tcPr>
            <w:tcW w:w="2055" w:type="dxa"/>
          </w:tcPr>
          <w:p w14:paraId="120E3619" w14:textId="31615DDA" w:rsidR="234B7144" w:rsidRPr="00981F01" w:rsidRDefault="1711FD8D" w:rsidP="1C419A53">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20%</w:t>
            </w:r>
          </w:p>
          <w:p w14:paraId="68841E4E" w14:textId="72D52936" w:rsidR="234B7144" w:rsidRPr="00981F01" w:rsidRDefault="1711FD8D" w:rsidP="1C419A53">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30%</w:t>
            </w:r>
          </w:p>
          <w:p w14:paraId="3DB908D2" w14:textId="67CABB8E" w:rsidR="234B7144" w:rsidRPr="00981F01" w:rsidRDefault="1711FD8D" w:rsidP="234B7144">
            <w:pPr>
              <w:rPr>
                <w:rFonts w:asciiTheme="minorHAnsi" w:hAnsiTheme="minorHAnsi" w:cstheme="minorHAnsi"/>
                <w:color w:val="000000" w:themeColor="text1"/>
                <w:sz w:val="22"/>
              </w:rPr>
            </w:pPr>
            <w:r w:rsidRPr="00981F01">
              <w:rPr>
                <w:rFonts w:asciiTheme="minorHAnsi" w:hAnsiTheme="minorHAnsi" w:cstheme="minorHAnsi"/>
                <w:color w:val="000000" w:themeColor="text1"/>
                <w:sz w:val="22"/>
              </w:rPr>
              <w:t>50%</w:t>
            </w:r>
          </w:p>
        </w:tc>
      </w:tr>
    </w:tbl>
    <w:p w14:paraId="21099371" w14:textId="53B4590D" w:rsidR="00962205" w:rsidRDefault="00A8622D" w:rsidP="00962205">
      <w:pPr>
        <w:spacing w:after="0" w:line="247" w:lineRule="auto"/>
        <w:ind w:left="0" w:firstLine="0"/>
        <w:jc w:val="left"/>
        <w:rPr>
          <w:rFonts w:asciiTheme="minorHAnsi" w:hAnsiTheme="minorHAnsi" w:cstheme="minorHAnsi"/>
          <w:b/>
          <w:bCs/>
          <w:color w:val="auto"/>
          <w:sz w:val="22"/>
        </w:rPr>
      </w:pPr>
      <w:r w:rsidRPr="00A8622D">
        <w:rPr>
          <w:rFonts w:asciiTheme="minorHAnsi" w:hAnsiTheme="minorHAnsi" w:cstheme="minorHAnsi"/>
          <w:b/>
          <w:bCs/>
          <w:color w:val="auto"/>
          <w:sz w:val="22"/>
        </w:rPr>
        <w:t xml:space="preserve">*Assessment breakdown will be updated on an annual basis in line with SEC Senior Cycle Reform </w:t>
      </w:r>
    </w:p>
    <w:p w14:paraId="3A13A802" w14:textId="4C758BD1" w:rsidR="00A8622D" w:rsidRPr="00A8622D" w:rsidRDefault="58F859FC" w:rsidP="00962205">
      <w:pPr>
        <w:pStyle w:val="Heading1"/>
        <w:spacing w:before="0" w:line="247" w:lineRule="auto"/>
      </w:pPr>
      <w:r>
        <w:t>10</w:t>
      </w:r>
      <w:r w:rsidR="1295527D">
        <w:t>.</w:t>
      </w:r>
      <w:r w:rsidR="3F675AF6">
        <w:t xml:space="preserve"> Other forms of testing </w:t>
      </w:r>
    </w:p>
    <w:p w14:paraId="545C63DE" w14:textId="5E200423" w:rsidR="00A8622D" w:rsidRDefault="1295527D" w:rsidP="00962205">
      <w:pPr>
        <w:spacing w:after="0" w:line="247" w:lineRule="auto"/>
        <w:ind w:left="0" w:firstLine="0"/>
        <w:rPr>
          <w:rFonts w:asciiTheme="minorHAnsi" w:hAnsiTheme="minorHAnsi" w:cstheme="minorBidi"/>
          <w:color w:val="auto"/>
          <w:sz w:val="22"/>
        </w:rPr>
      </w:pPr>
      <w:r w:rsidRPr="717F0B44">
        <w:rPr>
          <w:rFonts w:asciiTheme="minorHAnsi" w:hAnsiTheme="minorHAnsi" w:cstheme="minorBidi"/>
          <w:color w:val="auto"/>
          <w:sz w:val="22"/>
        </w:rPr>
        <w:t xml:space="preserve">Within </w:t>
      </w:r>
      <w:proofErr w:type="spellStart"/>
      <w:r w:rsidRPr="717F0B44">
        <w:rPr>
          <w:rFonts w:asciiTheme="minorHAnsi" w:hAnsiTheme="minorHAnsi" w:cstheme="minorBidi"/>
          <w:color w:val="auto"/>
          <w:sz w:val="22"/>
        </w:rPr>
        <w:t>Borrisokane</w:t>
      </w:r>
      <w:proofErr w:type="spellEnd"/>
      <w:r w:rsidRPr="717F0B44">
        <w:rPr>
          <w:rFonts w:asciiTheme="minorHAnsi" w:hAnsiTheme="minorHAnsi" w:cstheme="minorBidi"/>
          <w:color w:val="auto"/>
          <w:sz w:val="22"/>
        </w:rPr>
        <w:t xml:space="preserve"> Community College formal and informal assessments take place throughout the academic year.</w:t>
      </w:r>
    </w:p>
    <w:p w14:paraId="249D1D90" w14:textId="77777777" w:rsidR="00962205" w:rsidRPr="00A8622D" w:rsidRDefault="00962205" w:rsidP="00962205">
      <w:pPr>
        <w:spacing w:after="0" w:line="247" w:lineRule="auto"/>
        <w:ind w:left="0" w:firstLine="0"/>
        <w:rPr>
          <w:rFonts w:asciiTheme="minorHAnsi" w:hAnsiTheme="minorHAnsi" w:cstheme="minorBidi"/>
          <w:color w:val="auto"/>
          <w:sz w:val="22"/>
        </w:rPr>
      </w:pPr>
    </w:p>
    <w:p w14:paraId="6270323E" w14:textId="78D2D4D4" w:rsidR="00A8622D" w:rsidRPr="00A8622D" w:rsidRDefault="69498A62" w:rsidP="00962205">
      <w:pPr>
        <w:pStyle w:val="Heading2"/>
      </w:pPr>
      <w:r>
        <w:t>10</w:t>
      </w:r>
      <w:r w:rsidR="1295527D" w:rsidRPr="1295527D">
        <w:t>.1 Screening Tests</w:t>
      </w:r>
    </w:p>
    <w:p w14:paraId="799F2C2B" w14:textId="77777777" w:rsidR="00962205" w:rsidRDefault="00962205" w:rsidP="00962205">
      <w:pPr>
        <w:spacing w:after="0" w:line="247" w:lineRule="auto"/>
        <w:rPr>
          <w:rFonts w:asciiTheme="minorHAnsi" w:hAnsiTheme="minorHAnsi" w:cstheme="minorBidi"/>
          <w:color w:val="auto"/>
          <w:sz w:val="22"/>
        </w:rPr>
      </w:pPr>
    </w:p>
    <w:p w14:paraId="08693B2F" w14:textId="62127854" w:rsidR="00A8622D" w:rsidRPr="00A8622D" w:rsidRDefault="1295527D" w:rsidP="00962205">
      <w:pPr>
        <w:spacing w:after="0" w:line="247" w:lineRule="auto"/>
        <w:rPr>
          <w:rFonts w:asciiTheme="minorHAnsi" w:hAnsiTheme="minorHAnsi" w:cstheme="minorBidi"/>
          <w:b/>
          <w:bCs/>
          <w:color w:val="auto"/>
          <w:sz w:val="22"/>
        </w:rPr>
      </w:pPr>
      <w:r w:rsidRPr="1295527D">
        <w:rPr>
          <w:rFonts w:asciiTheme="minorHAnsi" w:hAnsiTheme="minorHAnsi" w:cstheme="minorBidi"/>
          <w:color w:val="auto"/>
          <w:sz w:val="22"/>
        </w:rPr>
        <w:t>The following tests are administered to 1</w:t>
      </w:r>
      <w:r w:rsidRPr="1295527D">
        <w:rPr>
          <w:rFonts w:asciiTheme="minorHAnsi" w:hAnsiTheme="minorHAnsi" w:cstheme="minorBidi"/>
          <w:color w:val="auto"/>
          <w:sz w:val="22"/>
          <w:vertAlign w:val="superscript"/>
        </w:rPr>
        <w:t>st</w:t>
      </w:r>
      <w:r w:rsidRPr="1295527D">
        <w:rPr>
          <w:rFonts w:asciiTheme="minorHAnsi" w:hAnsiTheme="minorHAnsi" w:cstheme="minorBidi"/>
          <w:color w:val="auto"/>
          <w:sz w:val="22"/>
        </w:rPr>
        <w:t xml:space="preserve"> Year students by the Guidance Counsellor and Special Needs Teachers at the beginning of October each year. </w:t>
      </w:r>
    </w:p>
    <w:p w14:paraId="1AEF1C04" w14:textId="77777777" w:rsidR="00962205" w:rsidRDefault="00962205" w:rsidP="00962205">
      <w:pPr>
        <w:spacing w:after="0" w:line="247" w:lineRule="auto"/>
        <w:ind w:left="0" w:firstLine="0"/>
        <w:rPr>
          <w:rFonts w:asciiTheme="minorHAnsi" w:eastAsia="Calibri" w:hAnsiTheme="minorHAnsi" w:cstheme="minorBidi"/>
          <w:color w:val="auto"/>
          <w:sz w:val="22"/>
          <w:lang w:val="en-US"/>
        </w:rPr>
      </w:pPr>
    </w:p>
    <w:p w14:paraId="65F3DBA3" w14:textId="02E15E66" w:rsidR="00404639" w:rsidRPr="001323C5" w:rsidRDefault="1295527D" w:rsidP="00962205">
      <w:pPr>
        <w:spacing w:after="0" w:line="247" w:lineRule="auto"/>
        <w:ind w:left="0" w:firstLine="0"/>
        <w:rPr>
          <w:rFonts w:asciiTheme="minorHAnsi" w:hAnsiTheme="minorHAnsi" w:cstheme="minorBidi"/>
          <w:b/>
          <w:bCs/>
          <w:color w:val="auto"/>
          <w:sz w:val="22"/>
        </w:rPr>
      </w:pPr>
      <w:r w:rsidRPr="1295527D">
        <w:rPr>
          <w:rFonts w:asciiTheme="minorHAnsi" w:eastAsia="Calibri" w:hAnsiTheme="minorHAnsi" w:cstheme="minorBidi"/>
          <w:color w:val="auto"/>
          <w:sz w:val="22"/>
          <w:lang w:val="en-US"/>
        </w:rPr>
        <w:t xml:space="preserve">The Guidance Counsellor and Special Needs Teachers administer the following tests: </w:t>
      </w:r>
    </w:p>
    <w:p w14:paraId="39EE37D9" w14:textId="77777777" w:rsidR="00962205" w:rsidRDefault="00962205" w:rsidP="00962205">
      <w:pPr>
        <w:spacing w:after="0" w:line="247" w:lineRule="auto"/>
        <w:ind w:left="0" w:firstLine="0"/>
        <w:rPr>
          <w:rFonts w:asciiTheme="minorHAnsi" w:eastAsia="Calibri" w:hAnsiTheme="minorHAnsi" w:cstheme="minorBidi"/>
          <w:b/>
          <w:bCs/>
          <w:color w:val="auto"/>
          <w:sz w:val="22"/>
          <w:lang w:val="en-US"/>
        </w:rPr>
      </w:pPr>
    </w:p>
    <w:p w14:paraId="3C25B98B" w14:textId="01C6927B" w:rsidR="00404639" w:rsidRPr="001323C5" w:rsidRDefault="1295527D" w:rsidP="00962205">
      <w:pPr>
        <w:spacing w:after="0" w:line="247" w:lineRule="auto"/>
        <w:ind w:left="0" w:firstLine="0"/>
        <w:rPr>
          <w:rFonts w:asciiTheme="minorHAnsi" w:eastAsia="Calibri" w:hAnsiTheme="minorHAnsi" w:cstheme="minorBidi"/>
          <w:b/>
          <w:bCs/>
          <w:color w:val="auto"/>
          <w:sz w:val="22"/>
          <w:lang w:val="en-US"/>
        </w:rPr>
      </w:pPr>
      <w:r w:rsidRPr="1295527D">
        <w:rPr>
          <w:rFonts w:asciiTheme="minorHAnsi" w:eastAsia="Calibri" w:hAnsiTheme="minorHAnsi" w:cstheme="minorBidi"/>
          <w:b/>
          <w:bCs/>
          <w:color w:val="auto"/>
          <w:sz w:val="22"/>
          <w:lang w:val="en-US"/>
        </w:rPr>
        <w:t>CAT 4 (1</w:t>
      </w:r>
      <w:r w:rsidRPr="1295527D">
        <w:rPr>
          <w:rFonts w:asciiTheme="minorHAnsi" w:eastAsia="Calibri" w:hAnsiTheme="minorHAnsi" w:cstheme="minorBidi"/>
          <w:b/>
          <w:bCs/>
          <w:color w:val="auto"/>
          <w:sz w:val="22"/>
          <w:vertAlign w:val="superscript"/>
          <w:lang w:val="en-US"/>
        </w:rPr>
        <w:t>st</w:t>
      </w:r>
      <w:r w:rsidRPr="1295527D">
        <w:rPr>
          <w:rFonts w:asciiTheme="minorHAnsi" w:eastAsia="Calibri" w:hAnsiTheme="minorHAnsi" w:cstheme="minorBidi"/>
          <w:b/>
          <w:bCs/>
          <w:color w:val="auto"/>
          <w:sz w:val="22"/>
          <w:lang w:val="en-US"/>
        </w:rPr>
        <w:t xml:space="preserve"> Yr &amp; TY)</w:t>
      </w:r>
    </w:p>
    <w:p w14:paraId="056A0F0B" w14:textId="3C1B80AD" w:rsidR="00404639" w:rsidRPr="001323C5" w:rsidRDefault="1295527D" w:rsidP="00962205">
      <w:pPr>
        <w:spacing w:after="0" w:line="247" w:lineRule="auto"/>
        <w:ind w:left="0" w:firstLine="0"/>
        <w:rPr>
          <w:rFonts w:asciiTheme="minorHAnsi" w:eastAsia="Calibri" w:hAnsiTheme="minorHAnsi" w:cstheme="minorBidi"/>
          <w:b/>
          <w:bCs/>
          <w:color w:val="auto"/>
          <w:sz w:val="22"/>
          <w:lang w:val="en-US"/>
        </w:rPr>
      </w:pPr>
      <w:r w:rsidRPr="1295527D">
        <w:rPr>
          <w:rFonts w:asciiTheme="minorHAnsi" w:eastAsiaTheme="minorEastAsia" w:hAnsiTheme="minorHAnsi" w:cstheme="minorBidi"/>
          <w:color w:val="auto"/>
          <w:sz w:val="22"/>
          <w:lang w:eastAsia="en-US"/>
        </w:rPr>
        <w:t>The Cognitive Abilities Test (CAT4) is a diagnostic assessment that is designed to help students, and their teachers understand how they learn and what their academic potential might be. It assesses how students think in areas that are known to make a difference to learning.</w:t>
      </w:r>
    </w:p>
    <w:p w14:paraId="0F0EB950" w14:textId="77777777" w:rsidR="00404639" w:rsidRPr="001323C5" w:rsidRDefault="1295527D" w:rsidP="00962205">
      <w:pPr>
        <w:spacing w:after="0" w:line="247" w:lineRule="auto"/>
        <w:ind w:left="0" w:firstLine="0"/>
        <w:rPr>
          <w:rFonts w:asciiTheme="minorHAnsi" w:eastAsiaTheme="minorEastAsia" w:hAnsiTheme="minorHAnsi" w:cstheme="minorBidi"/>
          <w:color w:val="auto"/>
          <w:sz w:val="22"/>
          <w:lang w:eastAsia="en-US"/>
        </w:rPr>
      </w:pPr>
      <w:r w:rsidRPr="1295527D">
        <w:rPr>
          <w:rFonts w:asciiTheme="minorHAnsi" w:eastAsiaTheme="minorEastAsia" w:hAnsiTheme="minorHAnsi" w:cstheme="minorBidi"/>
          <w:color w:val="auto"/>
          <w:sz w:val="22"/>
          <w:lang w:eastAsia="en-US"/>
        </w:rPr>
        <w:t>While many tests focus on a child’s attainment in core subjects, CAT4 is designed to give schools a much broader, more rounded view of each child, their potential and how they learn. Results help teachers decide about the pace of learning that is right for a student and whether additional support or challenge is needed.</w:t>
      </w:r>
    </w:p>
    <w:p w14:paraId="273C0310" w14:textId="77777777" w:rsidR="00962205" w:rsidRDefault="00962205" w:rsidP="00962205">
      <w:pPr>
        <w:spacing w:after="0" w:line="247" w:lineRule="auto"/>
        <w:ind w:left="0" w:firstLine="0"/>
        <w:rPr>
          <w:rFonts w:asciiTheme="minorHAnsi" w:eastAsiaTheme="minorEastAsia" w:hAnsiTheme="minorHAnsi" w:cstheme="minorBidi"/>
          <w:color w:val="auto"/>
          <w:sz w:val="22"/>
          <w:lang w:eastAsia="en-US"/>
        </w:rPr>
      </w:pPr>
    </w:p>
    <w:p w14:paraId="74143DED" w14:textId="6A6E5EE9" w:rsidR="00404639" w:rsidRPr="00962205" w:rsidRDefault="1295527D" w:rsidP="00962205">
      <w:pPr>
        <w:spacing w:after="0" w:line="247" w:lineRule="auto"/>
        <w:ind w:left="0" w:firstLine="0"/>
        <w:rPr>
          <w:rFonts w:asciiTheme="minorHAnsi" w:eastAsiaTheme="minorEastAsia" w:hAnsiTheme="minorHAnsi" w:cstheme="minorBidi"/>
          <w:color w:val="auto"/>
          <w:sz w:val="22"/>
          <w:lang w:eastAsia="en-US"/>
        </w:rPr>
      </w:pPr>
      <w:r w:rsidRPr="1295527D">
        <w:rPr>
          <w:rFonts w:asciiTheme="minorHAnsi" w:eastAsiaTheme="minorEastAsia" w:hAnsiTheme="minorHAnsi" w:cstheme="minorBidi"/>
          <w:color w:val="auto"/>
          <w:sz w:val="22"/>
          <w:lang w:eastAsia="en-US"/>
        </w:rPr>
        <w:t>Tasks involve thinking about shapes and patterns (Non-Verbal Reasoning), words (Verbal Reasoning), numbers (Quantitative Reasoning) and some questions are answered by mentally generating and transforming visual images (Spatial Ability).</w:t>
      </w:r>
    </w:p>
    <w:p w14:paraId="227D6C4A" w14:textId="121D34C6" w:rsidR="00404639" w:rsidRPr="001323C5" w:rsidRDefault="1295527D" w:rsidP="00962205">
      <w:pPr>
        <w:spacing w:after="0" w:line="247" w:lineRule="auto"/>
        <w:ind w:left="0" w:firstLine="0"/>
        <w:rPr>
          <w:rFonts w:asciiTheme="minorHAnsi" w:eastAsiaTheme="minorEastAsia" w:hAnsiTheme="minorHAnsi" w:cstheme="minorBidi"/>
          <w:b/>
          <w:bCs/>
          <w:color w:val="000000" w:themeColor="text1"/>
          <w:sz w:val="22"/>
        </w:rPr>
      </w:pPr>
      <w:r w:rsidRPr="1295527D">
        <w:rPr>
          <w:rFonts w:asciiTheme="minorHAnsi" w:eastAsiaTheme="minorEastAsia" w:hAnsiTheme="minorHAnsi" w:cstheme="minorBidi"/>
          <w:b/>
          <w:bCs/>
          <w:color w:val="000000" w:themeColor="text1"/>
          <w:sz w:val="22"/>
          <w:lang w:val="en-US"/>
        </w:rPr>
        <w:t>NGRT (1</w:t>
      </w:r>
      <w:r w:rsidRPr="1295527D">
        <w:rPr>
          <w:rFonts w:asciiTheme="minorHAnsi" w:eastAsiaTheme="minorEastAsia" w:hAnsiTheme="minorHAnsi" w:cstheme="minorBidi"/>
          <w:b/>
          <w:bCs/>
          <w:color w:val="000000" w:themeColor="text1"/>
          <w:sz w:val="22"/>
          <w:vertAlign w:val="superscript"/>
          <w:lang w:val="en-US"/>
        </w:rPr>
        <w:t>st</w:t>
      </w:r>
      <w:r w:rsidRPr="1295527D">
        <w:rPr>
          <w:rFonts w:asciiTheme="minorHAnsi" w:eastAsiaTheme="minorEastAsia" w:hAnsiTheme="minorHAnsi" w:cstheme="minorBidi"/>
          <w:b/>
          <w:bCs/>
          <w:color w:val="000000" w:themeColor="text1"/>
          <w:sz w:val="22"/>
          <w:lang w:val="en-US"/>
        </w:rPr>
        <w:t xml:space="preserve"> Yr)</w:t>
      </w:r>
    </w:p>
    <w:p w14:paraId="08B8E060" w14:textId="77777777" w:rsidR="00962205" w:rsidRDefault="00962205" w:rsidP="00962205">
      <w:pPr>
        <w:spacing w:after="0" w:line="247" w:lineRule="auto"/>
        <w:ind w:left="0" w:firstLine="0"/>
        <w:rPr>
          <w:rFonts w:asciiTheme="minorHAnsi" w:eastAsiaTheme="minorEastAsia" w:hAnsiTheme="minorHAnsi" w:cstheme="minorBidi"/>
          <w:color w:val="000000" w:themeColor="text1"/>
          <w:sz w:val="22"/>
          <w:lang w:eastAsia="en-US"/>
        </w:rPr>
      </w:pPr>
    </w:p>
    <w:p w14:paraId="63F5A5A7" w14:textId="444E3E4D" w:rsidR="00404639" w:rsidRPr="00962205" w:rsidRDefault="1295527D" w:rsidP="00962205">
      <w:pPr>
        <w:spacing w:after="0" w:line="247" w:lineRule="auto"/>
        <w:ind w:left="0" w:firstLine="0"/>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lang w:eastAsia="en-US"/>
        </w:rPr>
        <w:t xml:space="preserve">The New Group Reading Test (NGRT) enables you to assess students' reading and comprehension skills in a single test – helping to identify those students who may need further support. Results of these assessments are reported back to parents after the assessments are complete using a specific template explaining the results. </w:t>
      </w:r>
      <w:r w:rsidRPr="1295527D">
        <w:rPr>
          <w:rFonts w:asciiTheme="minorHAnsi" w:eastAsiaTheme="minorEastAsia" w:hAnsiTheme="minorHAnsi" w:cstheme="minorBidi"/>
          <w:color w:val="000000" w:themeColor="text1"/>
          <w:sz w:val="22"/>
        </w:rPr>
        <w:t>The New Group Reading Test (NGRT) is a standardised, assessment that reliably measures reading skills. The NGRT provides information about sentence completion and comprehension skills helping to identify where difficulties lie. The assessment is adaptive - questions are automatically presented based on a pupil’s ability as they complete them, so more able pupils can be challenged while weaker readers are kept engaged. Analysis of the results of NGRT can assist to identify strengths that can be further developed as well as areas that require improvement.</w:t>
      </w:r>
    </w:p>
    <w:p w14:paraId="6F2A92F6" w14:textId="77777777" w:rsidR="00962205" w:rsidRDefault="00962205" w:rsidP="00962205">
      <w:pPr>
        <w:spacing w:after="0" w:line="247" w:lineRule="auto"/>
        <w:ind w:left="0" w:firstLine="0"/>
        <w:rPr>
          <w:rFonts w:asciiTheme="minorHAnsi" w:eastAsiaTheme="minorEastAsia" w:hAnsiTheme="minorHAnsi" w:cstheme="minorBidi"/>
          <w:b/>
          <w:bCs/>
          <w:color w:val="000000" w:themeColor="text1"/>
          <w:sz w:val="22"/>
          <w:lang w:eastAsia="en-US"/>
        </w:rPr>
      </w:pPr>
    </w:p>
    <w:p w14:paraId="1949F020" w14:textId="37847288" w:rsidR="00404639" w:rsidRPr="001323C5" w:rsidRDefault="1295527D" w:rsidP="00962205">
      <w:pPr>
        <w:spacing w:after="0" w:line="247" w:lineRule="auto"/>
        <w:ind w:left="0" w:firstLine="0"/>
        <w:rPr>
          <w:rFonts w:asciiTheme="minorHAnsi" w:eastAsiaTheme="minorEastAsia" w:hAnsiTheme="minorHAnsi" w:cstheme="minorBidi"/>
          <w:b/>
          <w:bCs/>
          <w:color w:val="000000" w:themeColor="text1"/>
          <w:sz w:val="22"/>
          <w:lang w:eastAsia="en-US"/>
        </w:rPr>
      </w:pPr>
      <w:r w:rsidRPr="1295527D">
        <w:rPr>
          <w:rFonts w:asciiTheme="minorHAnsi" w:eastAsiaTheme="minorEastAsia" w:hAnsiTheme="minorHAnsi" w:cstheme="minorBidi"/>
          <w:b/>
          <w:bCs/>
          <w:color w:val="000000" w:themeColor="text1"/>
          <w:sz w:val="22"/>
          <w:lang w:eastAsia="en-US"/>
        </w:rPr>
        <w:t>PTM</w:t>
      </w:r>
    </w:p>
    <w:p w14:paraId="0662C3E9" w14:textId="5011D4BF" w:rsidR="00404639" w:rsidRDefault="1295527D" w:rsidP="00962205">
      <w:pPr>
        <w:spacing w:after="0" w:line="247" w:lineRule="auto"/>
        <w:ind w:left="0" w:firstLine="0"/>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 xml:space="preserve">The Progress Test in Maths provides practical, reliable and independent snapshots in maths attainment. The PTM assesses two dimensions of maths learning: </w:t>
      </w:r>
    </w:p>
    <w:p w14:paraId="0433E12C" w14:textId="77777777" w:rsidR="00962205" w:rsidRPr="001323C5" w:rsidRDefault="00962205" w:rsidP="00962205">
      <w:pPr>
        <w:spacing w:after="0" w:line="247" w:lineRule="auto"/>
        <w:ind w:left="0" w:firstLine="0"/>
        <w:rPr>
          <w:rFonts w:asciiTheme="minorHAnsi" w:eastAsiaTheme="minorEastAsia" w:hAnsiTheme="minorHAnsi" w:cstheme="minorBidi"/>
          <w:color w:val="000000" w:themeColor="text1"/>
          <w:sz w:val="22"/>
        </w:rPr>
      </w:pPr>
    </w:p>
    <w:p w14:paraId="63595405" w14:textId="30BFBD8F" w:rsidR="00404639" w:rsidRPr="001323C5" w:rsidRDefault="1295527D" w:rsidP="00962205">
      <w:pPr>
        <w:pStyle w:val="ListParagraph"/>
        <w:numPr>
          <w:ilvl w:val="0"/>
          <w:numId w:val="2"/>
        </w:numPr>
        <w:shd w:val="clear" w:color="auto" w:fill="FFFFFF" w:themeFill="background1"/>
        <w:spacing w:after="0" w:line="247" w:lineRule="auto"/>
        <w:jc w:val="left"/>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 xml:space="preserve">Mathematical content knowledge (curriculum category) </w:t>
      </w:r>
    </w:p>
    <w:p w14:paraId="5316B179" w14:textId="44B4ABB2" w:rsidR="00404639" w:rsidRPr="001323C5" w:rsidRDefault="1295527D" w:rsidP="00962205">
      <w:pPr>
        <w:pStyle w:val="ListParagraph"/>
        <w:numPr>
          <w:ilvl w:val="0"/>
          <w:numId w:val="2"/>
        </w:numPr>
        <w:shd w:val="clear" w:color="auto" w:fill="FFFFFF" w:themeFill="background1"/>
        <w:spacing w:after="0" w:line="247" w:lineRule="auto"/>
        <w:jc w:val="left"/>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Understanding and applying mathematical processes (process category)</w:t>
      </w:r>
    </w:p>
    <w:p w14:paraId="45411DE1" w14:textId="77777777" w:rsidR="00962205" w:rsidRDefault="00962205" w:rsidP="00962205">
      <w:pPr>
        <w:shd w:val="clear" w:color="auto" w:fill="FFFFFF" w:themeFill="background1"/>
        <w:spacing w:after="0" w:line="247" w:lineRule="auto"/>
        <w:jc w:val="left"/>
        <w:rPr>
          <w:rFonts w:asciiTheme="minorHAnsi" w:eastAsiaTheme="minorEastAsia" w:hAnsiTheme="minorHAnsi" w:cstheme="minorBidi"/>
          <w:color w:val="000000" w:themeColor="text1"/>
          <w:sz w:val="22"/>
        </w:rPr>
      </w:pPr>
    </w:p>
    <w:p w14:paraId="3112B9F1" w14:textId="6E240F8F" w:rsidR="00404639" w:rsidRDefault="1295527D" w:rsidP="00962205">
      <w:pPr>
        <w:shd w:val="clear" w:color="auto" w:fill="FFFFFF" w:themeFill="background1"/>
        <w:spacing w:after="0" w:line="247" w:lineRule="auto"/>
        <w:jc w:val="left"/>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Analysis of the results of PTM can assist to identify strengths that can be further developed as well as areas that require improvement.</w:t>
      </w:r>
    </w:p>
    <w:p w14:paraId="5DC9E139" w14:textId="77777777" w:rsidR="00962205" w:rsidRPr="001323C5" w:rsidRDefault="00962205" w:rsidP="00962205">
      <w:pPr>
        <w:shd w:val="clear" w:color="auto" w:fill="FFFFFF" w:themeFill="background1"/>
        <w:spacing w:after="0" w:line="247" w:lineRule="auto"/>
        <w:jc w:val="left"/>
        <w:rPr>
          <w:rFonts w:asciiTheme="minorHAnsi" w:eastAsiaTheme="minorEastAsia" w:hAnsiTheme="minorHAnsi" w:cstheme="minorBidi"/>
          <w:color w:val="000000" w:themeColor="text1"/>
          <w:sz w:val="22"/>
        </w:rPr>
      </w:pPr>
    </w:p>
    <w:p w14:paraId="1281290B" w14:textId="440E05F4" w:rsidR="00404639" w:rsidRPr="001323C5" w:rsidRDefault="1295527D" w:rsidP="00962205">
      <w:pPr>
        <w:shd w:val="clear" w:color="auto" w:fill="FFFFFF" w:themeFill="background1"/>
        <w:spacing w:after="0" w:line="247" w:lineRule="auto"/>
        <w:ind w:left="0" w:firstLine="0"/>
        <w:jc w:val="left"/>
        <w:rPr>
          <w:rFonts w:asciiTheme="minorHAnsi" w:hAnsiTheme="minorHAnsi" w:cstheme="minorBidi"/>
          <w:b/>
          <w:bCs/>
          <w:color w:val="auto"/>
          <w:sz w:val="22"/>
        </w:rPr>
      </w:pPr>
      <w:r w:rsidRPr="1295527D">
        <w:rPr>
          <w:rFonts w:asciiTheme="minorHAnsi" w:hAnsiTheme="minorHAnsi" w:cstheme="minorBidi"/>
          <w:b/>
          <w:bCs/>
          <w:color w:val="auto"/>
          <w:sz w:val="22"/>
        </w:rPr>
        <w:t xml:space="preserve">When the results of the tests become available: </w:t>
      </w:r>
    </w:p>
    <w:p w14:paraId="4A24B146" w14:textId="77777777" w:rsidR="00404639" w:rsidRPr="001323C5" w:rsidRDefault="1295527D" w:rsidP="00962205">
      <w:pPr>
        <w:pStyle w:val="ListParagraph"/>
        <w:numPr>
          <w:ilvl w:val="0"/>
          <w:numId w:val="8"/>
        </w:numPr>
        <w:spacing w:after="0" w:line="247" w:lineRule="auto"/>
        <w:rPr>
          <w:rFonts w:asciiTheme="minorHAnsi" w:eastAsiaTheme="minorEastAsia" w:hAnsiTheme="minorHAnsi" w:cstheme="minorBidi"/>
          <w:color w:val="000000" w:themeColor="text1"/>
          <w:sz w:val="22"/>
        </w:rPr>
      </w:pPr>
      <w:r w:rsidRPr="1295527D">
        <w:rPr>
          <w:rFonts w:asciiTheme="minorHAnsi" w:hAnsiTheme="minorHAnsi" w:cstheme="minorBidi"/>
          <w:color w:val="auto"/>
          <w:sz w:val="22"/>
        </w:rPr>
        <w:t>The SEN team meets to identify students in need of extra support.</w:t>
      </w:r>
    </w:p>
    <w:p w14:paraId="47CCEEBD" w14:textId="77777777" w:rsidR="00404639" w:rsidRPr="001323C5" w:rsidRDefault="1295527D" w:rsidP="00962205">
      <w:pPr>
        <w:pStyle w:val="ListParagraph"/>
        <w:numPr>
          <w:ilvl w:val="0"/>
          <w:numId w:val="8"/>
        </w:numPr>
        <w:spacing w:after="0" w:line="247" w:lineRule="auto"/>
        <w:rPr>
          <w:rFonts w:asciiTheme="minorHAnsi" w:hAnsiTheme="minorHAnsi" w:cstheme="minorBidi"/>
          <w:color w:val="000000" w:themeColor="text1"/>
          <w:sz w:val="22"/>
        </w:rPr>
      </w:pPr>
      <w:r w:rsidRPr="1295527D">
        <w:rPr>
          <w:rFonts w:asciiTheme="minorHAnsi" w:hAnsiTheme="minorHAnsi" w:cstheme="minorBidi"/>
          <w:color w:val="auto"/>
          <w:sz w:val="22"/>
        </w:rPr>
        <w:t>Students who score below the 10</w:t>
      </w:r>
      <w:r w:rsidRPr="1295527D">
        <w:rPr>
          <w:rFonts w:asciiTheme="minorHAnsi" w:hAnsiTheme="minorHAnsi" w:cstheme="minorBidi"/>
          <w:color w:val="auto"/>
          <w:sz w:val="22"/>
          <w:vertAlign w:val="superscript"/>
        </w:rPr>
        <w:t>th</w:t>
      </w:r>
      <w:r w:rsidRPr="1295527D">
        <w:rPr>
          <w:rFonts w:asciiTheme="minorHAnsi" w:hAnsiTheme="minorHAnsi" w:cstheme="minorBidi"/>
          <w:color w:val="auto"/>
          <w:sz w:val="22"/>
        </w:rPr>
        <w:t xml:space="preserve"> percentile in one of the above tests are offered a class of support during RE.</w:t>
      </w:r>
    </w:p>
    <w:p w14:paraId="4E416732" w14:textId="2D835F1B" w:rsidR="00404639" w:rsidRPr="001323C5" w:rsidRDefault="1295527D" w:rsidP="00962205">
      <w:pPr>
        <w:numPr>
          <w:ilvl w:val="0"/>
          <w:numId w:val="8"/>
        </w:numPr>
        <w:spacing w:after="0" w:line="247" w:lineRule="auto"/>
        <w:rPr>
          <w:rFonts w:asciiTheme="minorHAnsi" w:hAnsiTheme="minorHAnsi" w:cstheme="minorBidi"/>
          <w:color w:val="000000" w:themeColor="text1"/>
          <w:sz w:val="22"/>
        </w:rPr>
      </w:pPr>
      <w:r w:rsidRPr="1295527D">
        <w:rPr>
          <w:rFonts w:asciiTheme="minorHAnsi" w:hAnsiTheme="minorHAnsi" w:cstheme="minorBidi"/>
          <w:color w:val="auto"/>
          <w:sz w:val="22"/>
        </w:rPr>
        <w:t xml:space="preserve">Students identified as having possible needs requiring further investigation are referred to the </w:t>
      </w:r>
      <w:r w:rsidRPr="1295527D">
        <w:rPr>
          <w:rFonts w:asciiTheme="minorHAnsi" w:eastAsiaTheme="minorEastAsia" w:hAnsiTheme="minorHAnsi" w:cstheme="minorBidi"/>
          <w:color w:val="auto"/>
          <w:sz w:val="22"/>
          <w:lang w:eastAsia="en-US"/>
        </w:rPr>
        <w:t xml:space="preserve">National Educational Psychological Service (NEPS) </w:t>
      </w:r>
      <w:r w:rsidRPr="1295527D">
        <w:rPr>
          <w:rFonts w:asciiTheme="minorHAnsi" w:hAnsiTheme="minorHAnsi" w:cstheme="minorBidi"/>
          <w:color w:val="auto"/>
          <w:sz w:val="22"/>
        </w:rPr>
        <w:t>Psychologist or outside agencies as appropriate. Parents are involved in this referral and subsequent assessment if assessment is recommended.</w:t>
      </w:r>
    </w:p>
    <w:p w14:paraId="0FC16696" w14:textId="1D17DC49" w:rsidR="00404639" w:rsidRDefault="1295527D" w:rsidP="00962205">
      <w:pPr>
        <w:numPr>
          <w:ilvl w:val="0"/>
          <w:numId w:val="8"/>
        </w:numPr>
        <w:spacing w:after="0" w:line="247" w:lineRule="auto"/>
        <w:rPr>
          <w:rFonts w:asciiTheme="minorHAnsi" w:hAnsiTheme="minorHAnsi" w:cstheme="minorBidi"/>
          <w:color w:val="000000" w:themeColor="text1"/>
          <w:sz w:val="22"/>
        </w:rPr>
      </w:pPr>
      <w:r w:rsidRPr="1295527D">
        <w:rPr>
          <w:rFonts w:asciiTheme="minorHAnsi" w:hAnsiTheme="minorHAnsi" w:cstheme="minorBidi"/>
          <w:color w:val="auto"/>
          <w:sz w:val="22"/>
        </w:rPr>
        <w:t>Students may also be referred to the Community OT if needed.</w:t>
      </w:r>
    </w:p>
    <w:p w14:paraId="10C39D0D" w14:textId="77777777" w:rsidR="00962205" w:rsidRPr="00962205" w:rsidRDefault="00962205" w:rsidP="00962205">
      <w:pPr>
        <w:spacing w:after="0" w:line="247" w:lineRule="auto"/>
        <w:ind w:left="370" w:firstLine="0"/>
        <w:rPr>
          <w:rFonts w:asciiTheme="minorHAnsi" w:hAnsiTheme="minorHAnsi" w:cstheme="minorBidi"/>
          <w:color w:val="000000" w:themeColor="text1"/>
          <w:sz w:val="22"/>
        </w:rPr>
      </w:pPr>
    </w:p>
    <w:p w14:paraId="24E04823" w14:textId="74CEED8E" w:rsidR="00404639" w:rsidRPr="00962205" w:rsidRDefault="454B7B9B" w:rsidP="00962205">
      <w:pPr>
        <w:pStyle w:val="Heading2"/>
        <w:spacing w:before="0" w:line="247" w:lineRule="auto"/>
        <w:rPr>
          <w:rFonts w:eastAsia="Calibri"/>
          <w:lang w:val="en-US"/>
        </w:rPr>
      </w:pPr>
      <w:r w:rsidRPr="1C844D45">
        <w:rPr>
          <w:rFonts w:eastAsia="Calibri"/>
          <w:lang w:val="en-US"/>
        </w:rPr>
        <w:t>10</w:t>
      </w:r>
      <w:r w:rsidR="733C6DDB" w:rsidRPr="1295527D">
        <w:rPr>
          <w:rFonts w:eastAsia="Calibri"/>
          <w:lang w:val="en-US"/>
        </w:rPr>
        <w:t>.2</w:t>
      </w:r>
      <w:r w:rsidR="1295527D" w:rsidRPr="1295527D">
        <w:rPr>
          <w:rFonts w:eastAsia="Calibri"/>
          <w:lang w:val="en-US"/>
        </w:rPr>
        <w:t xml:space="preserve"> Assessments and Students with SEN</w:t>
      </w:r>
    </w:p>
    <w:p w14:paraId="16CE88DA" w14:textId="77777777" w:rsidR="00962205" w:rsidRDefault="00962205" w:rsidP="00962205">
      <w:pPr>
        <w:spacing w:after="0" w:line="247" w:lineRule="auto"/>
        <w:ind w:left="0" w:firstLine="0"/>
        <w:rPr>
          <w:rFonts w:asciiTheme="minorHAnsi" w:hAnsiTheme="minorHAnsi" w:cstheme="minorHAnsi"/>
          <w:color w:val="000000" w:themeColor="text1"/>
          <w:sz w:val="22"/>
        </w:rPr>
      </w:pPr>
    </w:p>
    <w:p w14:paraId="29D164D1" w14:textId="5D4763DA" w:rsidR="00404639" w:rsidRPr="00962205" w:rsidRDefault="1295527D" w:rsidP="00962205">
      <w:pPr>
        <w:spacing w:after="0" w:line="247" w:lineRule="auto"/>
        <w:ind w:left="0" w:firstLine="0"/>
        <w:rPr>
          <w:rFonts w:asciiTheme="minorHAnsi" w:hAnsiTheme="minorHAnsi" w:cstheme="minorHAnsi"/>
          <w:color w:val="000000" w:themeColor="text1"/>
          <w:sz w:val="22"/>
        </w:rPr>
      </w:pPr>
      <w:r w:rsidRPr="00962205">
        <w:rPr>
          <w:rFonts w:asciiTheme="minorHAnsi" w:hAnsiTheme="minorHAnsi" w:cstheme="minorHAnsi"/>
          <w:color w:val="000000" w:themeColor="text1"/>
          <w:sz w:val="22"/>
        </w:rPr>
        <w:t>While standardised group assessments such as the CAT4, NGRT, PTM may be used to screen and identify students’ performance in reading and mathematics and those students performing below the 10th percentile will be prioritised for support in literacy and numeracy. Further Individualised assessments may be</w:t>
      </w:r>
      <w:r w:rsidR="26B880DF" w:rsidRPr="00962205">
        <w:rPr>
          <w:rFonts w:asciiTheme="minorHAnsi" w:hAnsiTheme="minorHAnsi" w:cstheme="minorHAnsi"/>
          <w:color w:val="000000" w:themeColor="text1"/>
          <w:sz w:val="22"/>
        </w:rPr>
        <w:t xml:space="preserve"> </w:t>
      </w:r>
      <w:r w:rsidRPr="00962205">
        <w:rPr>
          <w:rFonts w:asciiTheme="minorHAnsi" w:hAnsiTheme="minorHAnsi" w:cstheme="minorHAnsi"/>
          <w:color w:val="000000" w:themeColor="text1"/>
          <w:sz w:val="22"/>
        </w:rPr>
        <w:t xml:space="preserve">carried out by SE teachers in the planning of targets and interventions and the setting up of a student support plan in line with the NEPS </w:t>
      </w:r>
      <w:r w:rsidR="2A0185BE" w:rsidRPr="00962205">
        <w:rPr>
          <w:rFonts w:asciiTheme="minorHAnsi" w:hAnsiTheme="minorHAnsi" w:cstheme="minorHAnsi"/>
          <w:color w:val="000000" w:themeColor="text1"/>
          <w:sz w:val="22"/>
        </w:rPr>
        <w:t>Continuum</w:t>
      </w:r>
      <w:r w:rsidRPr="00962205">
        <w:rPr>
          <w:rFonts w:asciiTheme="minorHAnsi" w:hAnsiTheme="minorHAnsi" w:cstheme="minorHAnsi"/>
          <w:color w:val="000000" w:themeColor="text1"/>
          <w:sz w:val="22"/>
        </w:rPr>
        <w:t xml:space="preserve"> of Support. They are also used in the investigation and identification of student accommodations for house and reasonable accommodations for certified exams (RACE)</w:t>
      </w:r>
      <w:r w:rsidR="00962205">
        <w:rPr>
          <w:rFonts w:asciiTheme="minorHAnsi" w:hAnsiTheme="minorHAnsi" w:cstheme="minorHAnsi"/>
          <w:color w:val="000000" w:themeColor="text1"/>
          <w:sz w:val="22"/>
        </w:rPr>
        <w:t>.</w:t>
      </w:r>
    </w:p>
    <w:p w14:paraId="2EED2C0C" w14:textId="77777777" w:rsidR="00962205" w:rsidRPr="001323C5" w:rsidRDefault="00962205" w:rsidP="00962205">
      <w:pPr>
        <w:spacing w:after="0" w:line="247" w:lineRule="auto"/>
        <w:ind w:left="0" w:firstLine="0"/>
        <w:rPr>
          <w:rFonts w:asciiTheme="minorHAnsi" w:hAnsiTheme="minorHAnsi" w:cstheme="minorBidi"/>
          <w:b/>
          <w:bCs/>
          <w:color w:val="auto"/>
          <w:sz w:val="22"/>
        </w:rPr>
      </w:pPr>
    </w:p>
    <w:p w14:paraId="79E62E4A" w14:textId="24B56F17" w:rsidR="00404639" w:rsidRDefault="08DC903D" w:rsidP="00962205">
      <w:pPr>
        <w:spacing w:after="0" w:line="247" w:lineRule="auto"/>
        <w:ind w:left="0" w:firstLine="0"/>
        <w:rPr>
          <w:rFonts w:asciiTheme="minorHAnsi" w:eastAsia="Calibri" w:hAnsiTheme="minorHAnsi" w:cstheme="minorBidi"/>
          <w:color w:val="auto"/>
          <w:sz w:val="22"/>
          <w:lang w:val="en-US"/>
        </w:rPr>
      </w:pPr>
      <w:r w:rsidRPr="1295527D">
        <w:rPr>
          <w:rFonts w:asciiTheme="minorHAnsi" w:eastAsia="Calibri" w:hAnsiTheme="minorHAnsi" w:cstheme="minorBidi"/>
          <w:color w:val="auto"/>
          <w:sz w:val="22"/>
          <w:lang w:val="en-US"/>
        </w:rPr>
        <w:t>I</w:t>
      </w:r>
      <w:r w:rsidR="1295527D" w:rsidRPr="1295527D">
        <w:rPr>
          <w:rFonts w:asciiTheme="minorHAnsi" w:eastAsia="Calibri" w:hAnsiTheme="minorHAnsi" w:cstheme="minorBidi"/>
          <w:color w:val="auto"/>
          <w:sz w:val="22"/>
          <w:lang w:val="en-US"/>
        </w:rPr>
        <w:t xml:space="preserve">f </w:t>
      </w:r>
      <w:r w:rsidR="1295527D" w:rsidRPr="1295527D">
        <w:rPr>
          <w:rFonts w:asciiTheme="minorHAnsi" w:eastAsiaTheme="minorEastAsia" w:hAnsiTheme="minorHAnsi" w:cstheme="minorBidi"/>
          <w:color w:val="auto"/>
          <w:sz w:val="22"/>
          <w:lang w:eastAsia="en-US"/>
        </w:rPr>
        <w:t xml:space="preserve">an application is made to the Department of Education and Skills </w:t>
      </w:r>
      <w:proofErr w:type="gramStart"/>
      <w:r w:rsidR="1295527D" w:rsidRPr="1295527D">
        <w:rPr>
          <w:rFonts w:asciiTheme="minorHAnsi" w:eastAsiaTheme="minorEastAsia" w:hAnsiTheme="minorHAnsi" w:cstheme="minorBidi"/>
          <w:color w:val="auto"/>
          <w:sz w:val="22"/>
          <w:lang w:eastAsia="en-US"/>
        </w:rPr>
        <w:t>with regard to</w:t>
      </w:r>
      <w:proofErr w:type="gramEnd"/>
      <w:r w:rsidR="1295527D" w:rsidRPr="1295527D">
        <w:rPr>
          <w:rFonts w:asciiTheme="minorHAnsi" w:eastAsiaTheme="minorEastAsia" w:hAnsiTheme="minorHAnsi" w:cstheme="minorBidi"/>
          <w:color w:val="auto"/>
          <w:sz w:val="22"/>
          <w:lang w:eastAsia="en-US"/>
        </w:rPr>
        <w:t xml:space="preserve"> </w:t>
      </w:r>
      <w:proofErr w:type="gramStart"/>
      <w:r w:rsidR="1295527D" w:rsidRPr="1295527D">
        <w:rPr>
          <w:rFonts w:asciiTheme="minorHAnsi" w:eastAsiaTheme="minorEastAsia" w:hAnsiTheme="minorHAnsi" w:cstheme="minorBidi"/>
          <w:color w:val="auto"/>
          <w:sz w:val="22"/>
          <w:lang w:eastAsia="en-US"/>
        </w:rPr>
        <w:t>accommodations</w:t>
      </w:r>
      <w:proofErr w:type="gramEnd"/>
      <w:r w:rsidR="1295527D" w:rsidRPr="1295527D">
        <w:rPr>
          <w:rFonts w:asciiTheme="minorHAnsi" w:eastAsiaTheme="minorEastAsia" w:hAnsiTheme="minorHAnsi" w:cstheme="minorBidi"/>
          <w:color w:val="auto"/>
          <w:sz w:val="22"/>
          <w:lang w:eastAsia="en-US"/>
        </w:rPr>
        <w:t xml:space="preserve"> for the Junior Certificate, Leaving Certificate and Leaving Certificate Applied exams based on the SEC criteria for RACE</w:t>
      </w:r>
      <w:r w:rsidR="1295527D" w:rsidRPr="1295527D">
        <w:rPr>
          <w:rFonts w:asciiTheme="minorHAnsi" w:eastAsia="Calibri" w:hAnsiTheme="minorHAnsi" w:cstheme="minorBidi"/>
          <w:color w:val="auto"/>
          <w:sz w:val="22"/>
          <w:lang w:val="en-US"/>
        </w:rPr>
        <w:t xml:space="preserve"> Along with reading records and writing samples, the following tests may be used:</w:t>
      </w:r>
    </w:p>
    <w:p w14:paraId="6F8FCB47" w14:textId="77777777" w:rsidR="00962205" w:rsidRPr="001323C5" w:rsidRDefault="00962205" w:rsidP="00962205">
      <w:pPr>
        <w:spacing w:after="0" w:line="247" w:lineRule="auto"/>
        <w:ind w:left="0" w:firstLine="0"/>
        <w:rPr>
          <w:rFonts w:asciiTheme="minorHAnsi" w:eastAsia="Calibri" w:hAnsiTheme="minorHAnsi" w:cstheme="minorBidi"/>
          <w:color w:val="auto"/>
          <w:sz w:val="22"/>
          <w:lang w:val="en-US"/>
        </w:rPr>
      </w:pPr>
    </w:p>
    <w:p w14:paraId="7E769E1B" w14:textId="67DEE581" w:rsidR="00404639" w:rsidRPr="001323C5" w:rsidRDefault="1295527D" w:rsidP="00962205">
      <w:pPr>
        <w:pStyle w:val="ListParagraph"/>
        <w:numPr>
          <w:ilvl w:val="0"/>
          <w:numId w:val="11"/>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b/>
          <w:bCs/>
          <w:color w:val="000000" w:themeColor="text1"/>
          <w:sz w:val="22"/>
          <w:lang w:val="en-US"/>
        </w:rPr>
        <w:t>WIAT III Teacher's edition:</w:t>
      </w:r>
      <w:r w:rsidRPr="1295527D">
        <w:rPr>
          <w:rFonts w:asciiTheme="minorHAnsi" w:eastAsiaTheme="minorEastAsia" w:hAnsiTheme="minorHAnsi" w:cstheme="minorBidi"/>
          <w:color w:val="000000" w:themeColor="text1"/>
          <w:sz w:val="22"/>
          <w:lang w:val="en-US"/>
        </w:rPr>
        <w:t xml:space="preserve"> </w:t>
      </w:r>
      <w:r w:rsidRPr="1295527D">
        <w:rPr>
          <w:rFonts w:asciiTheme="minorHAnsi" w:eastAsiaTheme="minorEastAsia" w:hAnsiTheme="minorHAnsi" w:cstheme="minorBidi"/>
          <w:color w:val="000000" w:themeColor="text1"/>
          <w:sz w:val="22"/>
        </w:rPr>
        <w:t>The WIAT-III Third UK edition for Teachers (WIAT-III UK-T) is a UK-normed battery of five subtests to test key aspects of literacy</w:t>
      </w:r>
      <w:r w:rsidR="1F96DA83" w:rsidRPr="1295527D">
        <w:rPr>
          <w:rFonts w:asciiTheme="minorHAnsi" w:eastAsiaTheme="minorEastAsia" w:hAnsiTheme="minorHAnsi" w:cstheme="minorBidi"/>
          <w:color w:val="000000" w:themeColor="text1"/>
          <w:sz w:val="22"/>
        </w:rPr>
        <w:t xml:space="preserve">, </w:t>
      </w:r>
      <w:proofErr w:type="spellStart"/>
      <w:r w:rsidRPr="1295527D">
        <w:rPr>
          <w:rFonts w:asciiTheme="minorHAnsi" w:eastAsiaTheme="minorEastAsia" w:hAnsiTheme="minorHAnsi" w:cstheme="minorBidi"/>
          <w:color w:val="000000" w:themeColor="text1"/>
          <w:sz w:val="22"/>
        </w:rPr>
        <w:t>dentifying</w:t>
      </w:r>
      <w:proofErr w:type="spellEnd"/>
      <w:r w:rsidRPr="1295527D">
        <w:rPr>
          <w:rFonts w:asciiTheme="minorHAnsi" w:eastAsiaTheme="minorEastAsia" w:hAnsiTheme="minorHAnsi" w:cstheme="minorBidi"/>
          <w:color w:val="000000" w:themeColor="text1"/>
          <w:sz w:val="22"/>
        </w:rPr>
        <w:t xml:space="preserve"> academic strengths and weaknesses of a student</w:t>
      </w:r>
      <w:r w:rsidR="3697530C" w:rsidRPr="1295527D">
        <w:rPr>
          <w:rFonts w:asciiTheme="minorHAnsi" w:eastAsiaTheme="minorEastAsia" w:hAnsiTheme="minorHAnsi" w:cstheme="minorBidi"/>
          <w:color w:val="000000" w:themeColor="text1"/>
          <w:sz w:val="22"/>
        </w:rPr>
        <w:t xml:space="preserve">, </w:t>
      </w:r>
      <w:r w:rsidRPr="1295527D">
        <w:rPr>
          <w:rFonts w:asciiTheme="minorHAnsi" w:eastAsiaTheme="minorEastAsia" w:hAnsiTheme="minorHAnsi" w:cstheme="minorBidi"/>
          <w:color w:val="000000" w:themeColor="text1"/>
          <w:sz w:val="22"/>
        </w:rPr>
        <w:t>informing decisions regarding eligibility for RACE</w:t>
      </w:r>
    </w:p>
    <w:p w14:paraId="2588BD64" w14:textId="17EC5AA3" w:rsidR="00404639" w:rsidRPr="001323C5" w:rsidRDefault="00404639" w:rsidP="00962205">
      <w:pPr>
        <w:pStyle w:val="ListParagraph"/>
        <w:spacing w:after="0" w:line="247" w:lineRule="auto"/>
        <w:rPr>
          <w:rFonts w:asciiTheme="minorHAnsi" w:eastAsiaTheme="minorEastAsia" w:hAnsiTheme="minorHAnsi" w:cstheme="minorBidi"/>
          <w:b/>
          <w:bCs/>
          <w:color w:val="000000" w:themeColor="text1"/>
          <w:sz w:val="22"/>
          <w:lang w:eastAsia="en-US"/>
        </w:rPr>
      </w:pPr>
    </w:p>
    <w:p w14:paraId="1002E61F" w14:textId="341DF109" w:rsidR="00404639" w:rsidRPr="001323C5" w:rsidRDefault="1295527D" w:rsidP="00962205">
      <w:pPr>
        <w:pStyle w:val="ListParagraph"/>
        <w:numPr>
          <w:ilvl w:val="0"/>
          <w:numId w:val="11"/>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b/>
          <w:bCs/>
          <w:color w:val="000000" w:themeColor="text1"/>
          <w:sz w:val="22"/>
        </w:rPr>
        <w:t>Johnson and Woodcock IV</w:t>
      </w:r>
      <w:r w:rsidR="54151079" w:rsidRPr="1295527D">
        <w:rPr>
          <w:rFonts w:asciiTheme="minorHAnsi" w:eastAsiaTheme="minorEastAsia" w:hAnsiTheme="minorHAnsi" w:cstheme="minorBidi"/>
          <w:b/>
          <w:bCs/>
          <w:color w:val="000000" w:themeColor="text1"/>
          <w:sz w:val="22"/>
        </w:rPr>
        <w:t>:</w:t>
      </w:r>
      <w:r w:rsidR="54151079" w:rsidRPr="1295527D">
        <w:rPr>
          <w:rFonts w:asciiTheme="minorHAnsi" w:eastAsiaTheme="minorEastAsia" w:hAnsiTheme="minorHAnsi" w:cstheme="minorBidi"/>
          <w:color w:val="000000" w:themeColor="text1"/>
          <w:sz w:val="22"/>
        </w:rPr>
        <w:t xml:space="preserve"> </w:t>
      </w:r>
      <w:r w:rsidRPr="1295527D">
        <w:rPr>
          <w:rFonts w:asciiTheme="minorHAnsi" w:eastAsiaTheme="minorEastAsia" w:hAnsiTheme="minorHAnsi" w:cstheme="minorBidi"/>
          <w:color w:val="000000" w:themeColor="text1"/>
          <w:sz w:val="22"/>
        </w:rPr>
        <w:t>can be used for screening, diagnosing, and monitoring progress in reading, writing, and maths achievement areas. Examiners can choose to administer all 11 subtests or can select individual subtests for isolated use. The WJ IV will allow examiners to gain an in-depth understanding of a person’s academic strengths and weaknesses enabling targeted interventions to be put in place where needed. It can also be used for RACE and DARE</w:t>
      </w:r>
    </w:p>
    <w:p w14:paraId="1F9973D0" w14:textId="095DDC63" w:rsidR="00404639" w:rsidRPr="001323C5" w:rsidRDefault="00404639" w:rsidP="00962205">
      <w:pPr>
        <w:pStyle w:val="ListParagraph"/>
        <w:spacing w:after="0" w:line="247" w:lineRule="auto"/>
        <w:ind w:firstLine="0"/>
        <w:rPr>
          <w:rFonts w:asciiTheme="minorHAnsi" w:eastAsiaTheme="minorEastAsia" w:hAnsiTheme="minorHAnsi" w:cstheme="minorBidi"/>
          <w:color w:val="000000" w:themeColor="text1"/>
          <w:sz w:val="22"/>
        </w:rPr>
      </w:pPr>
    </w:p>
    <w:p w14:paraId="11A15732" w14:textId="088684AF" w:rsidR="00404639" w:rsidRPr="001323C5" w:rsidRDefault="1295527D" w:rsidP="00962205">
      <w:pPr>
        <w:pStyle w:val="ListParagraph"/>
        <w:numPr>
          <w:ilvl w:val="0"/>
          <w:numId w:val="11"/>
        </w:numPr>
        <w:spacing w:after="0" w:line="247" w:lineRule="auto"/>
        <w:rPr>
          <w:rFonts w:asciiTheme="minorHAnsi" w:eastAsiaTheme="minorEastAsia" w:hAnsiTheme="minorHAnsi" w:cstheme="minorBidi"/>
          <w:color w:val="auto"/>
          <w:sz w:val="22"/>
        </w:rPr>
      </w:pPr>
      <w:r w:rsidRPr="1295527D">
        <w:rPr>
          <w:rFonts w:asciiTheme="minorHAnsi" w:eastAsia="Calibri" w:hAnsiTheme="minorHAnsi" w:cstheme="minorBidi"/>
          <w:b/>
          <w:bCs/>
          <w:color w:val="auto"/>
          <w:sz w:val="22"/>
          <w:lang w:val="en-US"/>
        </w:rPr>
        <w:t>DASH (Detailed Assessment of Speed of Handwriting) 9 years to 16 years 11 months</w:t>
      </w:r>
      <w:r w:rsidRPr="1295527D">
        <w:rPr>
          <w:rFonts w:asciiTheme="minorHAnsi" w:eastAsia="Calibri" w:hAnsiTheme="minorHAnsi" w:cstheme="minorBidi"/>
          <w:color w:val="auto"/>
          <w:sz w:val="22"/>
          <w:lang w:val="en-US"/>
        </w:rPr>
        <w:t>,</w:t>
      </w:r>
      <w:r w:rsidRPr="1295527D">
        <w:rPr>
          <w:rFonts w:asciiTheme="minorHAnsi" w:eastAsiaTheme="minorEastAsia" w:hAnsiTheme="minorHAnsi" w:cstheme="minorBidi"/>
          <w:color w:val="auto"/>
          <w:sz w:val="22"/>
          <w:lang w:eastAsia="en-US"/>
        </w:rPr>
        <w:t xml:space="preserve"> is used to assess handwriting speed is also used for students who need an application made for the use of a Word Processor, Voice Recorder or a Scribe. </w:t>
      </w:r>
    </w:p>
    <w:p w14:paraId="32EB8031" w14:textId="77777777" w:rsidR="00404639" w:rsidRPr="001323C5" w:rsidRDefault="00404639" w:rsidP="00962205">
      <w:pPr>
        <w:pStyle w:val="ListParagraph"/>
        <w:spacing w:after="0" w:line="247" w:lineRule="auto"/>
        <w:ind w:firstLine="0"/>
        <w:rPr>
          <w:rFonts w:eastAsiaTheme="minorEastAsia"/>
          <w:color w:val="auto"/>
        </w:rPr>
      </w:pPr>
    </w:p>
    <w:p w14:paraId="59EE06BE" w14:textId="378E9039" w:rsidR="00404639" w:rsidRPr="001323C5" w:rsidRDefault="1295527D" w:rsidP="00962205">
      <w:pPr>
        <w:pStyle w:val="ListParagraph"/>
        <w:numPr>
          <w:ilvl w:val="0"/>
          <w:numId w:val="11"/>
        </w:numPr>
        <w:spacing w:after="0" w:line="247" w:lineRule="auto"/>
        <w:rPr>
          <w:rFonts w:asciiTheme="minorHAnsi" w:eastAsiaTheme="minorEastAsia" w:hAnsiTheme="minorHAnsi" w:cstheme="minorBidi"/>
          <w:color w:val="auto"/>
          <w:sz w:val="22"/>
        </w:rPr>
      </w:pPr>
      <w:r w:rsidRPr="1295527D">
        <w:rPr>
          <w:rFonts w:asciiTheme="minorHAnsi" w:eastAsia="Calibri" w:hAnsiTheme="minorHAnsi" w:cstheme="minorBidi"/>
          <w:b/>
          <w:bCs/>
          <w:color w:val="auto"/>
          <w:sz w:val="22"/>
          <w:lang w:val="en-US"/>
        </w:rPr>
        <w:t>DASH (Detailed Assessment of Speed of Handwriting) 17+ years</w:t>
      </w:r>
      <w:r w:rsidRPr="1295527D">
        <w:rPr>
          <w:rFonts w:asciiTheme="minorHAnsi" w:eastAsia="Calibri" w:hAnsiTheme="minorHAnsi" w:cstheme="minorBidi"/>
          <w:color w:val="auto"/>
          <w:sz w:val="22"/>
          <w:lang w:val="en-US"/>
        </w:rPr>
        <w:t xml:space="preserve">, </w:t>
      </w:r>
      <w:r w:rsidRPr="1295527D">
        <w:rPr>
          <w:rFonts w:asciiTheme="minorHAnsi" w:eastAsiaTheme="minorEastAsia" w:hAnsiTheme="minorHAnsi" w:cstheme="minorBidi"/>
          <w:color w:val="auto"/>
          <w:sz w:val="22"/>
          <w:lang w:eastAsia="en-US"/>
        </w:rPr>
        <w:t xml:space="preserve">is used to assess handwriting speed is also used for students who need an application made for the use of a Word Processor, Voice Recorder or a Scribe. </w:t>
      </w:r>
    </w:p>
    <w:p w14:paraId="489EA026" w14:textId="77777777" w:rsidR="00404639" w:rsidRPr="001323C5" w:rsidRDefault="00404639" w:rsidP="00962205">
      <w:pPr>
        <w:pStyle w:val="ListParagraph"/>
        <w:spacing w:after="0" w:line="247" w:lineRule="auto"/>
        <w:rPr>
          <w:rFonts w:asciiTheme="minorHAnsi" w:eastAsiaTheme="minorEastAsia" w:hAnsiTheme="minorHAnsi" w:cstheme="minorBidi"/>
          <w:color w:val="auto"/>
          <w:sz w:val="22"/>
        </w:rPr>
      </w:pPr>
    </w:p>
    <w:p w14:paraId="4CF9915F" w14:textId="4CE24328" w:rsidR="00404639" w:rsidRDefault="1295527D" w:rsidP="00962205">
      <w:pPr>
        <w:spacing w:after="0" w:line="247" w:lineRule="auto"/>
        <w:ind w:left="0" w:firstLine="0"/>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If a student meets the criteria for RACE and are awaiting or have been granted RACE, every effort will be made to provide these accommodations in house exams. Accommodations for class tests will be at the discretion of the teacher. Accommodations provided by the SEC:</w:t>
      </w:r>
    </w:p>
    <w:p w14:paraId="26AD3141" w14:textId="77777777" w:rsidR="00962205" w:rsidRPr="001323C5" w:rsidRDefault="00962205" w:rsidP="00962205">
      <w:pPr>
        <w:spacing w:after="0" w:line="247" w:lineRule="auto"/>
        <w:ind w:left="0" w:firstLine="0"/>
        <w:rPr>
          <w:rFonts w:asciiTheme="minorHAnsi" w:eastAsiaTheme="minorEastAsia" w:hAnsiTheme="minorHAnsi" w:cstheme="minorBidi"/>
          <w:color w:val="000000" w:themeColor="text1"/>
          <w:sz w:val="22"/>
        </w:rPr>
      </w:pPr>
    </w:p>
    <w:p w14:paraId="5E3DE463" w14:textId="1BA63C85"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Individual Reader</w:t>
      </w:r>
    </w:p>
    <w:p w14:paraId="308CEDE0" w14:textId="7B6CA8C3"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Shared Reader</w:t>
      </w:r>
    </w:p>
    <w:p w14:paraId="0F716209" w14:textId="16A97BA5"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Reading Pen</w:t>
      </w:r>
    </w:p>
    <w:p w14:paraId="3962C664" w14:textId="07D3A4DD"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Individual Special Centre</w:t>
      </w:r>
    </w:p>
    <w:p w14:paraId="0D25D578" w14:textId="0A8A43DE"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Shared Special Centre</w:t>
      </w:r>
    </w:p>
    <w:p w14:paraId="4CEA02AC" w14:textId="1B8C15F2"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Use of word processor, Tape recorder or scribe</w:t>
      </w:r>
    </w:p>
    <w:p w14:paraId="3E906D13" w14:textId="30B8A206"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Spelling and Grammar Waiver</w:t>
      </w:r>
    </w:p>
    <w:p w14:paraId="4F1A2548" w14:textId="7CCE9FA7"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Provision of electronic booklets for written projects.</w:t>
      </w:r>
    </w:p>
    <w:p w14:paraId="08B8AE7A" w14:textId="357B7070" w:rsidR="00404639" w:rsidRPr="001323C5" w:rsidRDefault="1295527D" w:rsidP="00962205">
      <w:pPr>
        <w:pStyle w:val="ListParagraph"/>
        <w:numPr>
          <w:ilvl w:val="0"/>
          <w:numId w:val="4"/>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Use of a dictionary (except in languages) for EAL students</w:t>
      </w:r>
    </w:p>
    <w:p w14:paraId="73C96E18" w14:textId="7B7639C8" w:rsidR="00404639" w:rsidRPr="001323C5" w:rsidRDefault="00404639" w:rsidP="00962205">
      <w:pPr>
        <w:pStyle w:val="ListParagraph"/>
        <w:spacing w:after="0" w:line="247" w:lineRule="auto"/>
        <w:rPr>
          <w:rFonts w:asciiTheme="minorHAnsi" w:eastAsiaTheme="minorEastAsia" w:hAnsiTheme="minorHAnsi" w:cstheme="minorBidi"/>
          <w:color w:val="000000" w:themeColor="text1"/>
          <w:sz w:val="22"/>
        </w:rPr>
      </w:pPr>
    </w:p>
    <w:p w14:paraId="44AE1931" w14:textId="22EC046F" w:rsidR="00404639" w:rsidRPr="001323C5" w:rsidRDefault="1295527D" w:rsidP="00962205">
      <w:pPr>
        <w:spacing w:after="0" w:line="247" w:lineRule="auto"/>
        <w:ind w:left="0" w:firstLine="0"/>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 xml:space="preserve">NB provision of accommodations before they have been officially granted by the SEC is not a guarantee they will subsequently be granted if a student no longer meets the relevant criteria. </w:t>
      </w:r>
    </w:p>
    <w:p w14:paraId="02B68A93" w14:textId="13B366BE" w:rsidR="00404639" w:rsidRPr="001323C5" w:rsidRDefault="00404639" w:rsidP="00962205">
      <w:pPr>
        <w:spacing w:after="0" w:line="247" w:lineRule="auto"/>
        <w:ind w:left="0" w:firstLine="0"/>
        <w:rPr>
          <w:rFonts w:asciiTheme="minorHAnsi" w:eastAsiaTheme="minorEastAsia" w:hAnsiTheme="minorHAnsi" w:cstheme="minorBidi"/>
          <w:i/>
          <w:iCs/>
          <w:color w:val="000000" w:themeColor="text1"/>
          <w:sz w:val="22"/>
          <w:u w:val="single"/>
        </w:rPr>
      </w:pPr>
    </w:p>
    <w:p w14:paraId="5554E3BF" w14:textId="4E9A5C0D" w:rsidR="00404639" w:rsidRPr="001323C5" w:rsidRDefault="70CF01E4" w:rsidP="00962205">
      <w:pPr>
        <w:pStyle w:val="Heading2"/>
        <w:spacing w:before="0" w:line="247" w:lineRule="auto"/>
      </w:pPr>
      <w:r>
        <w:t>10</w:t>
      </w:r>
      <w:r w:rsidR="75AF07ED" w:rsidRPr="1295527D">
        <w:t xml:space="preserve">.3 </w:t>
      </w:r>
      <w:r w:rsidR="1295527D" w:rsidRPr="1295527D">
        <w:t>Psychological/Medical Reports</w:t>
      </w:r>
    </w:p>
    <w:p w14:paraId="1046503F" w14:textId="77777777" w:rsidR="00962205" w:rsidRDefault="00962205" w:rsidP="00962205">
      <w:pPr>
        <w:spacing w:after="0" w:line="247" w:lineRule="auto"/>
        <w:rPr>
          <w:rFonts w:asciiTheme="minorHAnsi" w:hAnsiTheme="minorHAnsi" w:cstheme="minorBidi"/>
          <w:color w:val="auto"/>
          <w:sz w:val="22"/>
        </w:rPr>
      </w:pPr>
    </w:p>
    <w:p w14:paraId="599EB580" w14:textId="0C64C0D5" w:rsidR="00404639" w:rsidRDefault="1295527D" w:rsidP="00962205">
      <w:pPr>
        <w:spacing w:after="0" w:line="247" w:lineRule="auto"/>
        <w:rPr>
          <w:rFonts w:asciiTheme="minorHAnsi" w:hAnsiTheme="minorHAnsi" w:cstheme="minorBidi"/>
          <w:color w:val="auto"/>
          <w:sz w:val="22"/>
        </w:rPr>
      </w:pPr>
      <w:r w:rsidRPr="1295527D">
        <w:rPr>
          <w:rFonts w:asciiTheme="minorHAnsi" w:hAnsiTheme="minorHAnsi" w:cstheme="minorBidi"/>
          <w:color w:val="auto"/>
          <w:sz w:val="22"/>
        </w:rPr>
        <w:t xml:space="preserve">All class teachers are aware of students who have Psychological/Medical reports and implement the recommendations in assessing students. </w:t>
      </w:r>
    </w:p>
    <w:p w14:paraId="1DDF0D25" w14:textId="77777777" w:rsidR="00962205" w:rsidRPr="001323C5" w:rsidRDefault="00962205" w:rsidP="00962205">
      <w:pPr>
        <w:spacing w:after="0" w:line="247" w:lineRule="auto"/>
        <w:rPr>
          <w:rFonts w:asciiTheme="minorHAnsi" w:hAnsiTheme="minorHAnsi" w:cstheme="minorBidi"/>
          <w:color w:val="auto"/>
          <w:sz w:val="22"/>
        </w:rPr>
      </w:pPr>
    </w:p>
    <w:p w14:paraId="361C20DB" w14:textId="5869CCF0" w:rsidR="00404639" w:rsidRPr="001323C5" w:rsidRDefault="442DD238" w:rsidP="00962205">
      <w:pPr>
        <w:pStyle w:val="Heading2"/>
        <w:spacing w:before="0" w:line="247" w:lineRule="auto"/>
        <w:rPr>
          <w:rFonts w:eastAsiaTheme="minorEastAsia"/>
          <w:lang w:eastAsia="en-US"/>
        </w:rPr>
      </w:pPr>
      <w:r w:rsidRPr="1C844D45">
        <w:rPr>
          <w:rFonts w:eastAsiaTheme="minorEastAsia"/>
          <w:lang w:eastAsia="en-US"/>
        </w:rPr>
        <w:t>10</w:t>
      </w:r>
      <w:r w:rsidR="39DF88B7" w:rsidRPr="1295527D">
        <w:rPr>
          <w:rFonts w:eastAsiaTheme="minorEastAsia"/>
          <w:lang w:eastAsia="en-US"/>
        </w:rPr>
        <w:t>.4</w:t>
      </w:r>
      <w:r w:rsidR="1295527D" w:rsidRPr="1295527D">
        <w:rPr>
          <w:rFonts w:eastAsiaTheme="minorEastAsia"/>
          <w:lang w:eastAsia="en-US"/>
        </w:rPr>
        <w:t xml:space="preserve"> Outside Agencies</w:t>
      </w:r>
    </w:p>
    <w:p w14:paraId="7E538F46" w14:textId="77777777" w:rsidR="00962205" w:rsidRDefault="00962205" w:rsidP="00962205">
      <w:pPr>
        <w:spacing w:after="0" w:line="247" w:lineRule="auto"/>
        <w:rPr>
          <w:rFonts w:asciiTheme="minorHAnsi" w:eastAsiaTheme="minorEastAsia" w:hAnsiTheme="minorHAnsi" w:cstheme="minorBidi"/>
          <w:color w:val="auto"/>
          <w:sz w:val="22"/>
          <w:lang w:eastAsia="en-US"/>
        </w:rPr>
      </w:pPr>
    </w:p>
    <w:p w14:paraId="5EFD0564" w14:textId="1108167E" w:rsidR="00404639" w:rsidRPr="001323C5" w:rsidRDefault="1295527D" w:rsidP="00962205">
      <w:pPr>
        <w:spacing w:after="0" w:line="247" w:lineRule="auto"/>
        <w:rPr>
          <w:rFonts w:asciiTheme="minorHAnsi" w:hAnsiTheme="minorHAnsi" w:cstheme="minorBidi"/>
          <w:color w:val="auto"/>
          <w:sz w:val="22"/>
        </w:rPr>
      </w:pPr>
      <w:r w:rsidRPr="1295527D">
        <w:rPr>
          <w:rFonts w:asciiTheme="minorHAnsi" w:eastAsiaTheme="minorEastAsia" w:hAnsiTheme="minorHAnsi" w:cstheme="minorBidi"/>
          <w:color w:val="auto"/>
          <w:sz w:val="22"/>
          <w:lang w:eastAsia="en-US"/>
        </w:rPr>
        <w:t>Throughout the year, the SEN Coordinator/AS coordinator or relevant SE teachers may meet to assist with investigations and assessments with National Educational Psychological Service (NEPS), Visiting Teacher Service for the Visually Impaired Visiting Teacher Service for the hearing Impaired Hearing impairments, Occupational Therapists (O.T), Speech and Language Therapist (SLT), Physiotherapist, P</w:t>
      </w:r>
      <w:r w:rsidRPr="1295527D">
        <w:rPr>
          <w:rFonts w:asciiTheme="minorHAnsi" w:hAnsiTheme="minorHAnsi" w:cstheme="minorBidi"/>
          <w:color w:val="auto"/>
          <w:sz w:val="22"/>
        </w:rPr>
        <w:t xml:space="preserve">sychologists from </w:t>
      </w:r>
      <w:proofErr w:type="spellStart"/>
      <w:r w:rsidRPr="1295527D">
        <w:rPr>
          <w:rFonts w:asciiTheme="minorHAnsi" w:hAnsiTheme="minorHAnsi" w:cstheme="minorBidi"/>
          <w:color w:val="auto"/>
          <w:sz w:val="22"/>
        </w:rPr>
        <w:t>Childrens</w:t>
      </w:r>
      <w:proofErr w:type="spellEnd"/>
      <w:r w:rsidRPr="1295527D">
        <w:rPr>
          <w:rFonts w:asciiTheme="minorHAnsi" w:hAnsiTheme="minorHAnsi" w:cstheme="minorBidi"/>
          <w:color w:val="auto"/>
          <w:sz w:val="22"/>
        </w:rPr>
        <w:t xml:space="preserve"> Services, CAHMS, Family Support Centres, School Completions Officer .</w:t>
      </w:r>
    </w:p>
    <w:p w14:paraId="3A57F4C6" w14:textId="7222B2CA" w:rsidR="00404639" w:rsidRDefault="1295527D" w:rsidP="00962205">
      <w:pPr>
        <w:spacing w:after="0" w:line="247" w:lineRule="auto"/>
        <w:rPr>
          <w:rFonts w:asciiTheme="minorHAnsi" w:hAnsiTheme="minorHAnsi" w:cstheme="minorBidi"/>
          <w:color w:val="auto"/>
          <w:sz w:val="22"/>
        </w:rPr>
      </w:pPr>
      <w:r w:rsidRPr="1295527D">
        <w:rPr>
          <w:rFonts w:asciiTheme="minorHAnsi" w:hAnsiTheme="minorHAnsi" w:cstheme="minorBidi"/>
          <w:color w:val="auto"/>
          <w:sz w:val="22"/>
        </w:rPr>
        <w:t xml:space="preserve">From </w:t>
      </w:r>
      <w:r w:rsidR="7B9114F8" w:rsidRPr="1295527D">
        <w:rPr>
          <w:rFonts w:asciiTheme="minorHAnsi" w:hAnsiTheme="minorHAnsi" w:cstheme="minorBidi"/>
          <w:color w:val="auto"/>
          <w:sz w:val="22"/>
        </w:rPr>
        <w:t>time-to-time</w:t>
      </w:r>
      <w:r w:rsidRPr="1295527D">
        <w:rPr>
          <w:rFonts w:asciiTheme="minorHAnsi" w:hAnsiTheme="minorHAnsi" w:cstheme="minorBidi"/>
          <w:color w:val="auto"/>
          <w:sz w:val="22"/>
        </w:rPr>
        <w:t xml:space="preserve"> outside professionals and or agencies may visit the school to carry out relevant asse</w:t>
      </w:r>
      <w:r w:rsidR="21C24D7A" w:rsidRPr="1295527D">
        <w:rPr>
          <w:rFonts w:asciiTheme="minorHAnsi" w:hAnsiTheme="minorHAnsi" w:cstheme="minorBidi"/>
          <w:color w:val="auto"/>
          <w:sz w:val="22"/>
        </w:rPr>
        <w:t>ss</w:t>
      </w:r>
      <w:r w:rsidRPr="1295527D">
        <w:rPr>
          <w:rFonts w:asciiTheme="minorHAnsi" w:hAnsiTheme="minorHAnsi" w:cstheme="minorBidi"/>
          <w:color w:val="auto"/>
          <w:sz w:val="22"/>
        </w:rPr>
        <w:t>ments on a student.</w:t>
      </w:r>
    </w:p>
    <w:p w14:paraId="01557DFF" w14:textId="77777777" w:rsidR="00962205" w:rsidRPr="001323C5" w:rsidRDefault="00962205" w:rsidP="00962205">
      <w:pPr>
        <w:spacing w:after="0" w:line="247" w:lineRule="auto"/>
        <w:rPr>
          <w:rFonts w:asciiTheme="minorHAnsi" w:hAnsiTheme="minorHAnsi" w:cstheme="minorBidi"/>
          <w:color w:val="auto"/>
          <w:sz w:val="22"/>
        </w:rPr>
      </w:pPr>
    </w:p>
    <w:p w14:paraId="35963F6C" w14:textId="4920274A" w:rsidR="00404639" w:rsidRPr="001323C5" w:rsidRDefault="76F7DAF3" w:rsidP="00962205">
      <w:pPr>
        <w:pStyle w:val="Heading2"/>
        <w:spacing w:before="0" w:line="247" w:lineRule="auto"/>
        <w:rPr>
          <w:rFonts w:eastAsiaTheme="minorEastAsia"/>
        </w:rPr>
      </w:pPr>
      <w:r w:rsidRPr="1C844D45">
        <w:rPr>
          <w:rFonts w:eastAsiaTheme="minorEastAsia"/>
        </w:rPr>
        <w:t>10</w:t>
      </w:r>
      <w:r w:rsidR="68315EFE" w:rsidRPr="1295527D">
        <w:rPr>
          <w:rFonts w:eastAsiaTheme="minorEastAsia"/>
        </w:rPr>
        <w:t>.5</w:t>
      </w:r>
      <w:r w:rsidR="1295527D" w:rsidRPr="1295527D">
        <w:rPr>
          <w:rFonts w:eastAsiaTheme="minorEastAsia"/>
        </w:rPr>
        <w:t xml:space="preserve"> Assistive Technology </w:t>
      </w:r>
    </w:p>
    <w:p w14:paraId="79C81948" w14:textId="77777777" w:rsidR="00962205" w:rsidRDefault="00962205" w:rsidP="00962205">
      <w:pPr>
        <w:spacing w:after="0" w:line="247" w:lineRule="auto"/>
        <w:rPr>
          <w:rFonts w:asciiTheme="minorHAnsi" w:eastAsiaTheme="minorEastAsia" w:hAnsiTheme="minorHAnsi" w:cstheme="minorBidi"/>
          <w:color w:val="000000" w:themeColor="text1"/>
          <w:sz w:val="22"/>
        </w:rPr>
      </w:pPr>
    </w:p>
    <w:p w14:paraId="212A1889" w14:textId="47CF60F9" w:rsidR="00404639" w:rsidRDefault="1295527D" w:rsidP="00962205">
      <w:p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 xml:space="preserve">Students who have been granted AT by the NCSE and meet the criteria for RACE may use AT for assessments. </w:t>
      </w:r>
    </w:p>
    <w:p w14:paraId="06EFC8AB" w14:textId="77777777" w:rsidR="00E51EEB" w:rsidRPr="001323C5" w:rsidRDefault="00E51EEB" w:rsidP="00962205">
      <w:pPr>
        <w:spacing w:after="0" w:line="247" w:lineRule="auto"/>
        <w:rPr>
          <w:rFonts w:asciiTheme="minorHAnsi" w:eastAsiaTheme="minorEastAsia" w:hAnsiTheme="minorHAnsi" w:cstheme="minorBidi"/>
          <w:color w:val="000000" w:themeColor="text1"/>
          <w:sz w:val="22"/>
        </w:rPr>
      </w:pPr>
    </w:p>
    <w:p w14:paraId="1A828502" w14:textId="4DA871DE" w:rsidR="00404639" w:rsidRPr="001323C5" w:rsidRDefault="1295527D" w:rsidP="00962205">
      <w:p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Types of AT typically granted to students</w:t>
      </w:r>
    </w:p>
    <w:p w14:paraId="64DA7713" w14:textId="1B4A9370" w:rsidR="00404639" w:rsidRPr="001323C5" w:rsidRDefault="1295527D" w:rsidP="00962205">
      <w:pPr>
        <w:pStyle w:val="ListParagraph"/>
        <w:numPr>
          <w:ilvl w:val="0"/>
          <w:numId w:val="3"/>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Reader pen</w:t>
      </w:r>
    </w:p>
    <w:p w14:paraId="34A2E250" w14:textId="65D343E4" w:rsidR="00404639" w:rsidRPr="001323C5" w:rsidRDefault="1295527D" w:rsidP="00962205">
      <w:pPr>
        <w:pStyle w:val="ListParagraph"/>
        <w:numPr>
          <w:ilvl w:val="0"/>
          <w:numId w:val="3"/>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 xml:space="preserve">Laptop </w:t>
      </w:r>
    </w:p>
    <w:p w14:paraId="0629CC0D" w14:textId="3B0583DC" w:rsidR="00404639" w:rsidRPr="001323C5" w:rsidRDefault="1295527D" w:rsidP="00962205">
      <w:pPr>
        <w:pStyle w:val="ListParagraph"/>
        <w:numPr>
          <w:ilvl w:val="0"/>
          <w:numId w:val="3"/>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Voice Recorder</w:t>
      </w:r>
    </w:p>
    <w:p w14:paraId="12C55DAA" w14:textId="665431F4" w:rsidR="00404639" w:rsidRPr="001323C5" w:rsidRDefault="1295527D" w:rsidP="00962205">
      <w:pPr>
        <w:pStyle w:val="ListParagraph"/>
        <w:numPr>
          <w:ilvl w:val="0"/>
          <w:numId w:val="3"/>
        </w:numPr>
        <w:spacing w:after="0" w:line="247" w:lineRule="auto"/>
        <w:rPr>
          <w:rFonts w:asciiTheme="minorHAnsi" w:eastAsiaTheme="minorEastAsia" w:hAnsiTheme="minorHAnsi" w:cstheme="minorBidi"/>
          <w:color w:val="000000" w:themeColor="text1"/>
          <w:sz w:val="22"/>
        </w:rPr>
      </w:pPr>
      <w:proofErr w:type="spellStart"/>
      <w:r w:rsidRPr="1295527D">
        <w:rPr>
          <w:rFonts w:asciiTheme="minorHAnsi" w:eastAsiaTheme="minorEastAsia" w:hAnsiTheme="minorHAnsi" w:cstheme="minorBidi"/>
          <w:color w:val="000000" w:themeColor="text1"/>
          <w:sz w:val="22"/>
        </w:rPr>
        <w:t>Ipad</w:t>
      </w:r>
      <w:proofErr w:type="spellEnd"/>
      <w:r w:rsidRPr="1295527D">
        <w:rPr>
          <w:rFonts w:asciiTheme="minorHAnsi" w:eastAsiaTheme="minorEastAsia" w:hAnsiTheme="minorHAnsi" w:cstheme="minorBidi"/>
          <w:color w:val="000000" w:themeColor="text1"/>
          <w:sz w:val="22"/>
        </w:rPr>
        <w:t xml:space="preserve"> and keyboard –may not be used in state exams</w:t>
      </w:r>
    </w:p>
    <w:p w14:paraId="2511FFBF" w14:textId="12950E54" w:rsidR="00404639" w:rsidRDefault="1295527D" w:rsidP="00962205">
      <w:pPr>
        <w:pStyle w:val="ListParagraph"/>
        <w:numPr>
          <w:ilvl w:val="0"/>
          <w:numId w:val="3"/>
        </w:numPr>
        <w:spacing w:after="0" w:line="247" w:lineRule="auto"/>
        <w:rPr>
          <w:rFonts w:asciiTheme="minorHAnsi" w:eastAsiaTheme="minorEastAsia" w:hAnsiTheme="minorHAnsi" w:cstheme="minorBidi"/>
          <w:color w:val="000000" w:themeColor="text1"/>
          <w:sz w:val="22"/>
        </w:rPr>
      </w:pPr>
      <w:r w:rsidRPr="1295527D">
        <w:rPr>
          <w:rFonts w:asciiTheme="minorHAnsi" w:eastAsiaTheme="minorEastAsia" w:hAnsiTheme="minorHAnsi" w:cstheme="minorBidi"/>
          <w:color w:val="000000" w:themeColor="text1"/>
          <w:sz w:val="22"/>
        </w:rPr>
        <w:t>Speech to text</w:t>
      </w:r>
    </w:p>
    <w:p w14:paraId="48B8E365" w14:textId="77777777" w:rsidR="00962205" w:rsidRDefault="00962205" w:rsidP="00962205">
      <w:pPr>
        <w:pStyle w:val="ListParagraph"/>
        <w:spacing w:after="0" w:line="247" w:lineRule="auto"/>
        <w:ind w:firstLine="0"/>
        <w:rPr>
          <w:rFonts w:asciiTheme="minorHAnsi" w:eastAsiaTheme="minorEastAsia" w:hAnsiTheme="minorHAnsi" w:cstheme="minorBidi"/>
          <w:color w:val="000000" w:themeColor="text1"/>
          <w:sz w:val="22"/>
        </w:rPr>
      </w:pPr>
    </w:p>
    <w:p w14:paraId="76ED44F7" w14:textId="77777777" w:rsidR="00962205" w:rsidRPr="00962205" w:rsidRDefault="00962205" w:rsidP="00962205">
      <w:pPr>
        <w:pStyle w:val="ListParagraph"/>
        <w:spacing w:after="0" w:line="247" w:lineRule="auto"/>
        <w:ind w:firstLine="0"/>
        <w:rPr>
          <w:rFonts w:asciiTheme="minorHAnsi" w:eastAsiaTheme="minorEastAsia" w:hAnsiTheme="minorHAnsi" w:cstheme="minorBidi"/>
          <w:color w:val="000000" w:themeColor="text1"/>
          <w:sz w:val="22"/>
        </w:rPr>
      </w:pPr>
    </w:p>
    <w:p w14:paraId="5A681F8E" w14:textId="6ADDBFF0" w:rsidR="00404639" w:rsidRPr="00962205" w:rsidRDefault="1295527D" w:rsidP="00962205">
      <w:pPr>
        <w:pStyle w:val="Heading1"/>
        <w:spacing w:before="0" w:line="247" w:lineRule="auto"/>
        <w:rPr>
          <w:rFonts w:eastAsiaTheme="minorEastAsia"/>
        </w:rPr>
      </w:pPr>
      <w:r w:rsidRPr="1C844D45">
        <w:rPr>
          <w:rFonts w:eastAsiaTheme="minorEastAsia"/>
        </w:rPr>
        <w:t>1</w:t>
      </w:r>
      <w:r w:rsidR="46C4945B" w:rsidRPr="1C844D45">
        <w:rPr>
          <w:rFonts w:eastAsiaTheme="minorEastAsia"/>
        </w:rPr>
        <w:t>1</w:t>
      </w:r>
      <w:r w:rsidR="05F36C5C" w:rsidRPr="1295527D">
        <w:rPr>
          <w:rFonts w:eastAsiaTheme="minorEastAsia"/>
        </w:rPr>
        <w:t xml:space="preserve">. </w:t>
      </w:r>
      <w:r w:rsidRPr="1295527D">
        <w:rPr>
          <w:rFonts w:eastAsiaTheme="minorEastAsia"/>
        </w:rPr>
        <w:t xml:space="preserve">Assessment of EAL </w:t>
      </w:r>
      <w:r w:rsidR="472FC94A" w:rsidRPr="1295527D">
        <w:rPr>
          <w:rFonts w:eastAsiaTheme="minorEastAsia"/>
        </w:rPr>
        <w:t>students</w:t>
      </w:r>
    </w:p>
    <w:p w14:paraId="693726EC" w14:textId="05A6F5B3" w:rsidR="00404639" w:rsidRPr="001323C5" w:rsidRDefault="1295527D" w:rsidP="00962205">
      <w:pPr>
        <w:spacing w:after="0" w:line="247" w:lineRule="auto"/>
        <w:ind w:firstLine="0"/>
        <w:rPr>
          <w:rFonts w:asciiTheme="minorHAnsi" w:eastAsiaTheme="minorEastAsia" w:hAnsiTheme="minorHAnsi" w:cstheme="minorBidi"/>
          <w:b/>
          <w:bCs/>
          <w:color w:val="000000" w:themeColor="text1"/>
          <w:sz w:val="22"/>
        </w:rPr>
      </w:pPr>
      <w:r w:rsidRPr="1295527D">
        <w:rPr>
          <w:rFonts w:asciiTheme="minorHAnsi" w:eastAsiaTheme="minorEastAsia" w:hAnsiTheme="minorHAnsi" w:cstheme="minorBidi"/>
          <w:b/>
          <w:bCs/>
          <w:color w:val="000000" w:themeColor="text1"/>
          <w:sz w:val="22"/>
        </w:rPr>
        <w:t>EAL Post-Primary Assessment Kit:</w:t>
      </w:r>
    </w:p>
    <w:p w14:paraId="2CD3E59C" w14:textId="342B9327" w:rsidR="00962205" w:rsidRPr="00E51EEB" w:rsidRDefault="1295527D" w:rsidP="00E51EEB">
      <w:pPr>
        <w:spacing w:after="0" w:line="247" w:lineRule="auto"/>
        <w:ind w:left="11" w:hanging="11"/>
        <w:rPr>
          <w:rFonts w:asciiTheme="minorHAnsi" w:eastAsiaTheme="minorEastAsia" w:hAnsiTheme="minorHAnsi" w:cstheme="minorBidi"/>
          <w:sz w:val="22"/>
        </w:rPr>
      </w:pPr>
      <w:r w:rsidRPr="1295527D">
        <w:rPr>
          <w:rStyle w:val="Hyperlink"/>
          <w:rFonts w:asciiTheme="minorHAnsi" w:eastAsiaTheme="minorEastAsia" w:hAnsiTheme="minorHAnsi" w:cstheme="minorBidi"/>
          <w:color w:val="000000" w:themeColor="text1"/>
          <w:sz w:val="22"/>
        </w:rPr>
        <w:t xml:space="preserve">The PPAK - </w:t>
      </w:r>
      <w:r w:rsidRPr="1295527D">
        <w:rPr>
          <w:rFonts w:asciiTheme="minorHAnsi" w:eastAsiaTheme="minorEastAsia" w:hAnsiTheme="minorHAnsi" w:cstheme="minorBidi"/>
          <w:color w:val="000000" w:themeColor="text1"/>
          <w:sz w:val="22"/>
        </w:rPr>
        <w:t>English</w:t>
      </w:r>
      <w:r w:rsidRPr="1295527D">
        <w:rPr>
          <w:rFonts w:asciiTheme="minorHAnsi" w:eastAsiaTheme="minorEastAsia" w:hAnsiTheme="minorHAnsi" w:cstheme="minorBidi"/>
          <w:color w:val="333333"/>
          <w:sz w:val="22"/>
        </w:rPr>
        <w:t xml:space="preserve"> language proficiency tests for post-primary teachers to assess the language abilities of their students. </w:t>
      </w:r>
      <w:r w:rsidRPr="1295527D">
        <w:rPr>
          <w:rFonts w:asciiTheme="minorHAnsi" w:eastAsiaTheme="minorEastAsia" w:hAnsiTheme="minorHAnsi" w:cstheme="minorBidi"/>
          <w:sz w:val="22"/>
        </w:rPr>
        <w:t>The tests are based on the first three levels of the Council of Europe’s Common European Framework of Reference for Languages which correspond to the three proficiency levels (1, 2 and 3) used by the Department of Education</w:t>
      </w:r>
      <w:r w:rsidR="00962205">
        <w:rPr>
          <w:rFonts w:asciiTheme="minorHAnsi" w:eastAsiaTheme="minorEastAsia" w:hAnsiTheme="minorHAnsi" w:cstheme="minorBidi"/>
          <w:sz w:val="22"/>
        </w:rPr>
        <w:t>.</w:t>
      </w:r>
    </w:p>
    <w:p w14:paraId="52B79065" w14:textId="77777777" w:rsidR="00962205" w:rsidRDefault="00962205" w:rsidP="00EA50DC">
      <w:pPr>
        <w:pStyle w:val="Heading1"/>
        <w:spacing w:before="0" w:line="247" w:lineRule="auto"/>
        <w:ind w:left="11" w:hanging="11"/>
      </w:pPr>
    </w:p>
    <w:p w14:paraId="2108CDB4" w14:textId="13F7EA4E" w:rsidR="00404639" w:rsidRPr="001323C5" w:rsidRDefault="004C391D" w:rsidP="00EA50DC">
      <w:pPr>
        <w:pStyle w:val="Heading1"/>
        <w:spacing w:before="0" w:line="247" w:lineRule="auto"/>
        <w:ind w:left="11" w:hanging="11"/>
      </w:pPr>
      <w:r>
        <w:t>1</w:t>
      </w:r>
      <w:r w:rsidR="6E85FA94">
        <w:t>2</w:t>
      </w:r>
      <w:r w:rsidRPr="1295527D">
        <w:t>. Our Partners</w:t>
      </w:r>
    </w:p>
    <w:p w14:paraId="6D8BD8B7" w14:textId="2174E389" w:rsidR="1295527D" w:rsidRDefault="004C391D" w:rsidP="00962205">
      <w:pPr>
        <w:spacing w:after="0" w:line="247" w:lineRule="auto"/>
        <w:ind w:firstLine="0"/>
        <w:rPr>
          <w:rFonts w:asciiTheme="minorHAnsi" w:hAnsiTheme="minorHAnsi" w:cstheme="minorBidi"/>
          <w:color w:val="auto"/>
          <w:sz w:val="22"/>
        </w:rPr>
      </w:pPr>
      <w:r w:rsidRPr="1295527D">
        <w:rPr>
          <w:rFonts w:asciiTheme="minorHAnsi" w:hAnsiTheme="minorHAnsi" w:cstheme="minorBidi"/>
          <w:color w:val="auto"/>
          <w:sz w:val="22"/>
        </w:rPr>
        <w:t xml:space="preserve">It is well known that the student’s progress in school is best achieved when all partners – student, teacher and parents/guardians are working together. </w:t>
      </w:r>
      <w:r w:rsidR="007A4779" w:rsidRPr="1295527D">
        <w:rPr>
          <w:rFonts w:asciiTheme="minorHAnsi" w:hAnsiTheme="minorHAnsi" w:cstheme="minorBidi"/>
          <w:color w:val="auto"/>
          <w:sz w:val="22"/>
        </w:rPr>
        <w:t>The follow</w:t>
      </w:r>
      <w:r w:rsidR="00E82592" w:rsidRPr="1295527D">
        <w:rPr>
          <w:rFonts w:asciiTheme="minorHAnsi" w:hAnsiTheme="minorHAnsi" w:cstheme="minorBidi"/>
          <w:color w:val="auto"/>
          <w:sz w:val="22"/>
        </w:rPr>
        <w:t>ing</w:t>
      </w:r>
      <w:r w:rsidR="007A4779" w:rsidRPr="1295527D">
        <w:rPr>
          <w:rFonts w:asciiTheme="minorHAnsi" w:hAnsiTheme="minorHAnsi" w:cstheme="minorBidi"/>
          <w:color w:val="auto"/>
          <w:sz w:val="22"/>
        </w:rPr>
        <w:t xml:space="preserve"> are the responsibilities of each</w:t>
      </w:r>
      <w:r w:rsidR="001A2258" w:rsidRPr="1295527D">
        <w:rPr>
          <w:rFonts w:asciiTheme="minorHAnsi" w:hAnsiTheme="minorHAnsi" w:cstheme="minorBidi"/>
          <w:color w:val="auto"/>
          <w:sz w:val="22"/>
        </w:rPr>
        <w:t xml:space="preserve"> partner</w:t>
      </w:r>
      <w:r w:rsidR="007A4779" w:rsidRPr="1295527D">
        <w:rPr>
          <w:rFonts w:asciiTheme="minorHAnsi" w:hAnsiTheme="minorHAnsi" w:cstheme="minorBidi"/>
          <w:color w:val="auto"/>
          <w:sz w:val="22"/>
        </w:rPr>
        <w:t xml:space="preserve">: </w:t>
      </w:r>
    </w:p>
    <w:p w14:paraId="6F12ED45" w14:textId="77777777" w:rsidR="00EA50DC" w:rsidRDefault="00EA50DC" w:rsidP="00962205">
      <w:pPr>
        <w:spacing w:after="0" w:line="247" w:lineRule="auto"/>
        <w:ind w:firstLine="0"/>
        <w:rPr>
          <w:rFonts w:asciiTheme="minorHAnsi" w:hAnsiTheme="minorHAnsi" w:cstheme="minorBidi"/>
          <w:color w:val="auto"/>
          <w:sz w:val="22"/>
        </w:rPr>
      </w:pPr>
    </w:p>
    <w:p w14:paraId="790A974F" w14:textId="5158C074" w:rsidR="00404639" w:rsidRPr="001323C5" w:rsidRDefault="007A4779" w:rsidP="00962205">
      <w:pPr>
        <w:pStyle w:val="ListParagraph"/>
        <w:numPr>
          <w:ilvl w:val="0"/>
          <w:numId w:val="10"/>
        </w:numPr>
        <w:spacing w:after="0" w:line="247" w:lineRule="auto"/>
        <w:rPr>
          <w:rFonts w:asciiTheme="minorHAnsi" w:hAnsiTheme="minorHAnsi" w:cstheme="minorHAnsi"/>
          <w:color w:val="auto"/>
          <w:sz w:val="22"/>
        </w:rPr>
      </w:pPr>
      <w:r w:rsidRPr="001323C5">
        <w:rPr>
          <w:rFonts w:asciiTheme="minorHAnsi" w:hAnsiTheme="minorHAnsi" w:cstheme="minorHAnsi"/>
          <w:b/>
          <w:bCs/>
          <w:color w:val="auto"/>
          <w:sz w:val="22"/>
        </w:rPr>
        <w:t>Student:</w:t>
      </w:r>
      <w:r w:rsidRPr="001323C5">
        <w:rPr>
          <w:rFonts w:asciiTheme="minorHAnsi" w:hAnsiTheme="minorHAnsi" w:cstheme="minorHAnsi"/>
          <w:color w:val="auto"/>
          <w:sz w:val="22"/>
        </w:rPr>
        <w:t xml:space="preserve"> Prepare well for exam.  Follow guidelines for study at home as outlined in the school journal.  Students are encouraged to self-assess and peer assess with guidance from their teacher.  Keep </w:t>
      </w:r>
      <w:r w:rsidR="0D4D672B" w:rsidRPr="001323C5">
        <w:rPr>
          <w:rFonts w:asciiTheme="minorHAnsi" w:hAnsiTheme="minorHAnsi" w:cstheme="minorHAnsi"/>
          <w:color w:val="auto"/>
          <w:sz w:val="22"/>
        </w:rPr>
        <w:t xml:space="preserve">up to date with results on </w:t>
      </w:r>
      <w:proofErr w:type="spellStart"/>
      <w:r w:rsidR="00C80961">
        <w:rPr>
          <w:rFonts w:asciiTheme="minorHAnsi" w:hAnsiTheme="minorHAnsi" w:cstheme="minorHAnsi"/>
          <w:color w:val="auto"/>
          <w:sz w:val="22"/>
        </w:rPr>
        <w:t>VSWare</w:t>
      </w:r>
      <w:proofErr w:type="spellEnd"/>
      <w:r w:rsidR="00C80961" w:rsidRPr="001323C5">
        <w:rPr>
          <w:rFonts w:asciiTheme="minorHAnsi" w:hAnsiTheme="minorHAnsi" w:cstheme="minorHAnsi"/>
          <w:color w:val="auto"/>
          <w:sz w:val="22"/>
        </w:rPr>
        <w:t xml:space="preserve"> </w:t>
      </w:r>
      <w:r w:rsidRPr="001323C5">
        <w:rPr>
          <w:rFonts w:asciiTheme="minorHAnsi" w:hAnsiTheme="minorHAnsi" w:cstheme="minorHAnsi"/>
          <w:color w:val="auto"/>
          <w:sz w:val="22"/>
        </w:rPr>
        <w:t xml:space="preserve">and set </w:t>
      </w:r>
      <w:r w:rsidR="4D548272" w:rsidRPr="001323C5">
        <w:rPr>
          <w:rFonts w:asciiTheme="minorHAnsi" w:hAnsiTheme="minorHAnsi" w:cstheme="minorHAnsi"/>
          <w:color w:val="auto"/>
          <w:sz w:val="22"/>
        </w:rPr>
        <w:t>targets</w:t>
      </w:r>
      <w:r w:rsidRPr="001323C5">
        <w:rPr>
          <w:rFonts w:asciiTheme="minorHAnsi" w:hAnsiTheme="minorHAnsi" w:cstheme="minorHAnsi"/>
          <w:color w:val="auto"/>
          <w:sz w:val="22"/>
        </w:rPr>
        <w:t xml:space="preserve"> for future results. </w:t>
      </w:r>
      <w:r w:rsidR="00872F14" w:rsidRPr="001323C5">
        <w:rPr>
          <w:rFonts w:asciiTheme="minorHAnsi" w:hAnsiTheme="minorHAnsi" w:cstheme="minorHAnsi"/>
          <w:color w:val="auto"/>
          <w:sz w:val="22"/>
        </w:rPr>
        <w:t>Attend Parent/Student/Teacher Meeting</w:t>
      </w:r>
      <w:r w:rsidR="6056DF1D" w:rsidRPr="001323C5">
        <w:rPr>
          <w:rFonts w:asciiTheme="minorHAnsi" w:hAnsiTheme="minorHAnsi" w:cstheme="minorHAnsi"/>
          <w:color w:val="auto"/>
          <w:sz w:val="22"/>
        </w:rPr>
        <w:t>s</w:t>
      </w:r>
      <w:r w:rsidR="00872F14" w:rsidRPr="001323C5">
        <w:rPr>
          <w:rFonts w:asciiTheme="minorHAnsi" w:hAnsiTheme="minorHAnsi" w:cstheme="minorHAnsi"/>
          <w:color w:val="auto"/>
          <w:sz w:val="22"/>
        </w:rPr>
        <w:t xml:space="preserve"> and Information Evenings.</w:t>
      </w:r>
    </w:p>
    <w:p w14:paraId="110FFD37" w14:textId="77777777" w:rsidR="00D47B93" w:rsidRPr="001323C5" w:rsidRDefault="00D47B93" w:rsidP="00962205">
      <w:pPr>
        <w:pStyle w:val="ListParagraph"/>
        <w:spacing w:after="0" w:line="247" w:lineRule="auto"/>
        <w:ind w:left="370" w:firstLine="0"/>
        <w:rPr>
          <w:rFonts w:asciiTheme="minorHAnsi" w:hAnsiTheme="minorHAnsi" w:cstheme="minorHAnsi"/>
          <w:color w:val="auto"/>
          <w:sz w:val="22"/>
        </w:rPr>
      </w:pPr>
    </w:p>
    <w:p w14:paraId="2E239D62" w14:textId="5F328975" w:rsidR="00404639" w:rsidRPr="001323C5" w:rsidRDefault="007A4779" w:rsidP="00962205">
      <w:pPr>
        <w:pStyle w:val="ListParagraph"/>
        <w:numPr>
          <w:ilvl w:val="0"/>
          <w:numId w:val="10"/>
        </w:numPr>
        <w:spacing w:after="0" w:line="247" w:lineRule="auto"/>
        <w:rPr>
          <w:rFonts w:asciiTheme="minorHAnsi" w:hAnsiTheme="minorHAnsi" w:cstheme="minorHAnsi"/>
          <w:color w:val="auto"/>
          <w:sz w:val="22"/>
        </w:rPr>
      </w:pPr>
      <w:r w:rsidRPr="001323C5">
        <w:rPr>
          <w:rFonts w:asciiTheme="minorHAnsi" w:hAnsiTheme="minorHAnsi" w:cstheme="minorHAnsi"/>
          <w:b/>
          <w:bCs/>
          <w:color w:val="auto"/>
          <w:sz w:val="22"/>
        </w:rPr>
        <w:t>Class Teacher:</w:t>
      </w:r>
      <w:r w:rsidRPr="001323C5">
        <w:rPr>
          <w:rFonts w:asciiTheme="minorHAnsi" w:hAnsiTheme="minorHAnsi" w:cstheme="minorHAnsi"/>
          <w:color w:val="auto"/>
          <w:sz w:val="22"/>
        </w:rPr>
        <w:t xml:space="preserve"> Prepare st</w:t>
      </w:r>
      <w:r w:rsidR="001A2258" w:rsidRPr="001323C5">
        <w:rPr>
          <w:rFonts w:asciiTheme="minorHAnsi" w:hAnsiTheme="minorHAnsi" w:cstheme="minorHAnsi"/>
          <w:color w:val="auto"/>
          <w:sz w:val="22"/>
        </w:rPr>
        <w:t xml:space="preserve">udent, </w:t>
      </w:r>
      <w:r w:rsidR="00CC6BEC" w:rsidRPr="001323C5">
        <w:rPr>
          <w:rFonts w:asciiTheme="minorHAnsi" w:hAnsiTheme="minorHAnsi" w:cstheme="minorHAnsi"/>
          <w:color w:val="auto"/>
          <w:sz w:val="22"/>
        </w:rPr>
        <w:t xml:space="preserve">set targets and upload to </w:t>
      </w:r>
      <w:proofErr w:type="spellStart"/>
      <w:r w:rsidR="00A8622D">
        <w:rPr>
          <w:rFonts w:asciiTheme="minorHAnsi" w:hAnsiTheme="minorHAnsi" w:cstheme="minorHAnsi"/>
          <w:color w:val="auto"/>
          <w:sz w:val="22"/>
        </w:rPr>
        <w:t>VSWare</w:t>
      </w:r>
      <w:proofErr w:type="spellEnd"/>
      <w:r w:rsidR="00353496" w:rsidRPr="001323C5">
        <w:rPr>
          <w:rFonts w:asciiTheme="minorHAnsi" w:hAnsiTheme="minorHAnsi" w:cstheme="minorHAnsi"/>
          <w:color w:val="auto"/>
          <w:sz w:val="22"/>
        </w:rPr>
        <w:t xml:space="preserve">, </w:t>
      </w:r>
      <w:r w:rsidR="001A2258" w:rsidRPr="001323C5">
        <w:rPr>
          <w:rFonts w:asciiTheme="minorHAnsi" w:hAnsiTheme="minorHAnsi" w:cstheme="minorHAnsi"/>
          <w:color w:val="auto"/>
          <w:sz w:val="22"/>
        </w:rPr>
        <w:t>give students the criteria for assessment, set exam, correct exam (following A</w:t>
      </w:r>
      <w:r w:rsidR="005C1F39">
        <w:rPr>
          <w:rFonts w:asciiTheme="minorHAnsi" w:hAnsiTheme="minorHAnsi" w:cstheme="minorHAnsi"/>
          <w:color w:val="auto"/>
          <w:sz w:val="22"/>
        </w:rPr>
        <w:t>F</w:t>
      </w:r>
      <w:r w:rsidRPr="001323C5">
        <w:rPr>
          <w:rFonts w:asciiTheme="minorHAnsi" w:hAnsiTheme="minorHAnsi" w:cstheme="minorHAnsi"/>
          <w:color w:val="auto"/>
          <w:sz w:val="22"/>
        </w:rPr>
        <w:t>L guidelines</w:t>
      </w:r>
      <w:r w:rsidR="001A2258" w:rsidRPr="001323C5">
        <w:rPr>
          <w:rFonts w:asciiTheme="minorHAnsi" w:hAnsiTheme="minorHAnsi" w:cstheme="minorHAnsi"/>
          <w:color w:val="auto"/>
          <w:sz w:val="22"/>
        </w:rPr>
        <w:t>)</w:t>
      </w:r>
      <w:r w:rsidRPr="001323C5">
        <w:rPr>
          <w:rFonts w:asciiTheme="minorHAnsi" w:hAnsiTheme="minorHAnsi" w:cstheme="minorHAnsi"/>
          <w:color w:val="auto"/>
          <w:sz w:val="22"/>
        </w:rPr>
        <w:t>, assign projects,</w:t>
      </w:r>
      <w:r w:rsidR="001A2258" w:rsidRPr="001323C5">
        <w:rPr>
          <w:rFonts w:asciiTheme="minorHAnsi" w:hAnsiTheme="minorHAnsi" w:cstheme="minorHAnsi"/>
          <w:color w:val="auto"/>
          <w:sz w:val="22"/>
        </w:rPr>
        <w:t xml:space="preserve"> meet CBA deadlines, participate in SLARs,</w:t>
      </w:r>
      <w:r w:rsidRPr="001323C5">
        <w:rPr>
          <w:rFonts w:asciiTheme="minorHAnsi" w:hAnsiTheme="minorHAnsi" w:cstheme="minorHAnsi"/>
          <w:color w:val="auto"/>
          <w:sz w:val="22"/>
        </w:rPr>
        <w:t xml:space="preserve"> give </w:t>
      </w:r>
      <w:r w:rsidR="20CDC2C1" w:rsidRPr="001323C5">
        <w:rPr>
          <w:rFonts w:asciiTheme="minorHAnsi" w:hAnsiTheme="minorHAnsi" w:cstheme="minorHAnsi"/>
          <w:color w:val="auto"/>
          <w:sz w:val="22"/>
        </w:rPr>
        <w:t xml:space="preserve">formative </w:t>
      </w:r>
      <w:r w:rsidRPr="001323C5">
        <w:rPr>
          <w:rFonts w:asciiTheme="minorHAnsi" w:hAnsiTheme="minorHAnsi" w:cstheme="minorHAnsi"/>
          <w:color w:val="auto"/>
          <w:sz w:val="22"/>
        </w:rPr>
        <w:t xml:space="preserve">feedback to student, fill in </w:t>
      </w:r>
      <w:r w:rsidR="001A2258" w:rsidRPr="001323C5">
        <w:rPr>
          <w:rFonts w:asciiTheme="minorHAnsi" w:hAnsiTheme="minorHAnsi" w:cstheme="minorHAnsi"/>
          <w:color w:val="auto"/>
          <w:sz w:val="22"/>
        </w:rPr>
        <w:t xml:space="preserve">results and </w:t>
      </w:r>
      <w:r w:rsidRPr="001323C5">
        <w:rPr>
          <w:rFonts w:asciiTheme="minorHAnsi" w:hAnsiTheme="minorHAnsi" w:cstheme="minorHAnsi"/>
          <w:color w:val="auto"/>
          <w:sz w:val="22"/>
        </w:rPr>
        <w:t>reports</w:t>
      </w:r>
      <w:r w:rsidR="001A2258" w:rsidRPr="001323C5">
        <w:rPr>
          <w:rFonts w:asciiTheme="minorHAnsi" w:hAnsiTheme="minorHAnsi" w:cstheme="minorHAnsi"/>
          <w:color w:val="auto"/>
          <w:sz w:val="22"/>
        </w:rPr>
        <w:t xml:space="preserve"> on </w:t>
      </w:r>
      <w:proofErr w:type="spellStart"/>
      <w:r w:rsidR="00C80961">
        <w:rPr>
          <w:rFonts w:asciiTheme="minorHAnsi" w:hAnsiTheme="minorHAnsi" w:cstheme="minorHAnsi"/>
          <w:color w:val="auto"/>
          <w:sz w:val="22"/>
        </w:rPr>
        <w:t>VSWare</w:t>
      </w:r>
      <w:proofErr w:type="spellEnd"/>
      <w:r w:rsidR="00C80961" w:rsidRPr="001323C5" w:rsidDel="00C80961">
        <w:rPr>
          <w:rFonts w:asciiTheme="minorHAnsi" w:hAnsiTheme="minorHAnsi" w:cstheme="minorHAnsi"/>
          <w:color w:val="auto"/>
          <w:sz w:val="22"/>
        </w:rPr>
        <w:t xml:space="preserve"> </w:t>
      </w:r>
      <w:r w:rsidR="00B85548" w:rsidRPr="001323C5">
        <w:rPr>
          <w:rFonts w:asciiTheme="minorHAnsi" w:hAnsiTheme="minorHAnsi" w:cstheme="minorHAnsi"/>
          <w:color w:val="auto"/>
          <w:sz w:val="22"/>
        </w:rPr>
        <w:t xml:space="preserve"> </w:t>
      </w:r>
      <w:r w:rsidR="00052F33">
        <w:rPr>
          <w:rFonts w:asciiTheme="minorHAnsi" w:hAnsiTheme="minorHAnsi" w:cstheme="minorHAnsi"/>
          <w:color w:val="auto"/>
          <w:sz w:val="22"/>
        </w:rPr>
        <w:t>bi-</w:t>
      </w:r>
      <w:r w:rsidR="00B85548" w:rsidRPr="001323C5">
        <w:rPr>
          <w:rFonts w:asciiTheme="minorHAnsi" w:hAnsiTheme="minorHAnsi" w:cstheme="minorHAnsi"/>
          <w:color w:val="auto"/>
          <w:sz w:val="22"/>
        </w:rPr>
        <w:t>monthly</w:t>
      </w:r>
      <w:r w:rsidR="007042AA" w:rsidRPr="001323C5">
        <w:rPr>
          <w:rFonts w:asciiTheme="minorHAnsi" w:hAnsiTheme="minorHAnsi" w:cstheme="minorHAnsi"/>
          <w:color w:val="auto"/>
          <w:sz w:val="22"/>
        </w:rPr>
        <w:t>,</w:t>
      </w:r>
      <w:r w:rsidR="00052F33">
        <w:rPr>
          <w:rFonts w:asciiTheme="minorHAnsi" w:hAnsiTheme="minorHAnsi" w:cstheme="minorHAnsi"/>
          <w:color w:val="auto"/>
          <w:sz w:val="22"/>
        </w:rPr>
        <w:t xml:space="preserve"> </w:t>
      </w:r>
      <w:r w:rsidRPr="001323C5">
        <w:rPr>
          <w:rFonts w:asciiTheme="minorHAnsi" w:hAnsiTheme="minorHAnsi" w:cstheme="minorHAnsi"/>
          <w:color w:val="auto"/>
          <w:sz w:val="22"/>
        </w:rPr>
        <w:t>organise aural and oral assessment</w:t>
      </w:r>
      <w:r w:rsidR="00872F14" w:rsidRPr="001323C5">
        <w:rPr>
          <w:rFonts w:asciiTheme="minorHAnsi" w:hAnsiTheme="minorHAnsi" w:cstheme="minorHAnsi"/>
          <w:color w:val="auto"/>
          <w:sz w:val="22"/>
        </w:rPr>
        <w:t>s outside of timetabled exa</w:t>
      </w:r>
      <w:r w:rsidR="001A2258" w:rsidRPr="001323C5">
        <w:rPr>
          <w:rFonts w:asciiTheme="minorHAnsi" w:hAnsiTheme="minorHAnsi" w:cstheme="minorHAnsi"/>
          <w:color w:val="auto"/>
          <w:sz w:val="22"/>
        </w:rPr>
        <w:t>ms as well as completing forms for the SEN coordinator to facilitate in SEN and student assessment.</w:t>
      </w:r>
    </w:p>
    <w:p w14:paraId="6A2C7CF5" w14:textId="2F5C3C2D" w:rsidR="00E82592" w:rsidRPr="001323C5" w:rsidRDefault="00E82592" w:rsidP="00962205">
      <w:pPr>
        <w:pStyle w:val="ListParagraph"/>
        <w:spacing w:after="0" w:line="247" w:lineRule="auto"/>
        <w:rPr>
          <w:rFonts w:asciiTheme="minorHAnsi" w:hAnsiTheme="minorHAnsi" w:cstheme="minorHAnsi"/>
          <w:color w:val="auto"/>
          <w:sz w:val="22"/>
        </w:rPr>
      </w:pPr>
    </w:p>
    <w:p w14:paraId="7D4D24FA" w14:textId="52CF98E4" w:rsidR="00E82592" w:rsidRPr="001323C5" w:rsidRDefault="007A4779" w:rsidP="00962205">
      <w:pPr>
        <w:pStyle w:val="ListParagraph"/>
        <w:numPr>
          <w:ilvl w:val="0"/>
          <w:numId w:val="10"/>
        </w:numPr>
        <w:spacing w:after="0" w:line="247" w:lineRule="auto"/>
        <w:rPr>
          <w:rFonts w:asciiTheme="minorHAnsi" w:hAnsiTheme="minorHAnsi" w:cstheme="minorHAnsi"/>
          <w:color w:val="auto"/>
          <w:sz w:val="22"/>
        </w:rPr>
      </w:pPr>
      <w:r w:rsidRPr="001323C5">
        <w:rPr>
          <w:rFonts w:asciiTheme="minorHAnsi" w:hAnsiTheme="minorHAnsi" w:cstheme="minorHAnsi"/>
          <w:b/>
          <w:bCs/>
          <w:color w:val="auto"/>
          <w:sz w:val="22"/>
        </w:rPr>
        <w:t>Parent:</w:t>
      </w:r>
      <w:r w:rsidRPr="001323C5">
        <w:rPr>
          <w:rFonts w:asciiTheme="minorHAnsi" w:hAnsiTheme="minorHAnsi" w:cstheme="minorHAnsi"/>
          <w:color w:val="auto"/>
          <w:sz w:val="22"/>
        </w:rPr>
        <w:t xml:space="preserve"> Show </w:t>
      </w:r>
      <w:r w:rsidR="00E82592" w:rsidRPr="001323C5">
        <w:rPr>
          <w:rFonts w:asciiTheme="minorHAnsi" w:hAnsiTheme="minorHAnsi" w:cstheme="minorHAnsi"/>
          <w:color w:val="auto"/>
          <w:sz w:val="22"/>
        </w:rPr>
        <w:t>interest in student’s school</w:t>
      </w:r>
      <w:r w:rsidRPr="001323C5">
        <w:rPr>
          <w:rFonts w:asciiTheme="minorHAnsi" w:hAnsiTheme="minorHAnsi" w:cstheme="minorHAnsi"/>
          <w:color w:val="auto"/>
          <w:sz w:val="22"/>
        </w:rPr>
        <w:t>work</w:t>
      </w:r>
      <w:r w:rsidR="00872F14" w:rsidRPr="001323C5">
        <w:rPr>
          <w:rFonts w:asciiTheme="minorHAnsi" w:hAnsiTheme="minorHAnsi" w:cstheme="minorHAnsi"/>
          <w:color w:val="auto"/>
          <w:sz w:val="22"/>
        </w:rPr>
        <w:t>, exam preparation, exam performance</w:t>
      </w:r>
      <w:r w:rsidR="001A2258" w:rsidRPr="001323C5">
        <w:rPr>
          <w:rFonts w:asciiTheme="minorHAnsi" w:hAnsiTheme="minorHAnsi" w:cstheme="minorHAnsi"/>
          <w:color w:val="auto"/>
          <w:sz w:val="22"/>
        </w:rPr>
        <w:t xml:space="preserve"> as well as to </w:t>
      </w:r>
      <w:r w:rsidR="00872F14" w:rsidRPr="001323C5">
        <w:rPr>
          <w:rFonts w:asciiTheme="minorHAnsi" w:hAnsiTheme="minorHAnsi" w:cstheme="minorHAnsi"/>
          <w:color w:val="auto"/>
          <w:sz w:val="22"/>
        </w:rPr>
        <w:t>encourage, motivate and act on recommendations</w:t>
      </w:r>
      <w:r w:rsidR="1508FA3D" w:rsidRPr="001323C5">
        <w:rPr>
          <w:rFonts w:asciiTheme="minorHAnsi" w:hAnsiTheme="minorHAnsi" w:cstheme="minorHAnsi"/>
          <w:color w:val="auto"/>
          <w:sz w:val="22"/>
        </w:rPr>
        <w:t xml:space="preserve"> and feedback.</w:t>
      </w:r>
    </w:p>
    <w:p w14:paraId="1E91EB0E" w14:textId="141B3C8C" w:rsidR="00E82592" w:rsidRPr="001323C5" w:rsidRDefault="1508FA3D" w:rsidP="00962205">
      <w:pPr>
        <w:pStyle w:val="ListParagraph"/>
        <w:numPr>
          <w:ilvl w:val="1"/>
          <w:numId w:val="10"/>
        </w:numPr>
        <w:spacing w:after="0" w:line="247" w:lineRule="auto"/>
        <w:rPr>
          <w:rFonts w:asciiTheme="minorHAnsi" w:hAnsiTheme="minorHAnsi" w:cstheme="minorHAnsi"/>
          <w:color w:val="auto"/>
          <w:sz w:val="22"/>
        </w:rPr>
      </w:pPr>
      <w:r w:rsidRPr="001323C5">
        <w:rPr>
          <w:rFonts w:asciiTheme="minorHAnsi" w:hAnsiTheme="minorHAnsi" w:cstheme="minorHAnsi"/>
          <w:color w:val="auto"/>
          <w:sz w:val="22"/>
        </w:rPr>
        <w:t>A</w:t>
      </w:r>
      <w:r w:rsidR="00872F14" w:rsidRPr="001323C5">
        <w:rPr>
          <w:rFonts w:asciiTheme="minorHAnsi" w:hAnsiTheme="minorHAnsi" w:cstheme="minorHAnsi"/>
          <w:color w:val="auto"/>
          <w:sz w:val="22"/>
        </w:rPr>
        <w:t>ttend Parent/Student/Teacher Meeting and Information Evenings</w:t>
      </w:r>
      <w:r w:rsidR="631BD85B" w:rsidRPr="001323C5">
        <w:rPr>
          <w:rFonts w:asciiTheme="minorHAnsi" w:hAnsiTheme="minorHAnsi" w:cstheme="minorHAnsi"/>
          <w:color w:val="auto"/>
          <w:sz w:val="22"/>
        </w:rPr>
        <w:t>.</w:t>
      </w:r>
    </w:p>
    <w:p w14:paraId="591CE54A" w14:textId="30D039C7" w:rsidR="00E82592" w:rsidRPr="001323C5" w:rsidRDefault="2522E529" w:rsidP="00962205">
      <w:pPr>
        <w:pStyle w:val="ListParagraph"/>
        <w:numPr>
          <w:ilvl w:val="1"/>
          <w:numId w:val="10"/>
        </w:numPr>
        <w:spacing w:after="0" w:line="247" w:lineRule="auto"/>
        <w:rPr>
          <w:rFonts w:asciiTheme="minorHAnsi" w:hAnsiTheme="minorHAnsi" w:cstheme="minorHAnsi"/>
          <w:color w:val="auto"/>
          <w:sz w:val="22"/>
        </w:rPr>
      </w:pPr>
      <w:r w:rsidRPr="001323C5">
        <w:rPr>
          <w:rFonts w:asciiTheme="minorHAnsi" w:hAnsiTheme="minorHAnsi" w:cstheme="minorHAnsi"/>
          <w:color w:val="auto"/>
          <w:sz w:val="22"/>
        </w:rPr>
        <w:t>C</w:t>
      </w:r>
      <w:r w:rsidR="0A12FF6C" w:rsidRPr="001323C5">
        <w:rPr>
          <w:rFonts w:asciiTheme="minorHAnsi" w:hAnsiTheme="minorHAnsi" w:cstheme="minorHAnsi"/>
          <w:color w:val="auto"/>
          <w:sz w:val="22"/>
        </w:rPr>
        <w:t xml:space="preserve">heck </w:t>
      </w:r>
      <w:proofErr w:type="spellStart"/>
      <w:r w:rsidR="00C80961">
        <w:rPr>
          <w:rFonts w:asciiTheme="minorHAnsi" w:hAnsiTheme="minorHAnsi" w:cstheme="minorHAnsi"/>
          <w:color w:val="auto"/>
          <w:sz w:val="22"/>
        </w:rPr>
        <w:t>VSWare</w:t>
      </w:r>
      <w:proofErr w:type="spellEnd"/>
      <w:r w:rsidR="00C80961" w:rsidRPr="001323C5" w:rsidDel="00C80961">
        <w:rPr>
          <w:rFonts w:asciiTheme="minorHAnsi" w:hAnsiTheme="minorHAnsi" w:cstheme="minorHAnsi"/>
          <w:color w:val="auto"/>
          <w:sz w:val="22"/>
        </w:rPr>
        <w:t xml:space="preserve"> </w:t>
      </w:r>
      <w:r w:rsidR="0A12FF6C" w:rsidRPr="001323C5">
        <w:rPr>
          <w:rFonts w:asciiTheme="minorHAnsi" w:hAnsiTheme="minorHAnsi" w:cstheme="minorHAnsi"/>
          <w:color w:val="auto"/>
          <w:sz w:val="22"/>
        </w:rPr>
        <w:t>regularly</w:t>
      </w:r>
      <w:r w:rsidR="007A4779" w:rsidRPr="001323C5">
        <w:rPr>
          <w:rFonts w:asciiTheme="minorHAnsi" w:hAnsiTheme="minorHAnsi" w:cstheme="minorHAnsi"/>
          <w:color w:val="auto"/>
          <w:sz w:val="22"/>
        </w:rPr>
        <w:t xml:space="preserve">. </w:t>
      </w:r>
    </w:p>
    <w:p w14:paraId="22196EF6" w14:textId="354BEDE3" w:rsidR="00E82592" w:rsidRPr="001323C5" w:rsidRDefault="007A4779" w:rsidP="00962205">
      <w:pPr>
        <w:pStyle w:val="ListParagraph"/>
        <w:numPr>
          <w:ilvl w:val="1"/>
          <w:numId w:val="10"/>
        </w:numPr>
        <w:spacing w:after="0" w:line="247" w:lineRule="auto"/>
        <w:rPr>
          <w:rFonts w:asciiTheme="minorHAnsi" w:hAnsiTheme="minorHAnsi" w:cstheme="minorHAnsi"/>
          <w:color w:val="auto"/>
          <w:sz w:val="22"/>
        </w:rPr>
      </w:pPr>
      <w:r w:rsidRPr="001323C5">
        <w:rPr>
          <w:rFonts w:asciiTheme="minorHAnsi" w:hAnsiTheme="minorHAnsi" w:cstheme="minorHAnsi"/>
          <w:color w:val="auto"/>
          <w:sz w:val="22"/>
        </w:rPr>
        <w:t xml:space="preserve">Provide a quiet place to study. </w:t>
      </w:r>
    </w:p>
    <w:p w14:paraId="0685463B" w14:textId="77777777" w:rsidR="00166A7B" w:rsidRPr="001323C5" w:rsidRDefault="00166A7B" w:rsidP="00962205">
      <w:pPr>
        <w:pStyle w:val="ListParagraph"/>
        <w:spacing w:after="0" w:line="247" w:lineRule="auto"/>
        <w:ind w:left="370" w:firstLine="0"/>
        <w:rPr>
          <w:rFonts w:asciiTheme="minorHAnsi" w:hAnsiTheme="minorHAnsi" w:cstheme="minorHAnsi"/>
          <w:color w:val="auto"/>
          <w:sz w:val="22"/>
        </w:rPr>
      </w:pPr>
    </w:p>
    <w:p w14:paraId="1EFDDE00" w14:textId="59B84978" w:rsidR="00E82592" w:rsidRPr="00EA50DC" w:rsidRDefault="007A4779" w:rsidP="00962205">
      <w:pPr>
        <w:pStyle w:val="ListParagraph"/>
        <w:numPr>
          <w:ilvl w:val="0"/>
          <w:numId w:val="10"/>
        </w:numPr>
        <w:spacing w:after="0" w:line="247" w:lineRule="auto"/>
        <w:rPr>
          <w:rFonts w:asciiTheme="minorHAnsi" w:hAnsiTheme="minorHAnsi" w:cstheme="minorHAnsi"/>
          <w:b/>
          <w:color w:val="auto"/>
          <w:sz w:val="22"/>
        </w:rPr>
      </w:pPr>
      <w:r w:rsidRPr="001323C5">
        <w:rPr>
          <w:rFonts w:asciiTheme="minorHAnsi" w:hAnsiTheme="minorHAnsi" w:cstheme="minorHAnsi"/>
          <w:b/>
          <w:bCs/>
          <w:color w:val="auto"/>
          <w:sz w:val="22"/>
        </w:rPr>
        <w:t>Year Head:</w:t>
      </w:r>
      <w:r w:rsidRPr="001323C5">
        <w:rPr>
          <w:rFonts w:asciiTheme="minorHAnsi" w:hAnsiTheme="minorHAnsi" w:cstheme="minorHAnsi"/>
          <w:color w:val="auto"/>
          <w:sz w:val="22"/>
        </w:rPr>
        <w:t xml:space="preserve"> </w:t>
      </w:r>
      <w:r w:rsidR="00D31242" w:rsidRPr="001323C5">
        <w:rPr>
          <w:rFonts w:asciiTheme="minorHAnsi" w:hAnsiTheme="minorHAnsi" w:cstheme="minorHAnsi"/>
          <w:color w:val="auto"/>
          <w:sz w:val="22"/>
        </w:rPr>
        <w:t xml:space="preserve">Input Year Head comment onto </w:t>
      </w:r>
      <w:proofErr w:type="spellStart"/>
      <w:r w:rsidR="00C80961">
        <w:rPr>
          <w:rFonts w:asciiTheme="minorHAnsi" w:hAnsiTheme="minorHAnsi" w:cstheme="minorHAnsi"/>
          <w:color w:val="auto"/>
          <w:sz w:val="22"/>
        </w:rPr>
        <w:t>VSWare</w:t>
      </w:r>
      <w:proofErr w:type="spellEnd"/>
      <w:r w:rsidR="00C80961" w:rsidRPr="001323C5" w:rsidDel="00C80961">
        <w:rPr>
          <w:rFonts w:asciiTheme="minorHAnsi" w:hAnsiTheme="minorHAnsi" w:cstheme="minorHAnsi"/>
          <w:color w:val="auto"/>
          <w:sz w:val="22"/>
        </w:rPr>
        <w:t xml:space="preserve"> </w:t>
      </w:r>
      <w:r w:rsidR="00D31242" w:rsidRPr="001323C5">
        <w:rPr>
          <w:rFonts w:asciiTheme="minorHAnsi" w:hAnsiTheme="minorHAnsi" w:cstheme="minorHAnsi"/>
          <w:color w:val="auto"/>
          <w:sz w:val="22"/>
        </w:rPr>
        <w:t xml:space="preserve">student reports, </w:t>
      </w:r>
      <w:r w:rsidRPr="001323C5">
        <w:rPr>
          <w:rFonts w:asciiTheme="minorHAnsi" w:hAnsiTheme="minorHAnsi" w:cstheme="minorHAnsi"/>
          <w:color w:val="auto"/>
          <w:sz w:val="22"/>
        </w:rPr>
        <w:t>speak to students re</w:t>
      </w:r>
      <w:r w:rsidR="00872F14" w:rsidRPr="001323C5">
        <w:rPr>
          <w:rFonts w:asciiTheme="minorHAnsi" w:hAnsiTheme="minorHAnsi" w:cstheme="minorHAnsi"/>
          <w:color w:val="auto"/>
          <w:sz w:val="22"/>
        </w:rPr>
        <w:t>garding</w:t>
      </w:r>
      <w:r w:rsidRPr="001323C5">
        <w:rPr>
          <w:rFonts w:asciiTheme="minorHAnsi" w:hAnsiTheme="minorHAnsi" w:cstheme="minorHAnsi"/>
          <w:color w:val="auto"/>
          <w:sz w:val="22"/>
        </w:rPr>
        <w:t xml:space="preserve"> performance</w:t>
      </w:r>
      <w:r w:rsidR="00E51EEB">
        <w:rPr>
          <w:rFonts w:asciiTheme="minorHAnsi" w:hAnsiTheme="minorHAnsi" w:cstheme="minorHAnsi"/>
          <w:color w:val="auto"/>
          <w:sz w:val="22"/>
        </w:rPr>
        <w:t>,</w:t>
      </w:r>
      <w:r w:rsidRPr="001323C5">
        <w:rPr>
          <w:rFonts w:asciiTheme="minorHAnsi" w:hAnsiTheme="minorHAnsi" w:cstheme="minorHAnsi"/>
          <w:color w:val="auto"/>
          <w:sz w:val="22"/>
        </w:rPr>
        <w:t xml:space="preserve"> if n</w:t>
      </w:r>
      <w:r w:rsidR="00E82592" w:rsidRPr="001323C5">
        <w:rPr>
          <w:rFonts w:asciiTheme="minorHAnsi" w:hAnsiTheme="minorHAnsi" w:cstheme="minorHAnsi"/>
          <w:color w:val="auto"/>
          <w:sz w:val="22"/>
        </w:rPr>
        <w:t xml:space="preserve">ecessary, comment on progress. </w:t>
      </w:r>
      <w:r w:rsidR="00166A7B" w:rsidRPr="001323C5">
        <w:rPr>
          <w:rFonts w:asciiTheme="minorHAnsi" w:hAnsiTheme="minorHAnsi" w:cstheme="minorHAnsi"/>
          <w:color w:val="auto"/>
          <w:sz w:val="22"/>
        </w:rPr>
        <w:t>Work with Mentor teacher to m</w:t>
      </w:r>
      <w:r w:rsidR="00353496" w:rsidRPr="001323C5">
        <w:rPr>
          <w:rFonts w:asciiTheme="minorHAnsi" w:hAnsiTheme="minorHAnsi" w:cstheme="minorHAnsi"/>
          <w:color w:val="auto"/>
          <w:sz w:val="22"/>
        </w:rPr>
        <w:t xml:space="preserve">onitor </w:t>
      </w:r>
      <w:r w:rsidR="006D4663" w:rsidRPr="001323C5">
        <w:rPr>
          <w:rFonts w:asciiTheme="minorHAnsi" w:hAnsiTheme="minorHAnsi" w:cstheme="minorHAnsi"/>
          <w:color w:val="auto"/>
          <w:sz w:val="22"/>
        </w:rPr>
        <w:t xml:space="preserve">and track academic progress of student in </w:t>
      </w:r>
      <w:r w:rsidR="00166A7B" w:rsidRPr="001323C5">
        <w:rPr>
          <w:rFonts w:asciiTheme="minorHAnsi" w:hAnsiTheme="minorHAnsi" w:cstheme="minorHAnsi"/>
          <w:color w:val="auto"/>
          <w:sz w:val="22"/>
        </w:rPr>
        <w:t>y</w:t>
      </w:r>
      <w:r w:rsidR="00353496" w:rsidRPr="001323C5">
        <w:rPr>
          <w:rFonts w:asciiTheme="minorHAnsi" w:hAnsiTheme="minorHAnsi" w:cstheme="minorHAnsi"/>
          <w:color w:val="auto"/>
          <w:sz w:val="22"/>
        </w:rPr>
        <w:t xml:space="preserve">ear </w:t>
      </w:r>
      <w:r w:rsidR="00166A7B" w:rsidRPr="001323C5">
        <w:rPr>
          <w:rFonts w:asciiTheme="minorHAnsi" w:hAnsiTheme="minorHAnsi" w:cstheme="minorHAnsi"/>
          <w:color w:val="auto"/>
          <w:sz w:val="22"/>
        </w:rPr>
        <w:t>g</w:t>
      </w:r>
      <w:r w:rsidR="00353496" w:rsidRPr="001323C5">
        <w:rPr>
          <w:rFonts w:asciiTheme="minorHAnsi" w:hAnsiTheme="minorHAnsi" w:cstheme="minorHAnsi"/>
          <w:color w:val="auto"/>
          <w:sz w:val="22"/>
        </w:rPr>
        <w:t>roup</w:t>
      </w:r>
      <w:r w:rsidR="006D4663" w:rsidRPr="001323C5">
        <w:rPr>
          <w:rFonts w:asciiTheme="minorHAnsi" w:hAnsiTheme="minorHAnsi" w:cstheme="minorHAnsi"/>
          <w:color w:val="auto"/>
          <w:sz w:val="22"/>
        </w:rPr>
        <w:t>.</w:t>
      </w:r>
    </w:p>
    <w:p w14:paraId="67854486" w14:textId="77777777" w:rsidR="00EA50DC" w:rsidRPr="001323C5" w:rsidRDefault="00EA50DC" w:rsidP="00EA50DC">
      <w:pPr>
        <w:pStyle w:val="ListParagraph"/>
        <w:spacing w:after="0" w:line="247" w:lineRule="auto"/>
        <w:ind w:left="370" w:firstLine="0"/>
        <w:rPr>
          <w:rFonts w:asciiTheme="minorHAnsi" w:hAnsiTheme="minorHAnsi" w:cstheme="minorHAnsi"/>
          <w:b/>
          <w:color w:val="auto"/>
          <w:sz w:val="22"/>
        </w:rPr>
      </w:pPr>
    </w:p>
    <w:p w14:paraId="60D60DAB" w14:textId="1AAA1F46" w:rsidR="006D4663" w:rsidRPr="001323C5" w:rsidRDefault="00872F14" w:rsidP="00962205">
      <w:pPr>
        <w:pStyle w:val="ListParagraph"/>
        <w:numPr>
          <w:ilvl w:val="0"/>
          <w:numId w:val="10"/>
        </w:numPr>
        <w:spacing w:after="0" w:line="247" w:lineRule="auto"/>
        <w:rPr>
          <w:rFonts w:asciiTheme="minorHAnsi" w:hAnsiTheme="minorHAnsi" w:cstheme="minorHAnsi"/>
          <w:b/>
          <w:color w:val="auto"/>
          <w:sz w:val="22"/>
        </w:rPr>
      </w:pPr>
      <w:r w:rsidRPr="001323C5">
        <w:rPr>
          <w:rFonts w:asciiTheme="minorHAnsi" w:hAnsiTheme="minorHAnsi" w:cstheme="minorHAnsi"/>
          <w:b/>
          <w:color w:val="auto"/>
          <w:sz w:val="22"/>
        </w:rPr>
        <w:t>Class Mentor:</w:t>
      </w:r>
      <w:r w:rsidRPr="001323C5">
        <w:rPr>
          <w:rFonts w:asciiTheme="minorHAnsi" w:hAnsiTheme="minorHAnsi" w:cstheme="minorHAnsi"/>
          <w:color w:val="auto"/>
          <w:sz w:val="22"/>
        </w:rPr>
        <w:t xml:space="preserve"> Mentor</w:t>
      </w:r>
      <w:r w:rsidR="007A4779" w:rsidRPr="001323C5">
        <w:rPr>
          <w:rFonts w:asciiTheme="minorHAnsi" w:hAnsiTheme="minorHAnsi" w:cstheme="minorHAnsi"/>
          <w:color w:val="auto"/>
          <w:sz w:val="22"/>
        </w:rPr>
        <w:t xml:space="preserve"> will have access to a copy of each students</w:t>
      </w:r>
      <w:r w:rsidRPr="001323C5">
        <w:rPr>
          <w:rFonts w:asciiTheme="minorHAnsi" w:hAnsiTheme="minorHAnsi" w:cstheme="minorHAnsi"/>
          <w:color w:val="auto"/>
          <w:sz w:val="22"/>
        </w:rPr>
        <w:t>’</w:t>
      </w:r>
      <w:r w:rsidR="007A4779" w:rsidRPr="001323C5">
        <w:rPr>
          <w:rFonts w:asciiTheme="minorHAnsi" w:hAnsiTheme="minorHAnsi" w:cstheme="minorHAnsi"/>
          <w:color w:val="auto"/>
          <w:sz w:val="22"/>
        </w:rPr>
        <w:t xml:space="preserve"> report to see how they are </w:t>
      </w:r>
      <w:r w:rsidR="00E82592" w:rsidRPr="001323C5">
        <w:rPr>
          <w:rFonts w:asciiTheme="minorHAnsi" w:hAnsiTheme="minorHAnsi" w:cstheme="minorHAnsi"/>
          <w:color w:val="auto"/>
          <w:sz w:val="22"/>
        </w:rPr>
        <w:t>performing across all classes.</w:t>
      </w:r>
      <w:r w:rsidR="006D4663" w:rsidRPr="001323C5">
        <w:rPr>
          <w:rFonts w:asciiTheme="minorHAnsi" w:hAnsiTheme="minorHAnsi" w:cstheme="minorHAnsi"/>
          <w:color w:val="auto"/>
          <w:sz w:val="22"/>
        </w:rPr>
        <w:t xml:space="preserve"> Work with Year Head to monitor and track academic progress of student in year group.</w:t>
      </w:r>
    </w:p>
    <w:p w14:paraId="6505158E" w14:textId="77777777" w:rsidR="00E82592" w:rsidRPr="001323C5" w:rsidRDefault="00E82592" w:rsidP="00962205">
      <w:pPr>
        <w:pStyle w:val="ListParagraph"/>
        <w:spacing w:after="0" w:line="247" w:lineRule="auto"/>
        <w:rPr>
          <w:rFonts w:asciiTheme="minorHAnsi" w:hAnsiTheme="minorHAnsi" w:cstheme="minorHAnsi"/>
          <w:b/>
          <w:color w:val="auto"/>
          <w:sz w:val="22"/>
        </w:rPr>
      </w:pPr>
    </w:p>
    <w:p w14:paraId="1FB8ED72" w14:textId="32C36AAC" w:rsidR="5798C0B9" w:rsidRDefault="007A4779" w:rsidP="00962205">
      <w:pPr>
        <w:pStyle w:val="ListParagraph"/>
        <w:numPr>
          <w:ilvl w:val="0"/>
          <w:numId w:val="10"/>
        </w:numPr>
        <w:spacing w:after="0" w:line="247" w:lineRule="auto"/>
        <w:rPr>
          <w:rFonts w:asciiTheme="minorHAnsi" w:hAnsiTheme="minorHAnsi" w:cstheme="minorBidi"/>
          <w:color w:val="auto"/>
          <w:sz w:val="22"/>
        </w:rPr>
      </w:pPr>
      <w:r w:rsidRPr="717F0B44">
        <w:rPr>
          <w:rFonts w:asciiTheme="minorHAnsi" w:hAnsiTheme="minorHAnsi" w:cstheme="minorBidi"/>
          <w:b/>
          <w:bCs/>
          <w:color w:val="auto"/>
          <w:sz w:val="22"/>
        </w:rPr>
        <w:t>Subject Department:</w:t>
      </w:r>
      <w:r w:rsidRPr="717F0B44">
        <w:rPr>
          <w:rFonts w:asciiTheme="minorHAnsi" w:hAnsiTheme="minorHAnsi" w:cstheme="minorBidi"/>
          <w:color w:val="auto"/>
          <w:sz w:val="22"/>
        </w:rPr>
        <w:t xml:space="preserve"> </w:t>
      </w:r>
      <w:r w:rsidR="00D31242" w:rsidRPr="717F0B44">
        <w:rPr>
          <w:rFonts w:asciiTheme="minorHAnsi" w:hAnsiTheme="minorHAnsi" w:cstheme="minorBidi"/>
          <w:color w:val="auto"/>
          <w:sz w:val="22"/>
        </w:rPr>
        <w:t>Discuss assessment at subject department meeting</w:t>
      </w:r>
      <w:r w:rsidR="42D5805B" w:rsidRPr="717F0B44">
        <w:rPr>
          <w:rFonts w:asciiTheme="minorHAnsi" w:hAnsiTheme="minorHAnsi" w:cstheme="minorBidi"/>
          <w:color w:val="auto"/>
          <w:sz w:val="22"/>
        </w:rPr>
        <w:t>s</w:t>
      </w:r>
      <w:r w:rsidR="00D31242" w:rsidRPr="717F0B44">
        <w:rPr>
          <w:rFonts w:asciiTheme="minorHAnsi" w:hAnsiTheme="minorHAnsi" w:cstheme="minorBidi"/>
          <w:color w:val="auto"/>
          <w:sz w:val="22"/>
        </w:rPr>
        <w:t xml:space="preserve">. Use common assessments and follow the same marking scheme, ideally the same test should be given to classes in the year group, </w:t>
      </w:r>
      <w:r w:rsidR="3169EB43" w:rsidRPr="717F0B44">
        <w:rPr>
          <w:rFonts w:asciiTheme="minorHAnsi" w:hAnsiTheme="minorHAnsi" w:cstheme="minorBidi"/>
          <w:color w:val="auto"/>
          <w:sz w:val="22"/>
        </w:rPr>
        <w:t>s</w:t>
      </w:r>
      <w:r w:rsidR="00D31242" w:rsidRPr="717F0B44">
        <w:rPr>
          <w:rFonts w:asciiTheme="minorHAnsi" w:hAnsiTheme="minorHAnsi" w:cstheme="minorBidi"/>
          <w:color w:val="auto"/>
          <w:sz w:val="22"/>
        </w:rPr>
        <w:t>hare ideas</w:t>
      </w:r>
      <w:r w:rsidR="1FEEBF1B" w:rsidRPr="717F0B44">
        <w:rPr>
          <w:rFonts w:asciiTheme="minorHAnsi" w:hAnsiTheme="minorHAnsi" w:cstheme="minorBidi"/>
          <w:color w:val="auto"/>
          <w:sz w:val="22"/>
        </w:rPr>
        <w:t xml:space="preserve"> and</w:t>
      </w:r>
      <w:r w:rsidR="00D31242" w:rsidRPr="717F0B44">
        <w:rPr>
          <w:rFonts w:asciiTheme="minorHAnsi" w:hAnsiTheme="minorHAnsi" w:cstheme="minorBidi"/>
          <w:color w:val="auto"/>
          <w:sz w:val="22"/>
        </w:rPr>
        <w:t xml:space="preserve"> compare results of assessments with national averages. </w:t>
      </w:r>
    </w:p>
    <w:p w14:paraId="502DF9C7" w14:textId="77777777" w:rsidR="00D81B1D" w:rsidRPr="00D81B1D" w:rsidRDefault="00D81B1D" w:rsidP="00E51EEB">
      <w:pPr>
        <w:pStyle w:val="ListParagraph"/>
        <w:spacing w:after="0" w:line="247" w:lineRule="auto"/>
        <w:rPr>
          <w:rFonts w:asciiTheme="minorHAnsi" w:hAnsiTheme="minorHAnsi" w:cstheme="minorBidi"/>
          <w:color w:val="auto"/>
          <w:sz w:val="22"/>
        </w:rPr>
      </w:pPr>
    </w:p>
    <w:p w14:paraId="0DE0221A" w14:textId="11E7348A" w:rsidR="00D81B1D" w:rsidRDefault="00D81B1D" w:rsidP="00962205">
      <w:pPr>
        <w:spacing w:after="0" w:line="247" w:lineRule="auto"/>
        <w:rPr>
          <w:rFonts w:asciiTheme="minorHAnsi" w:hAnsiTheme="minorHAnsi" w:cstheme="minorBidi"/>
          <w:color w:val="000000" w:themeColor="text1"/>
          <w:sz w:val="22"/>
        </w:rPr>
      </w:pPr>
      <w:r w:rsidRPr="717F0B44">
        <w:rPr>
          <w:rFonts w:asciiTheme="minorHAnsi" w:hAnsiTheme="minorHAnsi" w:cstheme="minorBidi"/>
          <w:color w:val="000000" w:themeColor="text1"/>
          <w:sz w:val="22"/>
        </w:rPr>
        <w:t xml:space="preserve">To gain the insights of all our partners we use Microsoft Forms Surveys which are compiled by the review committee and sent to staff, parents and students. Staff are given time at staff meetings to fill out the forms and give their feedback through discussion, students are given downtime in a class and reminded &amp; guided by teachers to fill out the form at that time and parents are sent the form through email and reminded at parent information evenings and through </w:t>
      </w:r>
      <w:proofErr w:type="spellStart"/>
      <w:r w:rsidRPr="717F0B44">
        <w:rPr>
          <w:rFonts w:asciiTheme="minorHAnsi" w:hAnsiTheme="minorHAnsi" w:cstheme="minorBidi"/>
          <w:color w:val="000000" w:themeColor="text1"/>
          <w:sz w:val="22"/>
        </w:rPr>
        <w:t>VSWare</w:t>
      </w:r>
      <w:proofErr w:type="spellEnd"/>
      <w:r w:rsidRPr="717F0B44">
        <w:rPr>
          <w:rFonts w:asciiTheme="minorHAnsi" w:hAnsiTheme="minorHAnsi" w:cstheme="minorBidi"/>
          <w:color w:val="000000" w:themeColor="text1"/>
          <w:sz w:val="22"/>
        </w:rPr>
        <w:t xml:space="preserve"> text messaging service. </w:t>
      </w:r>
      <w:r w:rsidR="00052F33" w:rsidRPr="717F0B44">
        <w:rPr>
          <w:rFonts w:asciiTheme="minorHAnsi" w:hAnsiTheme="minorHAnsi" w:cstheme="minorBidi"/>
          <w:color w:val="000000" w:themeColor="text1"/>
          <w:sz w:val="22"/>
        </w:rPr>
        <w:t>Presentations/Surveys also given to PA &amp; BOM regarding assessments.</w:t>
      </w:r>
    </w:p>
    <w:p w14:paraId="4301DA4E" w14:textId="77777777" w:rsidR="00EA50DC" w:rsidRDefault="00EA50DC" w:rsidP="00EA50DC">
      <w:pPr>
        <w:spacing w:after="0" w:line="247" w:lineRule="auto"/>
        <w:rPr>
          <w:rFonts w:asciiTheme="minorHAnsi" w:hAnsiTheme="minorHAnsi" w:cstheme="minorBidi"/>
          <w:color w:val="000000" w:themeColor="text1"/>
          <w:sz w:val="22"/>
        </w:rPr>
      </w:pPr>
    </w:p>
    <w:p w14:paraId="6DD750D8" w14:textId="77777777" w:rsidR="008A0E0F" w:rsidRPr="00E51EEB" w:rsidRDefault="008A0E0F" w:rsidP="00E51EEB">
      <w:pPr>
        <w:spacing w:after="0" w:line="247" w:lineRule="auto"/>
        <w:rPr>
          <w:rFonts w:asciiTheme="minorHAnsi" w:hAnsiTheme="minorHAnsi" w:cstheme="minorHAnsi"/>
          <w:color w:val="000000" w:themeColor="text1"/>
          <w:sz w:val="22"/>
        </w:rPr>
      </w:pPr>
    </w:p>
    <w:p w14:paraId="1D0011E2" w14:textId="479A530A" w:rsidR="00404639" w:rsidRPr="00A3747E" w:rsidRDefault="00584ACD" w:rsidP="00962205">
      <w:pPr>
        <w:pStyle w:val="Heading1"/>
        <w:spacing w:before="0" w:line="247" w:lineRule="auto"/>
      </w:pPr>
      <w:r>
        <w:t>1</w:t>
      </w:r>
      <w:r w:rsidR="527C3D6B">
        <w:t>3</w:t>
      </w:r>
      <w:r w:rsidR="007A4779" w:rsidRPr="1295527D">
        <w:t>.</w:t>
      </w:r>
      <w:r w:rsidR="007A4779" w:rsidRPr="1295527D">
        <w:rPr>
          <w:rFonts w:eastAsia="Arial"/>
        </w:rPr>
        <w:t xml:space="preserve"> </w:t>
      </w:r>
      <w:r w:rsidR="00D6623B" w:rsidRPr="1295527D">
        <w:t>Communication with Parents/G</w:t>
      </w:r>
      <w:r w:rsidR="007A4779" w:rsidRPr="1295527D">
        <w:t xml:space="preserve">uardians </w:t>
      </w:r>
    </w:p>
    <w:p w14:paraId="18C02B7A" w14:textId="068F90B6" w:rsidR="00D31242" w:rsidRPr="00A3747E" w:rsidRDefault="00D31242" w:rsidP="00962205">
      <w:pPr>
        <w:spacing w:after="0" w:line="247" w:lineRule="auto"/>
        <w:ind w:left="0" w:firstLine="0"/>
        <w:rPr>
          <w:rFonts w:asciiTheme="minorHAnsi" w:hAnsiTheme="minorHAnsi" w:cstheme="minorHAnsi"/>
          <w:color w:val="auto"/>
          <w:sz w:val="22"/>
        </w:rPr>
      </w:pPr>
      <w:r w:rsidRPr="00A3747E">
        <w:rPr>
          <w:rFonts w:asciiTheme="minorHAnsi" w:hAnsiTheme="minorHAnsi" w:cstheme="minorHAnsi"/>
          <w:color w:val="auto"/>
          <w:sz w:val="22"/>
        </w:rPr>
        <w:t xml:space="preserve">Communication with Parents /Guardians about assessments happens through </w:t>
      </w:r>
      <w:r w:rsidR="009723B7" w:rsidRPr="00A3747E">
        <w:rPr>
          <w:rFonts w:asciiTheme="minorHAnsi" w:hAnsiTheme="minorHAnsi" w:cstheme="minorHAnsi"/>
          <w:color w:val="auto"/>
          <w:sz w:val="22"/>
        </w:rPr>
        <w:t>the following</w:t>
      </w:r>
      <w:r w:rsidR="23F9F166" w:rsidRPr="00A3747E">
        <w:rPr>
          <w:rFonts w:asciiTheme="minorHAnsi" w:hAnsiTheme="minorHAnsi" w:cstheme="minorHAnsi"/>
          <w:color w:val="auto"/>
          <w:sz w:val="22"/>
        </w:rPr>
        <w:t>:</w:t>
      </w:r>
    </w:p>
    <w:p w14:paraId="11D66E6B" w14:textId="77777777" w:rsidR="00EA50DC" w:rsidRDefault="00EA50DC" w:rsidP="00962205">
      <w:pPr>
        <w:spacing w:after="0" w:line="247" w:lineRule="auto"/>
        <w:rPr>
          <w:rFonts w:asciiTheme="minorHAnsi" w:hAnsiTheme="minorHAnsi" w:cstheme="minorHAnsi"/>
          <w:b/>
          <w:bCs/>
          <w:color w:val="auto"/>
          <w:sz w:val="22"/>
        </w:rPr>
      </w:pPr>
    </w:p>
    <w:p w14:paraId="37DF262A" w14:textId="43D30793" w:rsidR="00744942" w:rsidRPr="006527EA" w:rsidRDefault="007A4779" w:rsidP="006527EA">
      <w:pPr>
        <w:spacing w:after="0" w:line="247" w:lineRule="auto"/>
        <w:rPr>
          <w:rFonts w:asciiTheme="minorHAnsi" w:hAnsiTheme="minorHAnsi" w:cstheme="minorHAnsi"/>
          <w:color w:val="auto"/>
          <w:sz w:val="22"/>
        </w:rPr>
      </w:pPr>
      <w:r w:rsidRPr="006527EA">
        <w:rPr>
          <w:rFonts w:asciiTheme="minorHAnsi" w:hAnsiTheme="minorHAnsi" w:cstheme="minorHAnsi"/>
          <w:b/>
          <w:bCs/>
          <w:color w:val="auto"/>
          <w:sz w:val="22"/>
        </w:rPr>
        <w:t>Parent</w:t>
      </w:r>
      <w:r w:rsidR="338988DF" w:rsidRPr="006527EA">
        <w:rPr>
          <w:rFonts w:asciiTheme="minorHAnsi" w:hAnsiTheme="minorHAnsi" w:cstheme="minorHAnsi"/>
          <w:b/>
          <w:bCs/>
          <w:color w:val="auto"/>
          <w:sz w:val="22"/>
        </w:rPr>
        <w:t>/</w:t>
      </w:r>
      <w:r w:rsidR="00D81B1D" w:rsidRPr="006527EA">
        <w:rPr>
          <w:rFonts w:asciiTheme="minorHAnsi" w:hAnsiTheme="minorHAnsi" w:cstheme="minorHAnsi"/>
          <w:b/>
          <w:bCs/>
          <w:color w:val="auto"/>
          <w:sz w:val="22"/>
        </w:rPr>
        <w:t>Student/</w:t>
      </w:r>
      <w:r w:rsidRPr="006527EA">
        <w:rPr>
          <w:rFonts w:asciiTheme="minorHAnsi" w:hAnsiTheme="minorHAnsi" w:cstheme="minorHAnsi"/>
          <w:b/>
          <w:bCs/>
          <w:color w:val="auto"/>
          <w:sz w:val="22"/>
        </w:rPr>
        <w:t>Teacher Meetings</w:t>
      </w:r>
    </w:p>
    <w:p w14:paraId="52BB32D8" w14:textId="77777777" w:rsidR="00CD6700" w:rsidRDefault="006527EA" w:rsidP="006527EA">
      <w:pPr>
        <w:pStyle w:val="ListParagraph"/>
        <w:numPr>
          <w:ilvl w:val="0"/>
          <w:numId w:val="31"/>
        </w:numPr>
        <w:tabs>
          <w:tab w:val="left" w:pos="142"/>
        </w:tabs>
        <w:spacing w:after="0" w:line="247" w:lineRule="auto"/>
        <w:ind w:left="426" w:hanging="426"/>
        <w:rPr>
          <w:rFonts w:asciiTheme="minorHAnsi" w:hAnsiTheme="minorHAnsi" w:cstheme="minorBidi"/>
          <w:color w:val="auto"/>
          <w:sz w:val="22"/>
        </w:rPr>
      </w:pPr>
      <w:r>
        <w:rPr>
          <w:rFonts w:asciiTheme="minorHAnsi" w:hAnsiTheme="minorHAnsi" w:cstheme="minorBidi"/>
          <w:color w:val="auto"/>
          <w:sz w:val="22"/>
        </w:rPr>
        <w:tab/>
      </w:r>
      <w:r w:rsidR="00744942" w:rsidRPr="006527EA">
        <w:rPr>
          <w:rFonts w:asciiTheme="minorHAnsi" w:hAnsiTheme="minorHAnsi" w:cstheme="minorBidi"/>
          <w:color w:val="auto"/>
          <w:sz w:val="22"/>
        </w:rPr>
        <w:t>F</w:t>
      </w:r>
      <w:r w:rsidR="007A4779" w:rsidRPr="006527EA">
        <w:rPr>
          <w:rFonts w:asciiTheme="minorHAnsi" w:hAnsiTheme="minorHAnsi" w:cstheme="minorBidi"/>
          <w:color w:val="auto"/>
          <w:sz w:val="22"/>
        </w:rPr>
        <w:t>irst yea</w:t>
      </w:r>
      <w:r w:rsidR="689BA907" w:rsidRPr="006527EA">
        <w:rPr>
          <w:rFonts w:asciiTheme="minorHAnsi" w:hAnsiTheme="minorHAnsi" w:cstheme="minorBidi"/>
          <w:color w:val="auto"/>
          <w:sz w:val="22"/>
        </w:rPr>
        <w:t xml:space="preserve">r </w:t>
      </w:r>
      <w:r w:rsidR="007A4779" w:rsidRPr="006527EA">
        <w:rPr>
          <w:rFonts w:asciiTheme="minorHAnsi" w:hAnsiTheme="minorHAnsi" w:cstheme="minorBidi"/>
          <w:color w:val="auto"/>
          <w:sz w:val="22"/>
        </w:rPr>
        <w:t>parents/</w:t>
      </w:r>
      <w:r w:rsidR="00D81B1D" w:rsidRPr="006527EA">
        <w:rPr>
          <w:rFonts w:asciiTheme="minorHAnsi" w:hAnsiTheme="minorHAnsi" w:cstheme="minorBidi"/>
          <w:color w:val="auto"/>
          <w:sz w:val="22"/>
        </w:rPr>
        <w:t>student</w:t>
      </w:r>
      <w:r w:rsidR="3A10BA94" w:rsidRPr="006527EA">
        <w:rPr>
          <w:rFonts w:asciiTheme="minorHAnsi" w:hAnsiTheme="minorHAnsi" w:cstheme="minorBidi"/>
          <w:color w:val="auto"/>
          <w:sz w:val="22"/>
        </w:rPr>
        <w:t>/</w:t>
      </w:r>
      <w:r w:rsidR="007A4779" w:rsidRPr="006527EA">
        <w:rPr>
          <w:rFonts w:asciiTheme="minorHAnsi" w:hAnsiTheme="minorHAnsi" w:cstheme="minorBidi"/>
          <w:color w:val="auto"/>
          <w:sz w:val="22"/>
        </w:rPr>
        <w:t>teacher meeting</w:t>
      </w:r>
      <w:r w:rsidR="08D1FF85" w:rsidRPr="006527EA">
        <w:rPr>
          <w:rFonts w:asciiTheme="minorHAnsi" w:hAnsiTheme="minorHAnsi" w:cstheme="minorBidi"/>
          <w:color w:val="auto"/>
          <w:sz w:val="22"/>
        </w:rPr>
        <w:t xml:space="preserve">s </w:t>
      </w:r>
      <w:r w:rsidR="007A4779" w:rsidRPr="006527EA">
        <w:rPr>
          <w:rFonts w:asciiTheme="minorHAnsi" w:hAnsiTheme="minorHAnsi" w:cstheme="minorBidi"/>
          <w:color w:val="auto"/>
          <w:sz w:val="22"/>
        </w:rPr>
        <w:t>take</w:t>
      </w:r>
      <w:r w:rsidR="02524A8A" w:rsidRPr="006527EA">
        <w:rPr>
          <w:rFonts w:asciiTheme="minorHAnsi" w:hAnsiTheme="minorHAnsi" w:cstheme="minorBidi"/>
          <w:color w:val="auto"/>
          <w:sz w:val="22"/>
        </w:rPr>
        <w:t xml:space="preserve"> place</w:t>
      </w:r>
      <w:r w:rsidR="007A4779" w:rsidRPr="006527EA">
        <w:rPr>
          <w:rFonts w:asciiTheme="minorHAnsi" w:hAnsiTheme="minorHAnsi" w:cstheme="minorBidi"/>
          <w:color w:val="auto"/>
          <w:sz w:val="22"/>
        </w:rPr>
        <w:t xml:space="preserve"> </w:t>
      </w:r>
      <w:r w:rsidR="21D400BA" w:rsidRPr="006527EA">
        <w:rPr>
          <w:rFonts w:asciiTheme="minorHAnsi" w:hAnsiTheme="minorHAnsi" w:cstheme="minorBidi"/>
          <w:color w:val="auto"/>
          <w:sz w:val="22"/>
        </w:rPr>
        <w:t>twice a year</w:t>
      </w:r>
      <w:r w:rsidR="007A4779" w:rsidRPr="006527EA">
        <w:rPr>
          <w:rFonts w:asciiTheme="minorHAnsi" w:hAnsiTheme="minorHAnsi" w:cstheme="minorBidi"/>
          <w:color w:val="auto"/>
          <w:sz w:val="22"/>
        </w:rPr>
        <w:t xml:space="preserve">.  </w:t>
      </w:r>
      <w:r w:rsidR="00744942" w:rsidRPr="006527EA">
        <w:rPr>
          <w:rFonts w:asciiTheme="minorHAnsi" w:hAnsiTheme="minorHAnsi" w:cstheme="minorBidi"/>
          <w:color w:val="auto"/>
          <w:sz w:val="22"/>
        </w:rPr>
        <w:t>All o</w:t>
      </w:r>
      <w:r w:rsidR="007A4779" w:rsidRPr="006527EA">
        <w:rPr>
          <w:rFonts w:asciiTheme="minorHAnsi" w:hAnsiTheme="minorHAnsi" w:cstheme="minorBidi"/>
          <w:color w:val="auto"/>
          <w:sz w:val="22"/>
        </w:rPr>
        <w:t>ther year groups have one parent/</w:t>
      </w:r>
      <w:r w:rsidR="00D81B1D" w:rsidRPr="006527EA">
        <w:rPr>
          <w:rFonts w:asciiTheme="minorHAnsi" w:hAnsiTheme="minorHAnsi" w:cstheme="minorBidi"/>
          <w:color w:val="auto"/>
          <w:sz w:val="22"/>
        </w:rPr>
        <w:t>student/</w:t>
      </w:r>
      <w:r w:rsidR="007A4779" w:rsidRPr="006527EA">
        <w:rPr>
          <w:rFonts w:asciiTheme="minorHAnsi" w:hAnsiTheme="minorHAnsi" w:cstheme="minorBidi"/>
          <w:color w:val="auto"/>
          <w:sz w:val="22"/>
        </w:rPr>
        <w:t xml:space="preserve">teacher meeting each year. </w:t>
      </w:r>
    </w:p>
    <w:p w14:paraId="2D220546" w14:textId="729A5FAF" w:rsidR="00744942" w:rsidRPr="006527EA" w:rsidRDefault="00CD6700" w:rsidP="006527EA">
      <w:pPr>
        <w:pStyle w:val="ListParagraph"/>
        <w:numPr>
          <w:ilvl w:val="0"/>
          <w:numId w:val="31"/>
        </w:numPr>
        <w:tabs>
          <w:tab w:val="left" w:pos="142"/>
        </w:tabs>
        <w:spacing w:after="0" w:line="247" w:lineRule="auto"/>
        <w:ind w:left="426" w:hanging="426"/>
        <w:rPr>
          <w:rFonts w:asciiTheme="minorHAnsi" w:hAnsiTheme="minorHAnsi" w:cstheme="minorBidi"/>
          <w:color w:val="auto"/>
          <w:sz w:val="22"/>
        </w:rPr>
      </w:pPr>
      <w:r>
        <w:rPr>
          <w:rFonts w:asciiTheme="minorHAnsi" w:hAnsiTheme="minorHAnsi" w:cstheme="minorBidi"/>
          <w:color w:val="auto"/>
          <w:sz w:val="22"/>
        </w:rPr>
        <w:tab/>
      </w:r>
      <w:r w:rsidR="67109B11" w:rsidRPr="006527EA">
        <w:rPr>
          <w:rFonts w:asciiTheme="minorHAnsi" w:hAnsiTheme="minorHAnsi" w:cstheme="minorBidi"/>
          <w:color w:val="auto"/>
          <w:sz w:val="22"/>
        </w:rPr>
        <w:t xml:space="preserve">Year group information meetings take place online at the start of the year where assessment procedures are outlined to parents/guardians. </w:t>
      </w:r>
    </w:p>
    <w:p w14:paraId="6571E724" w14:textId="4BF8767D" w:rsidR="00744942" w:rsidRDefault="5AF49BFD" w:rsidP="006527EA">
      <w:pPr>
        <w:pStyle w:val="ListParagraph"/>
        <w:numPr>
          <w:ilvl w:val="0"/>
          <w:numId w:val="31"/>
        </w:numPr>
        <w:spacing w:after="0" w:line="247" w:lineRule="auto"/>
        <w:ind w:left="426" w:hanging="426"/>
        <w:rPr>
          <w:rFonts w:asciiTheme="minorHAnsi" w:hAnsiTheme="minorHAnsi" w:cstheme="minorHAnsi"/>
          <w:color w:val="auto"/>
          <w:sz w:val="22"/>
        </w:rPr>
      </w:pPr>
      <w:r w:rsidRPr="006527EA">
        <w:rPr>
          <w:rFonts w:asciiTheme="minorHAnsi" w:hAnsiTheme="minorHAnsi" w:cstheme="minorHAnsi"/>
          <w:color w:val="auto"/>
          <w:sz w:val="22"/>
        </w:rPr>
        <w:t>All parents/guardians are reminded to pay attention to the school calendar for meeting dates.</w:t>
      </w:r>
      <w:r w:rsidR="00C32C26" w:rsidRPr="006527EA">
        <w:rPr>
          <w:rFonts w:asciiTheme="minorHAnsi" w:hAnsiTheme="minorHAnsi" w:cstheme="minorHAnsi"/>
          <w:color w:val="auto"/>
          <w:sz w:val="22"/>
        </w:rPr>
        <w:t xml:space="preserve"> </w:t>
      </w:r>
    </w:p>
    <w:p w14:paraId="3D0A17C0" w14:textId="3BBFA563" w:rsidR="14AC1440" w:rsidRDefault="14AC1440" w:rsidP="006527EA">
      <w:pPr>
        <w:pStyle w:val="ListParagraph"/>
        <w:numPr>
          <w:ilvl w:val="0"/>
          <w:numId w:val="31"/>
        </w:numPr>
        <w:spacing w:after="0" w:line="247" w:lineRule="auto"/>
        <w:ind w:left="426" w:hanging="426"/>
        <w:rPr>
          <w:rFonts w:asciiTheme="minorHAnsi" w:hAnsiTheme="minorHAnsi" w:cstheme="minorHAnsi"/>
          <w:color w:val="auto"/>
          <w:sz w:val="22"/>
        </w:rPr>
      </w:pPr>
      <w:r w:rsidRPr="006527EA">
        <w:rPr>
          <w:rFonts w:asciiTheme="minorHAnsi" w:hAnsiTheme="minorHAnsi" w:cstheme="minorHAnsi"/>
          <w:color w:val="auto"/>
          <w:sz w:val="22"/>
        </w:rPr>
        <w:t xml:space="preserve">Students are invited and encouraged to attend the parent/teacher meetings. </w:t>
      </w:r>
    </w:p>
    <w:p w14:paraId="1E198032" w14:textId="21D7D234" w:rsidR="009723B7" w:rsidRDefault="00C32C26" w:rsidP="006527EA">
      <w:pPr>
        <w:pStyle w:val="ListParagraph"/>
        <w:numPr>
          <w:ilvl w:val="0"/>
          <w:numId w:val="31"/>
        </w:numPr>
        <w:spacing w:after="0" w:line="247" w:lineRule="auto"/>
        <w:ind w:left="426" w:hanging="426"/>
        <w:rPr>
          <w:rFonts w:asciiTheme="minorHAnsi" w:hAnsiTheme="minorHAnsi" w:cstheme="minorHAnsi"/>
          <w:color w:val="auto"/>
          <w:sz w:val="22"/>
        </w:rPr>
      </w:pPr>
      <w:r w:rsidRPr="006527EA">
        <w:rPr>
          <w:rFonts w:asciiTheme="minorHAnsi" w:hAnsiTheme="minorHAnsi" w:cstheme="minorHAnsi"/>
          <w:color w:val="auto"/>
          <w:sz w:val="22"/>
        </w:rPr>
        <w:t>Parents have</w:t>
      </w:r>
      <w:r w:rsidR="7CB1933C" w:rsidRPr="006527EA">
        <w:rPr>
          <w:rFonts w:asciiTheme="minorHAnsi" w:hAnsiTheme="minorHAnsi" w:cstheme="minorHAnsi"/>
          <w:color w:val="auto"/>
          <w:sz w:val="22"/>
        </w:rPr>
        <w:t xml:space="preserve"> access to</w:t>
      </w:r>
      <w:r w:rsidRPr="006527EA">
        <w:rPr>
          <w:rFonts w:asciiTheme="minorHAnsi" w:hAnsiTheme="minorHAnsi" w:cstheme="minorHAnsi"/>
          <w:color w:val="auto"/>
          <w:sz w:val="22"/>
        </w:rPr>
        <w:t xml:space="preserve"> results on </w:t>
      </w:r>
      <w:proofErr w:type="spellStart"/>
      <w:r w:rsidR="00C80961" w:rsidRPr="006527EA">
        <w:rPr>
          <w:rFonts w:asciiTheme="minorHAnsi" w:hAnsiTheme="minorHAnsi" w:cstheme="minorHAnsi"/>
          <w:color w:val="auto"/>
          <w:sz w:val="22"/>
        </w:rPr>
        <w:t>VSWare</w:t>
      </w:r>
      <w:proofErr w:type="spellEnd"/>
      <w:r w:rsidR="00D81B1D" w:rsidRPr="006527EA">
        <w:rPr>
          <w:rFonts w:asciiTheme="minorHAnsi" w:hAnsiTheme="minorHAnsi" w:cstheme="minorHAnsi"/>
          <w:color w:val="auto"/>
          <w:sz w:val="22"/>
        </w:rPr>
        <w:t>.</w:t>
      </w:r>
    </w:p>
    <w:p w14:paraId="35FCF1BF" w14:textId="018D9EF8" w:rsidR="00EA50DC" w:rsidRPr="00CD6700" w:rsidRDefault="71DDC6C5" w:rsidP="00CD6700">
      <w:pPr>
        <w:pStyle w:val="ListParagraph"/>
        <w:numPr>
          <w:ilvl w:val="0"/>
          <w:numId w:val="31"/>
        </w:numPr>
        <w:spacing w:after="0" w:line="247" w:lineRule="auto"/>
        <w:ind w:left="426" w:hanging="426"/>
        <w:rPr>
          <w:rFonts w:asciiTheme="minorHAnsi" w:hAnsiTheme="minorHAnsi" w:cstheme="minorHAnsi"/>
          <w:color w:val="auto"/>
          <w:sz w:val="22"/>
        </w:rPr>
      </w:pPr>
      <w:r w:rsidRPr="00CD6700">
        <w:rPr>
          <w:rFonts w:asciiTheme="minorHAnsi" w:hAnsiTheme="minorHAnsi" w:cstheme="minorHAnsi"/>
          <w:color w:val="auto"/>
          <w:sz w:val="22"/>
        </w:rPr>
        <w:t xml:space="preserve">Parents and Students encouraged to use </w:t>
      </w:r>
      <w:proofErr w:type="spellStart"/>
      <w:r w:rsidR="00C80961" w:rsidRPr="00CD6700">
        <w:rPr>
          <w:rFonts w:asciiTheme="minorHAnsi" w:hAnsiTheme="minorHAnsi" w:cstheme="minorHAnsi"/>
          <w:color w:val="auto"/>
          <w:sz w:val="22"/>
        </w:rPr>
        <w:t>VSWare</w:t>
      </w:r>
      <w:proofErr w:type="spellEnd"/>
      <w:r w:rsidR="00C80961" w:rsidRPr="00CD6700" w:rsidDel="00C80961">
        <w:rPr>
          <w:rFonts w:asciiTheme="minorHAnsi" w:hAnsiTheme="minorHAnsi" w:cstheme="minorHAnsi"/>
          <w:color w:val="auto"/>
          <w:sz w:val="22"/>
        </w:rPr>
        <w:t xml:space="preserve"> </w:t>
      </w:r>
      <w:r w:rsidR="009723B7" w:rsidRPr="00CD6700">
        <w:rPr>
          <w:rFonts w:asciiTheme="minorHAnsi" w:hAnsiTheme="minorHAnsi" w:cstheme="minorHAnsi"/>
          <w:color w:val="auto"/>
          <w:sz w:val="22"/>
        </w:rPr>
        <w:t xml:space="preserve">and </w:t>
      </w:r>
      <w:r w:rsidR="0E99DF21" w:rsidRPr="00CD6700">
        <w:rPr>
          <w:rFonts w:asciiTheme="minorHAnsi" w:hAnsiTheme="minorHAnsi" w:cstheme="minorHAnsi"/>
          <w:color w:val="auto"/>
          <w:sz w:val="22"/>
        </w:rPr>
        <w:t xml:space="preserve">school </w:t>
      </w:r>
      <w:r w:rsidR="009723B7" w:rsidRPr="00CD6700">
        <w:rPr>
          <w:rFonts w:asciiTheme="minorHAnsi" w:hAnsiTheme="minorHAnsi" w:cstheme="minorHAnsi"/>
          <w:color w:val="auto"/>
          <w:sz w:val="22"/>
        </w:rPr>
        <w:t>website</w:t>
      </w:r>
      <w:r w:rsidR="00FC649F">
        <w:rPr>
          <w:rFonts w:asciiTheme="minorHAnsi" w:hAnsiTheme="minorHAnsi" w:cstheme="minorHAnsi"/>
          <w:color w:val="auto"/>
          <w:sz w:val="22"/>
        </w:rPr>
        <w:t>.</w:t>
      </w:r>
    </w:p>
    <w:p w14:paraId="665369D3" w14:textId="57CC01B9" w:rsidR="00404639" w:rsidRPr="000E4176" w:rsidRDefault="007A4779" w:rsidP="00962205">
      <w:pPr>
        <w:spacing w:after="0" w:line="247" w:lineRule="auto"/>
        <w:jc w:val="left"/>
        <w:rPr>
          <w:rFonts w:asciiTheme="minorHAnsi" w:hAnsiTheme="minorHAnsi" w:cstheme="minorHAnsi"/>
          <w:b/>
          <w:bCs/>
          <w:color w:val="auto"/>
          <w:sz w:val="22"/>
        </w:rPr>
      </w:pPr>
      <w:r w:rsidRPr="000E4176">
        <w:rPr>
          <w:rFonts w:asciiTheme="minorHAnsi" w:hAnsiTheme="minorHAnsi" w:cstheme="minorHAnsi"/>
          <w:b/>
          <w:bCs/>
          <w:color w:val="auto"/>
          <w:sz w:val="22"/>
        </w:rPr>
        <w:t>School Examination Reports</w:t>
      </w:r>
    </w:p>
    <w:p w14:paraId="1616CEE4" w14:textId="16516A9A" w:rsidR="66BE3768" w:rsidRDefault="00D31242" w:rsidP="00FC649F">
      <w:pPr>
        <w:spacing w:after="0" w:line="247" w:lineRule="auto"/>
        <w:rPr>
          <w:color w:val="000000" w:themeColor="text1"/>
          <w:szCs w:val="24"/>
        </w:rPr>
      </w:pPr>
      <w:r w:rsidRPr="000E4176">
        <w:rPr>
          <w:rFonts w:asciiTheme="minorHAnsi" w:hAnsiTheme="minorHAnsi" w:cstheme="minorHAnsi"/>
          <w:color w:val="auto"/>
          <w:sz w:val="22"/>
        </w:rPr>
        <w:t xml:space="preserve">Following each house exam Parents/Guardians </w:t>
      </w:r>
      <w:r w:rsidR="009723B7" w:rsidRPr="000E4176">
        <w:rPr>
          <w:rFonts w:asciiTheme="minorHAnsi" w:hAnsiTheme="minorHAnsi" w:cstheme="minorHAnsi"/>
          <w:color w:val="auto"/>
          <w:sz w:val="22"/>
        </w:rPr>
        <w:t xml:space="preserve">can view on </w:t>
      </w:r>
      <w:proofErr w:type="spellStart"/>
      <w:r w:rsidR="00C80961">
        <w:rPr>
          <w:rFonts w:asciiTheme="minorHAnsi" w:hAnsiTheme="minorHAnsi" w:cstheme="minorHAnsi"/>
          <w:color w:val="auto"/>
          <w:sz w:val="22"/>
        </w:rPr>
        <w:t>VSWare</w:t>
      </w:r>
      <w:proofErr w:type="spellEnd"/>
      <w:r w:rsidR="00C80961" w:rsidDel="00C80961">
        <w:rPr>
          <w:rFonts w:asciiTheme="minorHAnsi" w:hAnsiTheme="minorHAnsi" w:cstheme="minorHAnsi"/>
          <w:color w:val="auto"/>
          <w:sz w:val="22"/>
        </w:rPr>
        <w:t xml:space="preserve"> </w:t>
      </w:r>
      <w:r w:rsidRPr="000E4176">
        <w:rPr>
          <w:rFonts w:asciiTheme="minorHAnsi" w:hAnsiTheme="minorHAnsi" w:cstheme="minorHAnsi"/>
          <w:color w:val="auto"/>
          <w:sz w:val="22"/>
        </w:rPr>
        <w:t xml:space="preserve">reports on their child’s progress. These reports contain formative and summative information and constructive comments by teacher and Year Head and signed by the </w:t>
      </w:r>
      <w:proofErr w:type="gramStart"/>
      <w:r w:rsidRPr="000E4176">
        <w:rPr>
          <w:rFonts w:asciiTheme="minorHAnsi" w:hAnsiTheme="minorHAnsi" w:cstheme="minorHAnsi"/>
          <w:color w:val="auto"/>
          <w:sz w:val="22"/>
        </w:rPr>
        <w:t>Principal</w:t>
      </w:r>
      <w:proofErr w:type="gramEnd"/>
      <w:r w:rsidRPr="000E4176">
        <w:rPr>
          <w:rFonts w:asciiTheme="minorHAnsi" w:hAnsiTheme="minorHAnsi" w:cstheme="minorHAnsi"/>
          <w:color w:val="auto"/>
          <w:sz w:val="22"/>
        </w:rPr>
        <w:t xml:space="preserve">. </w:t>
      </w:r>
    </w:p>
    <w:p w14:paraId="77D4D079" w14:textId="5187238B" w:rsidR="008A0E0F" w:rsidRDefault="008A0E0F" w:rsidP="00962205">
      <w:pPr>
        <w:spacing w:after="0" w:line="247" w:lineRule="auto"/>
        <w:ind w:left="0" w:firstLine="0"/>
        <w:rPr>
          <w:rFonts w:asciiTheme="minorHAnsi" w:eastAsiaTheme="minorEastAsia" w:hAnsiTheme="minorHAnsi" w:cstheme="minorBidi"/>
          <w:sz w:val="22"/>
        </w:rPr>
      </w:pPr>
    </w:p>
    <w:p w14:paraId="08A62395" w14:textId="77777777" w:rsidR="00FC649F" w:rsidRPr="00E51EEB" w:rsidRDefault="00FC649F" w:rsidP="00962205">
      <w:pPr>
        <w:spacing w:after="0" w:line="247" w:lineRule="auto"/>
        <w:ind w:left="0" w:firstLine="0"/>
        <w:rPr>
          <w:rFonts w:asciiTheme="minorHAnsi" w:eastAsiaTheme="minorEastAsia" w:hAnsiTheme="minorHAnsi" w:cstheme="minorBidi"/>
          <w:sz w:val="22"/>
        </w:rPr>
      </w:pPr>
    </w:p>
    <w:p w14:paraId="545415F3" w14:textId="1CDAAAA0" w:rsidR="005652CF" w:rsidRPr="00FC649F" w:rsidRDefault="00092224" w:rsidP="00FC649F">
      <w:pPr>
        <w:pStyle w:val="Heading1"/>
        <w:spacing w:before="0" w:line="247" w:lineRule="auto"/>
        <w:rPr>
          <w:rFonts w:eastAsiaTheme="minorEastAsia"/>
          <w:lang w:eastAsia="en-US"/>
        </w:rPr>
      </w:pPr>
      <w:r w:rsidRPr="00FC649F">
        <w:rPr>
          <w:rFonts w:eastAsiaTheme="minorEastAsia"/>
          <w:lang w:eastAsia="en-US"/>
        </w:rPr>
        <w:t>1</w:t>
      </w:r>
      <w:r w:rsidR="76E355EA" w:rsidRPr="1C844D45">
        <w:rPr>
          <w:rFonts w:eastAsiaTheme="minorEastAsia"/>
          <w:lang w:eastAsia="en-US"/>
        </w:rPr>
        <w:t>4</w:t>
      </w:r>
      <w:r w:rsidRPr="00FC649F">
        <w:rPr>
          <w:rFonts w:eastAsiaTheme="minorEastAsia"/>
          <w:lang w:eastAsia="en-US"/>
        </w:rPr>
        <w:t xml:space="preserve">. </w:t>
      </w:r>
      <w:r w:rsidR="005652CF" w:rsidRPr="00FC649F">
        <w:rPr>
          <w:rFonts w:eastAsiaTheme="minorEastAsia"/>
          <w:lang w:eastAsia="en-US"/>
        </w:rPr>
        <w:t>Athena Academic Tracking</w:t>
      </w:r>
    </w:p>
    <w:p w14:paraId="6A8C1B87" w14:textId="2B1C82BF" w:rsidR="005652CF" w:rsidRDefault="005652CF" w:rsidP="00962205">
      <w:pPr>
        <w:spacing w:after="0" w:line="247" w:lineRule="auto"/>
        <w:ind w:left="0" w:firstLine="0"/>
        <w:rPr>
          <w:rFonts w:asciiTheme="minorHAnsi" w:hAnsiTheme="minorHAnsi" w:cstheme="minorHAnsi"/>
          <w:color w:val="000000" w:themeColor="text1"/>
          <w:sz w:val="22"/>
        </w:rPr>
      </w:pPr>
      <w:r w:rsidRPr="00FC649F">
        <w:rPr>
          <w:rFonts w:asciiTheme="minorHAnsi" w:hAnsiTheme="minorHAnsi" w:cstheme="minorHAnsi"/>
          <w:color w:val="000000" w:themeColor="text1"/>
          <w:sz w:val="22"/>
        </w:rPr>
        <w:t>The Athena Tracker uses all available past results and external aptitude scores</w:t>
      </w:r>
      <w:r w:rsidR="008A0E0F" w:rsidRPr="00FC649F">
        <w:rPr>
          <w:rFonts w:asciiTheme="minorHAnsi" w:hAnsiTheme="minorHAnsi" w:cstheme="minorHAnsi"/>
          <w:color w:val="000000" w:themeColor="text1"/>
          <w:sz w:val="22"/>
        </w:rPr>
        <w:t xml:space="preserve"> (CAT4)</w:t>
      </w:r>
      <w:r w:rsidRPr="00FC649F">
        <w:rPr>
          <w:rFonts w:asciiTheme="minorHAnsi" w:hAnsiTheme="minorHAnsi" w:cstheme="minorHAnsi"/>
          <w:color w:val="000000" w:themeColor="text1"/>
          <w:sz w:val="22"/>
        </w:rPr>
        <w:t xml:space="preserve"> to create a student’s baseline in each subject. This allows the school to constantly track where a student is in relation to this baseline to highlight if a student is drifting below their own unique potential and may need additional support. This ensures no student gets missed in a very busy school system.</w:t>
      </w:r>
    </w:p>
    <w:p w14:paraId="1B554E63" w14:textId="77777777" w:rsidR="00EA50DC" w:rsidRPr="00FC649F" w:rsidRDefault="00EA50DC" w:rsidP="00EA50DC">
      <w:pPr>
        <w:spacing w:after="0" w:line="247" w:lineRule="auto"/>
        <w:ind w:left="0" w:firstLine="0"/>
        <w:rPr>
          <w:rFonts w:asciiTheme="minorHAnsi" w:eastAsiaTheme="minorEastAsia" w:hAnsiTheme="minorHAnsi" w:cstheme="minorHAnsi"/>
          <w:b/>
          <w:bCs/>
          <w:color w:val="000000" w:themeColor="text1"/>
          <w:sz w:val="22"/>
          <w:lang w:eastAsia="en-US"/>
        </w:rPr>
      </w:pPr>
    </w:p>
    <w:p w14:paraId="140F36F7" w14:textId="5C28BEBA" w:rsidR="00D81B1D" w:rsidRDefault="005652CF" w:rsidP="00962205">
      <w:pPr>
        <w:shd w:val="clear" w:color="auto" w:fill="FFFFFF" w:themeFill="background1"/>
        <w:spacing w:after="0" w:line="247" w:lineRule="auto"/>
        <w:ind w:left="0" w:firstLine="0"/>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Some features of the Athena Tracker:</w:t>
      </w:r>
      <w:r w:rsidR="6D7A68ED" w:rsidRPr="1295527D">
        <w:rPr>
          <w:rFonts w:asciiTheme="minorHAnsi" w:hAnsiTheme="minorHAnsi" w:cstheme="minorBidi"/>
          <w:color w:val="000000" w:themeColor="text1"/>
          <w:sz w:val="22"/>
        </w:rPr>
        <w:t xml:space="preserve"> </w:t>
      </w:r>
    </w:p>
    <w:p w14:paraId="2CE80504" w14:textId="77777777" w:rsidR="00EA50DC" w:rsidRPr="008A0E0F" w:rsidRDefault="00EA50DC" w:rsidP="00962205">
      <w:pPr>
        <w:shd w:val="clear" w:color="auto" w:fill="FFFFFF" w:themeFill="background1"/>
        <w:spacing w:after="0" w:line="247" w:lineRule="auto"/>
        <w:ind w:left="0" w:firstLine="0"/>
        <w:jc w:val="left"/>
        <w:textAlignment w:val="baseline"/>
        <w:rPr>
          <w:rFonts w:asciiTheme="minorHAnsi" w:hAnsiTheme="minorHAnsi" w:cstheme="minorBidi"/>
          <w:color w:val="000000" w:themeColor="text1"/>
          <w:sz w:val="22"/>
        </w:rPr>
      </w:pPr>
    </w:p>
    <w:p w14:paraId="1C16B3DE" w14:textId="5E554FBB"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 xml:space="preserve">Easily track </w:t>
      </w:r>
      <w:r w:rsidR="008A0E0F" w:rsidRPr="1295527D">
        <w:rPr>
          <w:rFonts w:asciiTheme="minorHAnsi" w:hAnsiTheme="minorHAnsi" w:cstheme="minorBidi"/>
          <w:color w:val="000000" w:themeColor="text1"/>
          <w:sz w:val="22"/>
        </w:rPr>
        <w:t>students’</w:t>
      </w:r>
      <w:r w:rsidRPr="00FC649F">
        <w:rPr>
          <w:rFonts w:asciiTheme="minorHAnsi" w:hAnsiTheme="minorHAnsi" w:cstheme="minorBidi"/>
          <w:color w:val="000000" w:themeColor="text1"/>
          <w:sz w:val="22"/>
        </w:rPr>
        <w:t xml:space="preserve"> academic attainment in real-time</w:t>
      </w:r>
    </w:p>
    <w:p w14:paraId="015F56F9" w14:textId="6C6976B4"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Objective feedback</w:t>
      </w:r>
    </w:p>
    <w:p w14:paraId="7AE7E225" w14:textId="68AA5D19"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Gradebook for teachers</w:t>
      </w:r>
    </w:p>
    <w:p w14:paraId="596803B1" w14:textId="303483A5"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Real time alerts</w:t>
      </w:r>
    </w:p>
    <w:p w14:paraId="2B837AE9" w14:textId="0A5434BF"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Real data</w:t>
      </w:r>
    </w:p>
    <w:p w14:paraId="56EDA175" w14:textId="574D9FF3"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Student recognition</w:t>
      </w:r>
    </w:p>
    <w:p w14:paraId="51419843" w14:textId="090FED0C"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Student motivation</w:t>
      </w:r>
    </w:p>
    <w:p w14:paraId="69B74247" w14:textId="5DDF9F55" w:rsidR="00D81B1D" w:rsidRPr="008A0E0F" w:rsidRDefault="005652CF" w:rsidP="00962205">
      <w:pPr>
        <w:pStyle w:val="ListParagraph"/>
        <w:numPr>
          <w:ilvl w:val="0"/>
          <w:numId w:val="1"/>
        </w:numPr>
        <w:shd w:val="clear" w:color="auto" w:fill="FFFFFF" w:themeFill="background1"/>
        <w:spacing w:after="0" w:line="247" w:lineRule="auto"/>
        <w:jc w:val="left"/>
        <w:textAlignment w:val="baseline"/>
        <w:rPr>
          <w:rFonts w:asciiTheme="minorHAnsi" w:hAnsiTheme="minorHAnsi" w:cstheme="minorBidi"/>
          <w:color w:val="000000" w:themeColor="text1"/>
          <w:sz w:val="22"/>
        </w:rPr>
      </w:pPr>
      <w:r w:rsidRPr="00FC649F">
        <w:rPr>
          <w:rFonts w:asciiTheme="minorHAnsi" w:hAnsiTheme="minorHAnsi" w:cstheme="minorBidi"/>
          <w:color w:val="000000" w:themeColor="text1"/>
          <w:sz w:val="22"/>
        </w:rPr>
        <w:t>Target setting</w:t>
      </w:r>
    </w:p>
    <w:p w14:paraId="2299F3EA" w14:textId="77777777" w:rsidR="008A0E0F" w:rsidRPr="008A0E0F" w:rsidRDefault="008A0E0F" w:rsidP="00FC649F">
      <w:pPr>
        <w:shd w:val="clear" w:color="auto" w:fill="FFFFFF" w:themeFill="background1"/>
        <w:spacing w:after="0" w:line="247" w:lineRule="auto"/>
        <w:ind w:left="0" w:firstLine="0"/>
        <w:jc w:val="left"/>
        <w:textAlignment w:val="baseline"/>
        <w:rPr>
          <w:rFonts w:asciiTheme="minorHAnsi" w:hAnsiTheme="minorHAnsi" w:cstheme="minorBidi"/>
          <w:color w:val="FF0000"/>
          <w:sz w:val="22"/>
        </w:rPr>
      </w:pPr>
    </w:p>
    <w:p w14:paraId="4E069095" w14:textId="5E605546" w:rsidR="1295527D" w:rsidRPr="00FC649F" w:rsidRDefault="1295527D" w:rsidP="00962205">
      <w:pPr>
        <w:shd w:val="clear" w:color="auto" w:fill="FFFFFF" w:themeFill="background1"/>
        <w:spacing w:after="0" w:line="247" w:lineRule="auto"/>
        <w:ind w:left="0" w:firstLine="0"/>
        <w:jc w:val="left"/>
        <w:rPr>
          <w:rFonts w:asciiTheme="minorHAnsi" w:hAnsiTheme="minorHAnsi" w:cstheme="minorBidi"/>
          <w:color w:val="FF0000"/>
          <w:sz w:val="22"/>
        </w:rPr>
      </w:pPr>
    </w:p>
    <w:p w14:paraId="10E28D53" w14:textId="43B514C2" w:rsidR="00092224" w:rsidRPr="006276D3" w:rsidRDefault="00D81B1D" w:rsidP="00962205">
      <w:pPr>
        <w:pStyle w:val="Heading1"/>
        <w:spacing w:before="0" w:line="247" w:lineRule="auto"/>
      </w:pPr>
      <w:r>
        <w:rPr>
          <w:rFonts w:eastAsiaTheme="minorEastAsia"/>
          <w:lang w:eastAsia="en-US"/>
        </w:rPr>
        <w:t xml:space="preserve">15. </w:t>
      </w:r>
      <w:r w:rsidR="00092224" w:rsidRPr="006276D3">
        <w:t xml:space="preserve">Policy Adoption and Review </w:t>
      </w:r>
    </w:p>
    <w:p w14:paraId="0C53A062" w14:textId="214D2284" w:rsidR="00092224" w:rsidRDefault="00092224" w:rsidP="321639B8">
      <w:pPr>
        <w:spacing w:after="0" w:line="247" w:lineRule="auto"/>
        <w:ind w:left="0" w:firstLine="0"/>
        <w:rPr>
          <w:rFonts w:asciiTheme="minorHAnsi" w:hAnsiTheme="minorHAnsi" w:cstheme="minorBidi"/>
          <w:color w:val="auto"/>
          <w:sz w:val="22"/>
        </w:rPr>
      </w:pPr>
      <w:r w:rsidRPr="321639B8">
        <w:rPr>
          <w:rFonts w:asciiTheme="minorHAnsi" w:hAnsiTheme="minorHAnsi" w:cstheme="minorBidi"/>
          <w:color w:val="auto"/>
          <w:sz w:val="22"/>
        </w:rPr>
        <w:t xml:space="preserve">This policy was </w:t>
      </w:r>
      <w:r w:rsidR="009757E4" w:rsidRPr="321639B8">
        <w:rPr>
          <w:rFonts w:asciiTheme="minorHAnsi" w:hAnsiTheme="minorHAnsi" w:cstheme="minorBidi"/>
          <w:color w:val="auto"/>
          <w:sz w:val="22"/>
        </w:rPr>
        <w:t>adopted by</w:t>
      </w:r>
      <w:r w:rsidR="0099714E" w:rsidRPr="321639B8">
        <w:rPr>
          <w:rFonts w:asciiTheme="minorHAnsi" w:hAnsiTheme="minorHAnsi" w:cstheme="minorBidi"/>
          <w:color w:val="auto"/>
          <w:sz w:val="22"/>
        </w:rPr>
        <w:t xml:space="preserve"> </w:t>
      </w:r>
      <w:proofErr w:type="spellStart"/>
      <w:r w:rsidR="0099714E" w:rsidRPr="321639B8">
        <w:rPr>
          <w:rFonts w:asciiTheme="minorHAnsi" w:hAnsiTheme="minorHAnsi" w:cstheme="minorBidi"/>
          <w:color w:val="auto"/>
          <w:sz w:val="22"/>
        </w:rPr>
        <w:t>Borrisokane</w:t>
      </w:r>
      <w:proofErr w:type="spellEnd"/>
      <w:r w:rsidR="0099714E" w:rsidRPr="321639B8">
        <w:rPr>
          <w:rFonts w:asciiTheme="minorHAnsi" w:hAnsiTheme="minorHAnsi" w:cstheme="minorBidi"/>
          <w:color w:val="auto"/>
          <w:sz w:val="22"/>
        </w:rPr>
        <w:t xml:space="preserve"> Community College </w:t>
      </w:r>
      <w:r w:rsidRPr="321639B8">
        <w:rPr>
          <w:rFonts w:asciiTheme="minorHAnsi" w:hAnsiTheme="minorHAnsi" w:cstheme="minorBidi"/>
          <w:color w:val="auto"/>
          <w:sz w:val="22"/>
        </w:rPr>
        <w:t xml:space="preserve">Board of Management on </w:t>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006276D3">
        <w:rPr>
          <w:rFonts w:asciiTheme="minorHAnsi" w:hAnsiTheme="minorHAnsi" w:cstheme="minorHAnsi"/>
          <w:color w:val="auto"/>
          <w:sz w:val="22"/>
        </w:rPr>
        <w:softHyphen/>
      </w:r>
      <w:r w:rsidRPr="321639B8">
        <w:rPr>
          <w:rFonts w:asciiTheme="minorHAnsi" w:hAnsiTheme="minorHAnsi" w:cstheme="minorBidi"/>
          <w:color w:val="auto"/>
          <w:sz w:val="22"/>
        </w:rPr>
        <w:softHyphen/>
      </w:r>
      <w:r w:rsidR="00B50EDA">
        <w:rPr>
          <w:rFonts w:asciiTheme="minorHAnsi" w:hAnsiTheme="minorHAnsi" w:cstheme="minorBidi"/>
          <w:color w:val="auto"/>
          <w:sz w:val="22"/>
        </w:rPr>
        <w:t>5 December 2024</w:t>
      </w:r>
      <w:r w:rsidR="0010584B" w:rsidRPr="321639B8">
        <w:rPr>
          <w:rFonts w:asciiTheme="minorHAnsi" w:hAnsiTheme="minorHAnsi" w:cstheme="minorBidi"/>
          <w:color w:val="auto"/>
          <w:sz w:val="22"/>
        </w:rPr>
        <w:t xml:space="preserve"> and will be due for review</w:t>
      </w:r>
      <w:r w:rsidRPr="321639B8">
        <w:rPr>
          <w:rFonts w:asciiTheme="minorHAnsi" w:hAnsiTheme="minorHAnsi" w:cstheme="minorBidi"/>
          <w:color w:val="auto"/>
          <w:sz w:val="22"/>
        </w:rPr>
        <w:t xml:space="preserve"> during the school year </w:t>
      </w:r>
      <w:r w:rsidR="0046727E">
        <w:rPr>
          <w:rFonts w:asciiTheme="minorHAnsi" w:hAnsiTheme="minorHAnsi" w:cstheme="minorBidi"/>
          <w:color w:val="auto"/>
          <w:sz w:val="22"/>
        </w:rPr>
        <w:t>2026</w:t>
      </w:r>
      <w:r w:rsidRPr="321639B8">
        <w:rPr>
          <w:rFonts w:asciiTheme="minorHAnsi" w:hAnsiTheme="minorHAnsi" w:cstheme="minorBidi"/>
          <w:color w:val="auto"/>
          <w:sz w:val="22"/>
        </w:rPr>
        <w:t xml:space="preserve">. </w:t>
      </w:r>
    </w:p>
    <w:p w14:paraId="479A9170" w14:textId="77777777" w:rsidR="009757E4" w:rsidRPr="006276D3" w:rsidRDefault="009757E4" w:rsidP="321639B8">
      <w:pPr>
        <w:spacing w:after="0" w:line="247" w:lineRule="auto"/>
        <w:ind w:left="0" w:firstLine="0"/>
        <w:rPr>
          <w:rFonts w:asciiTheme="minorHAnsi" w:hAnsiTheme="minorHAnsi" w:cstheme="minorBidi"/>
          <w:color w:val="auto"/>
          <w:sz w:val="22"/>
        </w:rPr>
      </w:pPr>
    </w:p>
    <w:p w14:paraId="0CB50F17" w14:textId="08F9E064" w:rsidR="1295527D" w:rsidRDefault="059C699B" w:rsidP="321639B8">
      <w:pPr>
        <w:spacing w:after="0" w:line="247" w:lineRule="auto"/>
        <w:ind w:left="0" w:firstLine="0"/>
        <w:rPr>
          <w:rFonts w:asciiTheme="minorHAnsi" w:hAnsiTheme="minorHAnsi" w:cstheme="minorBidi"/>
          <w:color w:val="auto"/>
          <w:sz w:val="22"/>
        </w:rPr>
      </w:pPr>
      <w:r w:rsidRPr="321639B8">
        <w:rPr>
          <w:rFonts w:asciiTheme="minorHAnsi" w:hAnsiTheme="minorHAnsi" w:cstheme="minorBidi"/>
          <w:color w:val="auto"/>
          <w:sz w:val="22"/>
        </w:rPr>
        <w:t>This policy was noted by Tipperary ETB on</w:t>
      </w:r>
      <w:r w:rsidR="00B50EDA">
        <w:rPr>
          <w:rFonts w:asciiTheme="minorHAnsi" w:hAnsiTheme="minorHAnsi" w:cstheme="minorBidi"/>
          <w:color w:val="auto"/>
          <w:sz w:val="22"/>
        </w:rPr>
        <w:t xml:space="preserve"> 10 December 2024</w:t>
      </w:r>
      <w:r w:rsidRPr="321639B8">
        <w:rPr>
          <w:rFonts w:asciiTheme="minorHAnsi" w:hAnsiTheme="minorHAnsi" w:cstheme="minorBidi"/>
          <w:color w:val="auto"/>
          <w:sz w:val="22"/>
        </w:rPr>
        <w:t>.</w:t>
      </w:r>
    </w:p>
    <w:p w14:paraId="3745BEC8" w14:textId="77777777" w:rsidR="00EA50DC" w:rsidRDefault="00EA50DC" w:rsidP="00962205">
      <w:pPr>
        <w:spacing w:after="0" w:line="247" w:lineRule="auto"/>
        <w:ind w:left="0" w:firstLine="0"/>
        <w:rPr>
          <w:rFonts w:asciiTheme="minorHAnsi" w:hAnsiTheme="minorHAnsi" w:cstheme="minorBidi"/>
          <w:color w:val="auto"/>
          <w:sz w:val="22"/>
        </w:rPr>
      </w:pPr>
    </w:p>
    <w:p w14:paraId="06CE37EE" w14:textId="77777777" w:rsidR="004C2174" w:rsidRDefault="004C2174" w:rsidP="00962205">
      <w:pPr>
        <w:spacing w:after="0" w:line="247" w:lineRule="auto"/>
        <w:ind w:left="0" w:firstLine="0"/>
        <w:rPr>
          <w:rFonts w:asciiTheme="minorHAnsi" w:hAnsiTheme="minorHAnsi" w:cstheme="minorBidi"/>
          <w:color w:val="auto"/>
          <w:sz w:val="22"/>
        </w:rPr>
      </w:pPr>
    </w:p>
    <w:p w14:paraId="6843DDB2" w14:textId="68AFB5E0" w:rsidR="00092224" w:rsidRPr="006276D3" w:rsidRDefault="00092224" w:rsidP="00962205">
      <w:pPr>
        <w:pStyle w:val="Heading1"/>
        <w:spacing w:before="0" w:line="247" w:lineRule="auto"/>
      </w:pPr>
      <w:r w:rsidRPr="006276D3">
        <w:t>1</w:t>
      </w:r>
      <w:r w:rsidR="00D81B1D">
        <w:t>6</w:t>
      </w:r>
      <w:r w:rsidRPr="006276D3">
        <w:t xml:space="preserve">. Dissemination and Publication </w:t>
      </w:r>
    </w:p>
    <w:p w14:paraId="548BC3C7" w14:textId="03D161FA" w:rsidR="00092224" w:rsidRPr="006276D3" w:rsidRDefault="00092224" w:rsidP="00962205">
      <w:pPr>
        <w:spacing w:after="0" w:line="247" w:lineRule="auto"/>
        <w:ind w:left="0" w:firstLine="0"/>
        <w:rPr>
          <w:rFonts w:asciiTheme="minorHAnsi" w:hAnsiTheme="minorHAnsi" w:cstheme="minorHAnsi"/>
          <w:color w:val="auto"/>
          <w:sz w:val="22"/>
        </w:rPr>
      </w:pPr>
      <w:r w:rsidRPr="006276D3">
        <w:rPr>
          <w:rFonts w:asciiTheme="minorHAnsi" w:hAnsiTheme="minorHAnsi" w:cstheme="minorHAnsi"/>
          <w:color w:val="auto"/>
          <w:sz w:val="22"/>
        </w:rPr>
        <w:t xml:space="preserve">This policy will be made available to school personnel and published on the school website. </w:t>
      </w:r>
    </w:p>
    <w:sectPr w:rsidR="00092224" w:rsidRPr="006276D3" w:rsidSect="00DC363B">
      <w:headerReference w:type="even" r:id="rId14"/>
      <w:headerReference w:type="default" r:id="rId15"/>
      <w:footerReference w:type="even" r:id="rId16"/>
      <w:footerReference w:type="default" r:id="rId17"/>
      <w:headerReference w:type="first" r:id="rId18"/>
      <w:footerReference w:type="first" r:id="rId19"/>
      <w:pgSz w:w="11906" w:h="16838"/>
      <w:pgMar w:top="1442" w:right="1435" w:bottom="146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BF1F" w14:textId="77777777" w:rsidR="00971E19" w:rsidRDefault="00971E19" w:rsidP="00075875">
      <w:pPr>
        <w:spacing w:after="0" w:line="240" w:lineRule="auto"/>
      </w:pPr>
      <w:r>
        <w:separator/>
      </w:r>
    </w:p>
  </w:endnote>
  <w:endnote w:type="continuationSeparator" w:id="0">
    <w:p w14:paraId="556A7C39" w14:textId="77777777" w:rsidR="00971E19" w:rsidRDefault="00971E19" w:rsidP="00075875">
      <w:pPr>
        <w:spacing w:after="0" w:line="240" w:lineRule="auto"/>
      </w:pPr>
      <w:r>
        <w:continuationSeparator/>
      </w:r>
    </w:p>
  </w:endnote>
  <w:endnote w:type="continuationNotice" w:id="1">
    <w:p w14:paraId="5134190A" w14:textId="77777777" w:rsidR="00971E19" w:rsidRDefault="00971E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8EC6" w14:textId="77777777" w:rsidR="008A0E0F" w:rsidRDefault="008A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BF19" w14:textId="58F7FE27" w:rsidR="008A0E0F" w:rsidRPr="00DC363B" w:rsidRDefault="008A0E0F">
    <w:pPr>
      <w:pStyle w:val="Footer"/>
      <w:rPr>
        <w:i/>
        <w:color w:val="000000" w:themeColor="text1"/>
        <w:sz w:val="16"/>
        <w:szCs w:val="16"/>
      </w:rPr>
    </w:pPr>
    <w:bookmarkStart w:id="1" w:name="_Hlk62728927"/>
    <w:proofErr w:type="spellStart"/>
    <w:r>
      <w:rPr>
        <w:i/>
        <w:iCs/>
        <w:color w:val="000000" w:themeColor="text1"/>
        <w:sz w:val="16"/>
        <w:szCs w:val="16"/>
      </w:rPr>
      <w:t>Borrisokane</w:t>
    </w:r>
    <w:proofErr w:type="spellEnd"/>
    <w:r>
      <w:rPr>
        <w:i/>
        <w:iCs/>
        <w:color w:val="000000" w:themeColor="text1"/>
        <w:sz w:val="16"/>
        <w:szCs w:val="16"/>
      </w:rPr>
      <w:t xml:space="preserve"> Community</w:t>
    </w:r>
    <w:r w:rsidRPr="0057695C">
      <w:rPr>
        <w:i/>
        <w:iCs/>
        <w:color w:val="000000" w:themeColor="text1"/>
        <w:sz w:val="16"/>
        <w:szCs w:val="16"/>
      </w:rPr>
      <w:t xml:space="preserve"> College </w:t>
    </w:r>
    <w:r w:rsidRPr="0057695C">
      <w:rPr>
        <w:i/>
        <w:iCs/>
        <w:color w:val="000000" w:themeColor="text1"/>
        <w:sz w:val="16"/>
        <w:szCs w:val="16"/>
      </w:rPr>
      <w:tab/>
    </w:r>
    <w:r>
      <w:rPr>
        <w:i/>
        <w:iCs/>
        <w:color w:val="000000" w:themeColor="text1"/>
        <w:sz w:val="16"/>
        <w:szCs w:val="16"/>
      </w:rPr>
      <w:t>Assessment Policy</w:t>
    </w:r>
    <w:r w:rsidRPr="0057695C">
      <w:rPr>
        <w:i/>
        <w:iCs/>
        <w:color w:val="000000" w:themeColor="text1"/>
        <w:sz w:val="16"/>
        <w:szCs w:val="16"/>
      </w:rPr>
      <w:t xml:space="preserve"> </w:t>
    </w:r>
    <w:r w:rsidRPr="0057695C">
      <w:rPr>
        <w:color w:val="000000" w:themeColor="text1"/>
      </w:rPr>
      <w:tab/>
    </w:r>
    <w:r w:rsidRPr="0057695C">
      <w:rPr>
        <w:i/>
        <w:iCs/>
        <w:color w:val="000000" w:themeColor="text1"/>
        <w:sz w:val="16"/>
        <w:szCs w:val="16"/>
      </w:rPr>
      <w:t xml:space="preserve">Page </w:t>
    </w:r>
    <w:r w:rsidRPr="0057695C">
      <w:rPr>
        <w:i/>
        <w:iCs/>
        <w:color w:val="000000" w:themeColor="text1"/>
        <w:sz w:val="16"/>
        <w:szCs w:val="16"/>
        <w:shd w:val="clear" w:color="auto" w:fill="E6E6E6"/>
      </w:rPr>
      <w:fldChar w:fldCharType="begin"/>
    </w:r>
    <w:r w:rsidRPr="0057695C">
      <w:rPr>
        <w:color w:val="000000" w:themeColor="text1"/>
        <w:sz w:val="16"/>
        <w:szCs w:val="16"/>
      </w:rPr>
      <w:instrText xml:space="preserve"> PAGE   \* MERGEFORMAT </w:instrText>
    </w:r>
    <w:r w:rsidRPr="0057695C">
      <w:rPr>
        <w:i/>
        <w:iCs/>
        <w:color w:val="000000" w:themeColor="text1"/>
        <w:sz w:val="16"/>
        <w:szCs w:val="16"/>
        <w:shd w:val="clear" w:color="auto" w:fill="E6E6E6"/>
      </w:rPr>
      <w:fldChar w:fldCharType="separate"/>
    </w:r>
    <w:r w:rsidR="0048139B" w:rsidRPr="0048139B">
      <w:rPr>
        <w:i/>
        <w:iCs/>
        <w:noProof/>
        <w:color w:val="000000" w:themeColor="text1"/>
        <w:sz w:val="16"/>
        <w:szCs w:val="16"/>
        <w:shd w:val="clear" w:color="auto" w:fill="E6E6E6"/>
      </w:rPr>
      <w:t>4</w:t>
    </w:r>
    <w:r w:rsidRPr="0057695C">
      <w:rPr>
        <w:i/>
        <w:iCs/>
        <w:noProof/>
        <w:color w:val="000000" w:themeColor="text1"/>
        <w:sz w:val="16"/>
        <w:szCs w:val="16"/>
        <w:shd w:val="clear" w:color="auto" w:fill="E6E6E6"/>
      </w:rPr>
      <w:fldChar w:fldCharType="end"/>
    </w:r>
    <w:r w:rsidRPr="0057695C">
      <w:rPr>
        <w:i/>
        <w:iCs/>
        <w:noProof/>
        <w:color w:val="000000" w:themeColor="text1"/>
        <w:sz w:val="16"/>
        <w:szCs w:val="16"/>
        <w:shd w:val="clear" w:color="auto" w:fill="E6E6E6"/>
      </w:rPr>
      <w:t xml:space="preserve"> of </w:t>
    </w:r>
    <w:r w:rsidRPr="0057695C">
      <w:rPr>
        <w:i/>
        <w:iCs/>
        <w:noProof/>
        <w:color w:val="000000" w:themeColor="text1"/>
        <w:sz w:val="16"/>
        <w:szCs w:val="16"/>
        <w:shd w:val="clear" w:color="auto" w:fill="E6E6E6"/>
      </w:rPr>
      <w:fldChar w:fldCharType="begin"/>
    </w:r>
    <w:r w:rsidRPr="0057695C">
      <w:rPr>
        <w:i/>
        <w:iCs/>
        <w:noProof/>
        <w:color w:val="000000" w:themeColor="text1"/>
        <w:sz w:val="16"/>
        <w:szCs w:val="16"/>
        <w:shd w:val="clear" w:color="auto" w:fill="E6E6E6"/>
      </w:rPr>
      <w:instrText xml:space="preserve"> NUMPAGES   \* MERGEFORMAT </w:instrText>
    </w:r>
    <w:r w:rsidRPr="0057695C">
      <w:rPr>
        <w:i/>
        <w:iCs/>
        <w:noProof/>
        <w:color w:val="000000" w:themeColor="text1"/>
        <w:sz w:val="16"/>
        <w:szCs w:val="16"/>
        <w:shd w:val="clear" w:color="auto" w:fill="E6E6E6"/>
      </w:rPr>
      <w:fldChar w:fldCharType="separate"/>
    </w:r>
    <w:r w:rsidR="0048139B">
      <w:rPr>
        <w:i/>
        <w:iCs/>
        <w:noProof/>
        <w:color w:val="000000" w:themeColor="text1"/>
        <w:sz w:val="16"/>
        <w:szCs w:val="16"/>
        <w:shd w:val="clear" w:color="auto" w:fill="E6E6E6"/>
      </w:rPr>
      <w:t>15</w:t>
    </w:r>
    <w:r w:rsidRPr="0057695C">
      <w:rPr>
        <w:i/>
        <w:iCs/>
        <w:noProof/>
        <w:color w:val="000000" w:themeColor="text1"/>
        <w:sz w:val="16"/>
        <w:szCs w:val="16"/>
        <w:shd w:val="clear" w:color="auto" w:fill="E6E6E6"/>
      </w:rP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810E" w14:textId="77777777" w:rsidR="008A0E0F" w:rsidRDefault="008A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70D46" w14:textId="77777777" w:rsidR="00971E19" w:rsidRDefault="00971E19" w:rsidP="00075875">
      <w:pPr>
        <w:spacing w:after="0" w:line="240" w:lineRule="auto"/>
      </w:pPr>
      <w:r>
        <w:separator/>
      </w:r>
    </w:p>
  </w:footnote>
  <w:footnote w:type="continuationSeparator" w:id="0">
    <w:p w14:paraId="6E1889DD" w14:textId="77777777" w:rsidR="00971E19" w:rsidRDefault="00971E19" w:rsidP="00075875">
      <w:pPr>
        <w:spacing w:after="0" w:line="240" w:lineRule="auto"/>
      </w:pPr>
      <w:r>
        <w:continuationSeparator/>
      </w:r>
    </w:p>
  </w:footnote>
  <w:footnote w:type="continuationNotice" w:id="1">
    <w:p w14:paraId="16A37C45" w14:textId="77777777" w:rsidR="00971E19" w:rsidRDefault="00971E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3813" w14:textId="77777777" w:rsidR="008A0E0F" w:rsidRDefault="008A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FB4B" w14:textId="77777777" w:rsidR="008A0E0F" w:rsidRDefault="008A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B99F" w14:textId="77777777" w:rsidR="008A0E0F" w:rsidRDefault="008A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21D"/>
    <w:multiLevelType w:val="hybridMultilevel"/>
    <w:tmpl w:val="76AC3AE6"/>
    <w:lvl w:ilvl="0" w:tplc="DCC4D5E2">
      <w:start w:val="8"/>
      <w:numFmt w:val="decimal"/>
      <w:lvlText w:val="%1."/>
      <w:lvlJc w:val="left"/>
      <w:pPr>
        <w:ind w:left="370" w:hanging="360"/>
      </w:pPr>
      <w:rPr>
        <w:rFonts w:hint="default"/>
        <w:b/>
        <w:color w:val="auto"/>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02AC3211"/>
    <w:multiLevelType w:val="hybridMultilevel"/>
    <w:tmpl w:val="DC72A252"/>
    <w:lvl w:ilvl="0" w:tplc="A5982DDA">
      <w:start w:val="1"/>
      <w:numFmt w:val="bullet"/>
      <w:lvlText w:val=""/>
      <w:lvlJc w:val="left"/>
      <w:pPr>
        <w:ind w:left="720" w:hanging="360"/>
      </w:pPr>
      <w:rPr>
        <w:rFonts w:ascii="Symbol" w:hAnsi="Symbol" w:hint="default"/>
      </w:rPr>
    </w:lvl>
    <w:lvl w:ilvl="1" w:tplc="76D405C8">
      <w:start w:val="1"/>
      <w:numFmt w:val="bullet"/>
      <w:lvlText w:val="o"/>
      <w:lvlJc w:val="left"/>
      <w:pPr>
        <w:ind w:left="1440" w:hanging="360"/>
      </w:pPr>
      <w:rPr>
        <w:rFonts w:ascii="Courier New" w:hAnsi="Courier New" w:hint="default"/>
      </w:rPr>
    </w:lvl>
    <w:lvl w:ilvl="2" w:tplc="40B0FD4E">
      <w:start w:val="1"/>
      <w:numFmt w:val="bullet"/>
      <w:lvlText w:val=""/>
      <w:lvlJc w:val="left"/>
      <w:pPr>
        <w:ind w:left="2160" w:hanging="360"/>
      </w:pPr>
      <w:rPr>
        <w:rFonts w:ascii="Wingdings" w:hAnsi="Wingdings" w:hint="default"/>
      </w:rPr>
    </w:lvl>
    <w:lvl w:ilvl="3" w:tplc="6784B9EC">
      <w:start w:val="1"/>
      <w:numFmt w:val="bullet"/>
      <w:lvlText w:val=""/>
      <w:lvlJc w:val="left"/>
      <w:pPr>
        <w:ind w:left="2880" w:hanging="360"/>
      </w:pPr>
      <w:rPr>
        <w:rFonts w:ascii="Symbol" w:hAnsi="Symbol" w:hint="default"/>
      </w:rPr>
    </w:lvl>
    <w:lvl w:ilvl="4" w:tplc="113EE3D2">
      <w:start w:val="1"/>
      <w:numFmt w:val="bullet"/>
      <w:lvlText w:val="o"/>
      <w:lvlJc w:val="left"/>
      <w:pPr>
        <w:ind w:left="3600" w:hanging="360"/>
      </w:pPr>
      <w:rPr>
        <w:rFonts w:ascii="Courier New" w:hAnsi="Courier New" w:hint="default"/>
      </w:rPr>
    </w:lvl>
    <w:lvl w:ilvl="5" w:tplc="71A669D2">
      <w:start w:val="1"/>
      <w:numFmt w:val="bullet"/>
      <w:lvlText w:val=""/>
      <w:lvlJc w:val="left"/>
      <w:pPr>
        <w:ind w:left="4320" w:hanging="360"/>
      </w:pPr>
      <w:rPr>
        <w:rFonts w:ascii="Wingdings" w:hAnsi="Wingdings" w:hint="default"/>
      </w:rPr>
    </w:lvl>
    <w:lvl w:ilvl="6" w:tplc="F6F244BC">
      <w:start w:val="1"/>
      <w:numFmt w:val="bullet"/>
      <w:lvlText w:val=""/>
      <w:lvlJc w:val="left"/>
      <w:pPr>
        <w:ind w:left="5040" w:hanging="360"/>
      </w:pPr>
      <w:rPr>
        <w:rFonts w:ascii="Symbol" w:hAnsi="Symbol" w:hint="default"/>
      </w:rPr>
    </w:lvl>
    <w:lvl w:ilvl="7" w:tplc="52CE2FC0">
      <w:start w:val="1"/>
      <w:numFmt w:val="bullet"/>
      <w:lvlText w:val="o"/>
      <w:lvlJc w:val="left"/>
      <w:pPr>
        <w:ind w:left="5760" w:hanging="360"/>
      </w:pPr>
      <w:rPr>
        <w:rFonts w:ascii="Courier New" w:hAnsi="Courier New" w:hint="default"/>
      </w:rPr>
    </w:lvl>
    <w:lvl w:ilvl="8" w:tplc="40A689F6">
      <w:start w:val="1"/>
      <w:numFmt w:val="bullet"/>
      <w:lvlText w:val=""/>
      <w:lvlJc w:val="left"/>
      <w:pPr>
        <w:ind w:left="6480" w:hanging="360"/>
      </w:pPr>
      <w:rPr>
        <w:rFonts w:ascii="Wingdings" w:hAnsi="Wingdings" w:hint="default"/>
      </w:rPr>
    </w:lvl>
  </w:abstractNum>
  <w:abstractNum w:abstractNumId="2" w15:restartNumberingAfterBreak="0">
    <w:nsid w:val="02FFC9AC"/>
    <w:multiLevelType w:val="hybridMultilevel"/>
    <w:tmpl w:val="FEB633A2"/>
    <w:lvl w:ilvl="0" w:tplc="4FF60EBA">
      <w:start w:val="1"/>
      <w:numFmt w:val="decimal"/>
      <w:lvlText w:val="%1."/>
      <w:lvlJc w:val="left"/>
      <w:pPr>
        <w:ind w:left="720" w:hanging="360"/>
      </w:pPr>
    </w:lvl>
    <w:lvl w:ilvl="1" w:tplc="676C298E">
      <w:start w:val="1"/>
      <w:numFmt w:val="lowerLetter"/>
      <w:lvlText w:val="%2."/>
      <w:lvlJc w:val="left"/>
      <w:pPr>
        <w:ind w:left="1440" w:hanging="360"/>
      </w:pPr>
    </w:lvl>
    <w:lvl w:ilvl="2" w:tplc="AB127A2C">
      <w:start w:val="1"/>
      <w:numFmt w:val="lowerRoman"/>
      <w:lvlText w:val="%3."/>
      <w:lvlJc w:val="right"/>
      <w:pPr>
        <w:ind w:left="2160" w:hanging="180"/>
      </w:pPr>
    </w:lvl>
    <w:lvl w:ilvl="3" w:tplc="7B5CDC08">
      <w:start w:val="1"/>
      <w:numFmt w:val="decimal"/>
      <w:lvlText w:val="%4."/>
      <w:lvlJc w:val="left"/>
      <w:pPr>
        <w:ind w:left="2880" w:hanging="360"/>
      </w:pPr>
    </w:lvl>
    <w:lvl w:ilvl="4" w:tplc="A478015A">
      <w:start w:val="1"/>
      <w:numFmt w:val="lowerLetter"/>
      <w:lvlText w:val="%5."/>
      <w:lvlJc w:val="left"/>
      <w:pPr>
        <w:ind w:left="3600" w:hanging="360"/>
      </w:pPr>
    </w:lvl>
    <w:lvl w:ilvl="5" w:tplc="1D0EE0F4">
      <w:start w:val="1"/>
      <w:numFmt w:val="lowerRoman"/>
      <w:lvlText w:val="%6."/>
      <w:lvlJc w:val="right"/>
      <w:pPr>
        <w:ind w:left="4320" w:hanging="180"/>
      </w:pPr>
    </w:lvl>
    <w:lvl w:ilvl="6" w:tplc="9BDA6680">
      <w:start w:val="1"/>
      <w:numFmt w:val="decimal"/>
      <w:lvlText w:val="%7."/>
      <w:lvlJc w:val="left"/>
      <w:pPr>
        <w:ind w:left="5040" w:hanging="360"/>
      </w:pPr>
    </w:lvl>
    <w:lvl w:ilvl="7" w:tplc="B88202E6">
      <w:start w:val="1"/>
      <w:numFmt w:val="lowerLetter"/>
      <w:lvlText w:val="%8."/>
      <w:lvlJc w:val="left"/>
      <w:pPr>
        <w:ind w:left="5760" w:hanging="360"/>
      </w:pPr>
    </w:lvl>
    <w:lvl w:ilvl="8" w:tplc="A4CA7140">
      <w:start w:val="1"/>
      <w:numFmt w:val="lowerRoman"/>
      <w:lvlText w:val="%9."/>
      <w:lvlJc w:val="right"/>
      <w:pPr>
        <w:ind w:left="6480" w:hanging="180"/>
      </w:pPr>
    </w:lvl>
  </w:abstractNum>
  <w:abstractNum w:abstractNumId="3" w15:restartNumberingAfterBreak="0">
    <w:nsid w:val="0A370194"/>
    <w:multiLevelType w:val="hybridMultilevel"/>
    <w:tmpl w:val="9216BCCA"/>
    <w:lvl w:ilvl="0" w:tplc="18090001">
      <w:start w:val="1"/>
      <w:numFmt w:val="bullet"/>
      <w:lvlText w:val=""/>
      <w:lvlJc w:val="left"/>
      <w:pPr>
        <w:ind w:left="370" w:hanging="360"/>
      </w:pPr>
      <w:rPr>
        <w:rFonts w:ascii="Symbol" w:hAnsi="Symbol" w:hint="default"/>
      </w:rPr>
    </w:lvl>
    <w:lvl w:ilvl="1" w:tplc="18090003">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4" w15:restartNumberingAfterBreak="0">
    <w:nsid w:val="0B795E25"/>
    <w:multiLevelType w:val="hybridMultilevel"/>
    <w:tmpl w:val="7FD21684"/>
    <w:lvl w:ilvl="0" w:tplc="240A0B76">
      <w:start w:val="6"/>
      <w:numFmt w:val="decimal"/>
      <w:lvlText w:val="%1."/>
      <w:lvlJc w:val="left"/>
      <w:pPr>
        <w:ind w:left="370" w:hanging="360"/>
      </w:pPr>
      <w:rPr>
        <w:rFonts w:hint="default"/>
        <w:b/>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0F352712"/>
    <w:multiLevelType w:val="multilevel"/>
    <w:tmpl w:val="BE7892D6"/>
    <w:lvl w:ilvl="0">
      <w:start w:val="7"/>
      <w:numFmt w:val="decimal"/>
      <w:lvlText w:val="%1."/>
      <w:lvlJc w:val="left"/>
      <w:pPr>
        <w:ind w:left="370" w:hanging="36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F3E5F03"/>
    <w:multiLevelType w:val="hybridMultilevel"/>
    <w:tmpl w:val="32740C82"/>
    <w:lvl w:ilvl="0" w:tplc="08BEE40E">
      <w:start w:val="1"/>
      <w:numFmt w:val="bullet"/>
      <w:lvlText w:val=""/>
      <w:lvlJc w:val="center"/>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8F227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C81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802F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3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746D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D0D8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45D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7805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9356B8"/>
    <w:multiLevelType w:val="hybridMultilevel"/>
    <w:tmpl w:val="AD8C3F3A"/>
    <w:lvl w:ilvl="0" w:tplc="08BEE40E">
      <w:start w:val="1"/>
      <w:numFmt w:val="bullet"/>
      <w:lvlText w:val=""/>
      <w:lvlJc w:val="center"/>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9B1DAC"/>
    <w:multiLevelType w:val="hybridMultilevel"/>
    <w:tmpl w:val="7A00B324"/>
    <w:lvl w:ilvl="0" w:tplc="08BEE40E">
      <w:start w:val="1"/>
      <w:numFmt w:val="bullet"/>
      <w:lvlText w:val=""/>
      <w:lvlJc w:val="center"/>
      <w:pPr>
        <w:ind w:left="3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9" w15:restartNumberingAfterBreak="0">
    <w:nsid w:val="23D55A3B"/>
    <w:multiLevelType w:val="multilevel"/>
    <w:tmpl w:val="B51E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EFBF0"/>
    <w:multiLevelType w:val="hybridMultilevel"/>
    <w:tmpl w:val="82E033E2"/>
    <w:lvl w:ilvl="0" w:tplc="E1DEB66E">
      <w:start w:val="1"/>
      <w:numFmt w:val="bullet"/>
      <w:lvlText w:val=""/>
      <w:lvlJc w:val="left"/>
      <w:pPr>
        <w:ind w:left="720" w:hanging="360"/>
      </w:pPr>
      <w:rPr>
        <w:rFonts w:ascii="Symbol" w:hAnsi="Symbol" w:hint="default"/>
      </w:rPr>
    </w:lvl>
    <w:lvl w:ilvl="1" w:tplc="43F0AA10">
      <w:start w:val="1"/>
      <w:numFmt w:val="bullet"/>
      <w:lvlText w:val="o"/>
      <w:lvlJc w:val="left"/>
      <w:pPr>
        <w:ind w:left="1440" w:hanging="360"/>
      </w:pPr>
      <w:rPr>
        <w:rFonts w:ascii="Courier New" w:hAnsi="Courier New" w:hint="default"/>
      </w:rPr>
    </w:lvl>
    <w:lvl w:ilvl="2" w:tplc="9B544EEE">
      <w:start w:val="1"/>
      <w:numFmt w:val="bullet"/>
      <w:lvlText w:val=""/>
      <w:lvlJc w:val="left"/>
      <w:pPr>
        <w:ind w:left="2160" w:hanging="360"/>
      </w:pPr>
      <w:rPr>
        <w:rFonts w:ascii="Wingdings" w:hAnsi="Wingdings" w:hint="default"/>
      </w:rPr>
    </w:lvl>
    <w:lvl w:ilvl="3" w:tplc="8F808974">
      <w:start w:val="1"/>
      <w:numFmt w:val="bullet"/>
      <w:lvlText w:val=""/>
      <w:lvlJc w:val="left"/>
      <w:pPr>
        <w:ind w:left="2880" w:hanging="360"/>
      </w:pPr>
      <w:rPr>
        <w:rFonts w:ascii="Symbol" w:hAnsi="Symbol" w:hint="default"/>
      </w:rPr>
    </w:lvl>
    <w:lvl w:ilvl="4" w:tplc="BDF4BB64">
      <w:start w:val="1"/>
      <w:numFmt w:val="bullet"/>
      <w:lvlText w:val="o"/>
      <w:lvlJc w:val="left"/>
      <w:pPr>
        <w:ind w:left="3600" w:hanging="360"/>
      </w:pPr>
      <w:rPr>
        <w:rFonts w:ascii="Courier New" w:hAnsi="Courier New" w:hint="default"/>
      </w:rPr>
    </w:lvl>
    <w:lvl w:ilvl="5" w:tplc="732255AE">
      <w:start w:val="1"/>
      <w:numFmt w:val="bullet"/>
      <w:lvlText w:val=""/>
      <w:lvlJc w:val="left"/>
      <w:pPr>
        <w:ind w:left="4320" w:hanging="360"/>
      </w:pPr>
      <w:rPr>
        <w:rFonts w:ascii="Wingdings" w:hAnsi="Wingdings" w:hint="default"/>
      </w:rPr>
    </w:lvl>
    <w:lvl w:ilvl="6" w:tplc="60B43E0A">
      <w:start w:val="1"/>
      <w:numFmt w:val="bullet"/>
      <w:lvlText w:val=""/>
      <w:lvlJc w:val="left"/>
      <w:pPr>
        <w:ind w:left="5040" w:hanging="360"/>
      </w:pPr>
      <w:rPr>
        <w:rFonts w:ascii="Symbol" w:hAnsi="Symbol" w:hint="default"/>
      </w:rPr>
    </w:lvl>
    <w:lvl w:ilvl="7" w:tplc="8390A5D6">
      <w:start w:val="1"/>
      <w:numFmt w:val="bullet"/>
      <w:lvlText w:val="o"/>
      <w:lvlJc w:val="left"/>
      <w:pPr>
        <w:ind w:left="5760" w:hanging="360"/>
      </w:pPr>
      <w:rPr>
        <w:rFonts w:ascii="Courier New" w:hAnsi="Courier New" w:hint="default"/>
      </w:rPr>
    </w:lvl>
    <w:lvl w:ilvl="8" w:tplc="741E3042">
      <w:start w:val="1"/>
      <w:numFmt w:val="bullet"/>
      <w:lvlText w:val=""/>
      <w:lvlJc w:val="left"/>
      <w:pPr>
        <w:ind w:left="6480" w:hanging="360"/>
      </w:pPr>
      <w:rPr>
        <w:rFonts w:ascii="Wingdings" w:hAnsi="Wingdings" w:hint="default"/>
      </w:rPr>
    </w:lvl>
  </w:abstractNum>
  <w:abstractNum w:abstractNumId="11" w15:restartNumberingAfterBreak="0">
    <w:nsid w:val="2B522963"/>
    <w:multiLevelType w:val="hybridMultilevel"/>
    <w:tmpl w:val="689EDC9A"/>
    <w:lvl w:ilvl="0" w:tplc="08BEE40E">
      <w:start w:val="1"/>
      <w:numFmt w:val="bullet"/>
      <w:lvlText w:val=""/>
      <w:lvlJc w:val="center"/>
      <w:pPr>
        <w:ind w:left="73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12" w15:restartNumberingAfterBreak="0">
    <w:nsid w:val="2D4E34AD"/>
    <w:multiLevelType w:val="hybridMultilevel"/>
    <w:tmpl w:val="16CAA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ED84F6B"/>
    <w:multiLevelType w:val="hybridMultilevel"/>
    <w:tmpl w:val="1F4C096E"/>
    <w:lvl w:ilvl="0" w:tplc="103879C4">
      <w:start w:val="1"/>
      <w:numFmt w:val="bullet"/>
      <w:lvlText w:val=""/>
      <w:lvlJc w:val="left"/>
      <w:pPr>
        <w:ind w:left="720" w:hanging="360"/>
      </w:pPr>
      <w:rPr>
        <w:rFonts w:ascii="Symbol" w:hAnsi="Symbol" w:hint="default"/>
      </w:rPr>
    </w:lvl>
    <w:lvl w:ilvl="1" w:tplc="D24688EC">
      <w:start w:val="1"/>
      <w:numFmt w:val="bullet"/>
      <w:lvlText w:val="o"/>
      <w:lvlJc w:val="left"/>
      <w:pPr>
        <w:ind w:left="1440" w:hanging="360"/>
      </w:pPr>
      <w:rPr>
        <w:rFonts w:ascii="Courier New" w:hAnsi="Courier New" w:hint="default"/>
      </w:rPr>
    </w:lvl>
    <w:lvl w:ilvl="2" w:tplc="3418D0A6">
      <w:start w:val="1"/>
      <w:numFmt w:val="bullet"/>
      <w:lvlText w:val=""/>
      <w:lvlJc w:val="left"/>
      <w:pPr>
        <w:ind w:left="2160" w:hanging="360"/>
      </w:pPr>
      <w:rPr>
        <w:rFonts w:ascii="Wingdings" w:hAnsi="Wingdings" w:hint="default"/>
      </w:rPr>
    </w:lvl>
    <w:lvl w:ilvl="3" w:tplc="ED543F2A">
      <w:start w:val="1"/>
      <w:numFmt w:val="bullet"/>
      <w:lvlText w:val=""/>
      <w:lvlJc w:val="left"/>
      <w:pPr>
        <w:ind w:left="2880" w:hanging="360"/>
      </w:pPr>
      <w:rPr>
        <w:rFonts w:ascii="Symbol" w:hAnsi="Symbol" w:hint="default"/>
      </w:rPr>
    </w:lvl>
    <w:lvl w:ilvl="4" w:tplc="954C000E">
      <w:start w:val="1"/>
      <w:numFmt w:val="bullet"/>
      <w:lvlText w:val="o"/>
      <w:lvlJc w:val="left"/>
      <w:pPr>
        <w:ind w:left="3600" w:hanging="360"/>
      </w:pPr>
      <w:rPr>
        <w:rFonts w:ascii="Courier New" w:hAnsi="Courier New" w:hint="default"/>
      </w:rPr>
    </w:lvl>
    <w:lvl w:ilvl="5" w:tplc="8272F0EE">
      <w:start w:val="1"/>
      <w:numFmt w:val="bullet"/>
      <w:lvlText w:val=""/>
      <w:lvlJc w:val="left"/>
      <w:pPr>
        <w:ind w:left="4320" w:hanging="360"/>
      </w:pPr>
      <w:rPr>
        <w:rFonts w:ascii="Wingdings" w:hAnsi="Wingdings" w:hint="default"/>
      </w:rPr>
    </w:lvl>
    <w:lvl w:ilvl="6" w:tplc="A57ACDE6">
      <w:start w:val="1"/>
      <w:numFmt w:val="bullet"/>
      <w:lvlText w:val=""/>
      <w:lvlJc w:val="left"/>
      <w:pPr>
        <w:ind w:left="5040" w:hanging="360"/>
      </w:pPr>
      <w:rPr>
        <w:rFonts w:ascii="Symbol" w:hAnsi="Symbol" w:hint="default"/>
      </w:rPr>
    </w:lvl>
    <w:lvl w:ilvl="7" w:tplc="89B214F8">
      <w:start w:val="1"/>
      <w:numFmt w:val="bullet"/>
      <w:lvlText w:val="o"/>
      <w:lvlJc w:val="left"/>
      <w:pPr>
        <w:ind w:left="5760" w:hanging="360"/>
      </w:pPr>
      <w:rPr>
        <w:rFonts w:ascii="Courier New" w:hAnsi="Courier New" w:hint="default"/>
      </w:rPr>
    </w:lvl>
    <w:lvl w:ilvl="8" w:tplc="E4868E42">
      <w:start w:val="1"/>
      <w:numFmt w:val="bullet"/>
      <w:lvlText w:val=""/>
      <w:lvlJc w:val="left"/>
      <w:pPr>
        <w:ind w:left="6480" w:hanging="360"/>
      </w:pPr>
      <w:rPr>
        <w:rFonts w:ascii="Wingdings" w:hAnsi="Wingdings" w:hint="default"/>
      </w:rPr>
    </w:lvl>
  </w:abstractNum>
  <w:abstractNum w:abstractNumId="14" w15:restartNumberingAfterBreak="0">
    <w:nsid w:val="32DC6138"/>
    <w:multiLevelType w:val="hybridMultilevel"/>
    <w:tmpl w:val="AD26417E"/>
    <w:lvl w:ilvl="0" w:tplc="08BEE40E">
      <w:start w:val="1"/>
      <w:numFmt w:val="bullet"/>
      <w:lvlText w:val=""/>
      <w:lvlJc w:val="center"/>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210AF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AA44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A879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E9B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2CE8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925F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0653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43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F1470F"/>
    <w:multiLevelType w:val="hybridMultilevel"/>
    <w:tmpl w:val="8DE65ADC"/>
    <w:lvl w:ilvl="0" w:tplc="3A3A4FCE">
      <w:start w:val="1"/>
      <w:numFmt w:val="bullet"/>
      <w:lvlText w:val=""/>
      <w:lvlJc w:val="left"/>
      <w:pPr>
        <w:ind w:left="720" w:hanging="360"/>
      </w:pPr>
      <w:rPr>
        <w:rFonts w:ascii="Symbol" w:hAnsi="Symbol" w:hint="default"/>
      </w:rPr>
    </w:lvl>
    <w:lvl w:ilvl="1" w:tplc="1098DA14">
      <w:start w:val="1"/>
      <w:numFmt w:val="bullet"/>
      <w:lvlText w:val="o"/>
      <w:lvlJc w:val="left"/>
      <w:pPr>
        <w:ind w:left="1440" w:hanging="360"/>
      </w:pPr>
      <w:rPr>
        <w:rFonts w:ascii="Courier New" w:hAnsi="Courier New" w:hint="default"/>
      </w:rPr>
    </w:lvl>
    <w:lvl w:ilvl="2" w:tplc="AFD03C38">
      <w:start w:val="1"/>
      <w:numFmt w:val="bullet"/>
      <w:lvlText w:val=""/>
      <w:lvlJc w:val="left"/>
      <w:pPr>
        <w:ind w:left="2160" w:hanging="360"/>
      </w:pPr>
      <w:rPr>
        <w:rFonts w:ascii="Wingdings" w:hAnsi="Wingdings" w:hint="default"/>
      </w:rPr>
    </w:lvl>
    <w:lvl w:ilvl="3" w:tplc="B12C9146">
      <w:start w:val="1"/>
      <w:numFmt w:val="bullet"/>
      <w:lvlText w:val=""/>
      <w:lvlJc w:val="left"/>
      <w:pPr>
        <w:ind w:left="2880" w:hanging="360"/>
      </w:pPr>
      <w:rPr>
        <w:rFonts w:ascii="Symbol" w:hAnsi="Symbol" w:hint="default"/>
      </w:rPr>
    </w:lvl>
    <w:lvl w:ilvl="4" w:tplc="CE88BC9C">
      <w:start w:val="1"/>
      <w:numFmt w:val="bullet"/>
      <w:lvlText w:val="o"/>
      <w:lvlJc w:val="left"/>
      <w:pPr>
        <w:ind w:left="3600" w:hanging="360"/>
      </w:pPr>
      <w:rPr>
        <w:rFonts w:ascii="Courier New" w:hAnsi="Courier New" w:hint="default"/>
      </w:rPr>
    </w:lvl>
    <w:lvl w:ilvl="5" w:tplc="3E661FF0">
      <w:start w:val="1"/>
      <w:numFmt w:val="bullet"/>
      <w:lvlText w:val=""/>
      <w:lvlJc w:val="left"/>
      <w:pPr>
        <w:ind w:left="4320" w:hanging="360"/>
      </w:pPr>
      <w:rPr>
        <w:rFonts w:ascii="Wingdings" w:hAnsi="Wingdings" w:hint="default"/>
      </w:rPr>
    </w:lvl>
    <w:lvl w:ilvl="6" w:tplc="A3185326">
      <w:start w:val="1"/>
      <w:numFmt w:val="bullet"/>
      <w:lvlText w:val=""/>
      <w:lvlJc w:val="left"/>
      <w:pPr>
        <w:ind w:left="5040" w:hanging="360"/>
      </w:pPr>
      <w:rPr>
        <w:rFonts w:ascii="Symbol" w:hAnsi="Symbol" w:hint="default"/>
      </w:rPr>
    </w:lvl>
    <w:lvl w:ilvl="7" w:tplc="3CFE461E">
      <w:start w:val="1"/>
      <w:numFmt w:val="bullet"/>
      <w:lvlText w:val="o"/>
      <w:lvlJc w:val="left"/>
      <w:pPr>
        <w:ind w:left="5760" w:hanging="360"/>
      </w:pPr>
      <w:rPr>
        <w:rFonts w:ascii="Courier New" w:hAnsi="Courier New" w:hint="default"/>
      </w:rPr>
    </w:lvl>
    <w:lvl w:ilvl="8" w:tplc="43CC3AAE">
      <w:start w:val="1"/>
      <w:numFmt w:val="bullet"/>
      <w:lvlText w:val=""/>
      <w:lvlJc w:val="left"/>
      <w:pPr>
        <w:ind w:left="6480" w:hanging="360"/>
      </w:pPr>
      <w:rPr>
        <w:rFonts w:ascii="Wingdings" w:hAnsi="Wingdings" w:hint="default"/>
      </w:rPr>
    </w:lvl>
  </w:abstractNum>
  <w:abstractNum w:abstractNumId="16" w15:restartNumberingAfterBreak="0">
    <w:nsid w:val="37527EAC"/>
    <w:multiLevelType w:val="hybridMultilevel"/>
    <w:tmpl w:val="C6F088FE"/>
    <w:lvl w:ilvl="0" w:tplc="EC62F5B0">
      <w:start w:val="1"/>
      <w:numFmt w:val="bullet"/>
      <w:lvlText w:val="o"/>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9912D0C"/>
    <w:multiLevelType w:val="hybridMultilevel"/>
    <w:tmpl w:val="C35AE1BA"/>
    <w:lvl w:ilvl="0" w:tplc="EC62F5B0">
      <w:start w:val="1"/>
      <w:numFmt w:val="bullet"/>
      <w:lvlText w:val="o"/>
      <w:lvlJc w:val="left"/>
      <w:pPr>
        <w:ind w:left="144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D330335"/>
    <w:multiLevelType w:val="hybridMultilevel"/>
    <w:tmpl w:val="8B3CE9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6004F6"/>
    <w:multiLevelType w:val="hybridMultilevel"/>
    <w:tmpl w:val="CBF87CF6"/>
    <w:lvl w:ilvl="0" w:tplc="08BEE40E">
      <w:start w:val="1"/>
      <w:numFmt w:val="bullet"/>
      <w:lvlText w:val=""/>
      <w:lvlJc w:val="center"/>
      <w:pPr>
        <w:ind w:left="720" w:hanging="360"/>
      </w:pPr>
      <w:rPr>
        <w:rFonts w:ascii="Symbol" w:hAnsi="Symbol" w:hint="default"/>
      </w:rPr>
    </w:lvl>
    <w:lvl w:ilvl="1" w:tplc="46F45500">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F61652"/>
    <w:multiLevelType w:val="hybridMultilevel"/>
    <w:tmpl w:val="14E86F9C"/>
    <w:lvl w:ilvl="0" w:tplc="2CFAF410">
      <w:start w:val="1"/>
      <w:numFmt w:val="decimal"/>
      <w:lvlText w:val="%1."/>
      <w:lvlJc w:val="left"/>
      <w:pPr>
        <w:ind w:left="720" w:hanging="360"/>
      </w:pPr>
    </w:lvl>
    <w:lvl w:ilvl="1" w:tplc="AC244B5E">
      <w:start w:val="1"/>
      <w:numFmt w:val="lowerLetter"/>
      <w:lvlText w:val="%2."/>
      <w:lvlJc w:val="left"/>
      <w:pPr>
        <w:ind w:left="1440" w:hanging="360"/>
      </w:pPr>
    </w:lvl>
    <w:lvl w:ilvl="2" w:tplc="AFC46CC8">
      <w:start w:val="1"/>
      <w:numFmt w:val="lowerRoman"/>
      <w:lvlText w:val="%3."/>
      <w:lvlJc w:val="right"/>
      <w:pPr>
        <w:ind w:left="2160" w:hanging="180"/>
      </w:pPr>
    </w:lvl>
    <w:lvl w:ilvl="3" w:tplc="C29E99E8">
      <w:start w:val="1"/>
      <w:numFmt w:val="decimal"/>
      <w:lvlText w:val="%4."/>
      <w:lvlJc w:val="left"/>
      <w:pPr>
        <w:ind w:left="2880" w:hanging="360"/>
      </w:pPr>
    </w:lvl>
    <w:lvl w:ilvl="4" w:tplc="CF7C4CC8">
      <w:start w:val="1"/>
      <w:numFmt w:val="lowerLetter"/>
      <w:lvlText w:val="%5."/>
      <w:lvlJc w:val="left"/>
      <w:pPr>
        <w:ind w:left="3600" w:hanging="360"/>
      </w:pPr>
    </w:lvl>
    <w:lvl w:ilvl="5" w:tplc="11E61D5E">
      <w:start w:val="1"/>
      <w:numFmt w:val="lowerRoman"/>
      <w:lvlText w:val="%6."/>
      <w:lvlJc w:val="right"/>
      <w:pPr>
        <w:ind w:left="4320" w:hanging="180"/>
      </w:pPr>
    </w:lvl>
    <w:lvl w:ilvl="6" w:tplc="1472C2B2">
      <w:start w:val="1"/>
      <w:numFmt w:val="decimal"/>
      <w:lvlText w:val="%7."/>
      <w:lvlJc w:val="left"/>
      <w:pPr>
        <w:ind w:left="5040" w:hanging="360"/>
      </w:pPr>
    </w:lvl>
    <w:lvl w:ilvl="7" w:tplc="BD74898A">
      <w:start w:val="1"/>
      <w:numFmt w:val="lowerLetter"/>
      <w:lvlText w:val="%8."/>
      <w:lvlJc w:val="left"/>
      <w:pPr>
        <w:ind w:left="5760" w:hanging="360"/>
      </w:pPr>
    </w:lvl>
    <w:lvl w:ilvl="8" w:tplc="04CA1170">
      <w:start w:val="1"/>
      <w:numFmt w:val="lowerRoman"/>
      <w:lvlText w:val="%9."/>
      <w:lvlJc w:val="right"/>
      <w:pPr>
        <w:ind w:left="6480" w:hanging="180"/>
      </w:pPr>
    </w:lvl>
  </w:abstractNum>
  <w:abstractNum w:abstractNumId="21" w15:restartNumberingAfterBreak="0">
    <w:nsid w:val="462706BF"/>
    <w:multiLevelType w:val="hybridMultilevel"/>
    <w:tmpl w:val="19D689AE"/>
    <w:lvl w:ilvl="0" w:tplc="18090001">
      <w:start w:val="1"/>
      <w:numFmt w:val="bullet"/>
      <w:lvlText w:val=""/>
      <w:lvlJc w:val="left"/>
      <w:pPr>
        <w:ind w:left="370" w:hanging="360"/>
      </w:pPr>
      <w:rPr>
        <w:rFonts w:ascii="Symbol" w:hAnsi="Symbol" w:hint="default"/>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22" w15:restartNumberingAfterBreak="0">
    <w:nsid w:val="4CF93E51"/>
    <w:multiLevelType w:val="hybridMultilevel"/>
    <w:tmpl w:val="B3CC225A"/>
    <w:lvl w:ilvl="0" w:tplc="EC62F5B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D01491"/>
    <w:multiLevelType w:val="hybridMultilevel"/>
    <w:tmpl w:val="73586174"/>
    <w:lvl w:ilvl="0" w:tplc="EC62F5B0">
      <w:start w:val="1"/>
      <w:numFmt w:val="bullet"/>
      <w:lvlText w:val="o"/>
      <w:lvlJc w:val="left"/>
      <w:pPr>
        <w:ind w:left="108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55682DB1"/>
    <w:multiLevelType w:val="hybridMultilevel"/>
    <w:tmpl w:val="3AEE0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B85892"/>
    <w:multiLevelType w:val="hybridMultilevel"/>
    <w:tmpl w:val="D42C454C"/>
    <w:lvl w:ilvl="0" w:tplc="E8A49EF6">
      <w:start w:val="1"/>
      <w:numFmt w:val="decimal"/>
      <w:lvlText w:val="%1."/>
      <w:lvlJc w:val="left"/>
      <w:pPr>
        <w:ind w:left="720" w:hanging="360"/>
      </w:pPr>
    </w:lvl>
    <w:lvl w:ilvl="1" w:tplc="EA36DA06">
      <w:start w:val="1"/>
      <w:numFmt w:val="lowerLetter"/>
      <w:lvlText w:val="%2."/>
      <w:lvlJc w:val="left"/>
      <w:pPr>
        <w:ind w:left="1440" w:hanging="360"/>
      </w:pPr>
    </w:lvl>
    <w:lvl w:ilvl="2" w:tplc="A782CA7E">
      <w:start w:val="1"/>
      <w:numFmt w:val="lowerRoman"/>
      <w:lvlText w:val="%3."/>
      <w:lvlJc w:val="right"/>
      <w:pPr>
        <w:ind w:left="2160" w:hanging="180"/>
      </w:pPr>
    </w:lvl>
    <w:lvl w:ilvl="3" w:tplc="F0323FA6">
      <w:start w:val="1"/>
      <w:numFmt w:val="decimal"/>
      <w:lvlText w:val="%4."/>
      <w:lvlJc w:val="left"/>
      <w:pPr>
        <w:ind w:left="2880" w:hanging="360"/>
      </w:pPr>
    </w:lvl>
    <w:lvl w:ilvl="4" w:tplc="1E761C78">
      <w:start w:val="1"/>
      <w:numFmt w:val="lowerLetter"/>
      <w:lvlText w:val="%5."/>
      <w:lvlJc w:val="left"/>
      <w:pPr>
        <w:ind w:left="3600" w:hanging="360"/>
      </w:pPr>
    </w:lvl>
    <w:lvl w:ilvl="5" w:tplc="67F23F16">
      <w:start w:val="1"/>
      <w:numFmt w:val="lowerRoman"/>
      <w:lvlText w:val="%6."/>
      <w:lvlJc w:val="right"/>
      <w:pPr>
        <w:ind w:left="4320" w:hanging="180"/>
      </w:pPr>
    </w:lvl>
    <w:lvl w:ilvl="6" w:tplc="91A6FBD4">
      <w:start w:val="1"/>
      <w:numFmt w:val="decimal"/>
      <w:lvlText w:val="%7."/>
      <w:lvlJc w:val="left"/>
      <w:pPr>
        <w:ind w:left="5040" w:hanging="360"/>
      </w:pPr>
    </w:lvl>
    <w:lvl w:ilvl="7" w:tplc="896A3A1E">
      <w:start w:val="1"/>
      <w:numFmt w:val="lowerLetter"/>
      <w:lvlText w:val="%8."/>
      <w:lvlJc w:val="left"/>
      <w:pPr>
        <w:ind w:left="5760" w:hanging="360"/>
      </w:pPr>
    </w:lvl>
    <w:lvl w:ilvl="8" w:tplc="078A7AC6">
      <w:start w:val="1"/>
      <w:numFmt w:val="lowerRoman"/>
      <w:lvlText w:val="%9."/>
      <w:lvlJc w:val="right"/>
      <w:pPr>
        <w:ind w:left="6480" w:hanging="180"/>
      </w:pPr>
    </w:lvl>
  </w:abstractNum>
  <w:abstractNum w:abstractNumId="26" w15:restartNumberingAfterBreak="0">
    <w:nsid w:val="55C07015"/>
    <w:multiLevelType w:val="hybridMultilevel"/>
    <w:tmpl w:val="4BD6DD26"/>
    <w:lvl w:ilvl="0" w:tplc="EC62F5B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C8168E"/>
    <w:multiLevelType w:val="hybridMultilevel"/>
    <w:tmpl w:val="FE9401CA"/>
    <w:lvl w:ilvl="0" w:tplc="08BEE40E">
      <w:start w:val="1"/>
      <w:numFmt w:val="bullet"/>
      <w:lvlText w:val=""/>
      <w:lvlJc w:val="center"/>
      <w:pPr>
        <w:ind w:left="73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E43AC"/>
    <w:multiLevelType w:val="hybridMultilevel"/>
    <w:tmpl w:val="0992691A"/>
    <w:lvl w:ilvl="0" w:tplc="08BEE40E">
      <w:start w:val="1"/>
      <w:numFmt w:val="bullet"/>
      <w:lvlText w:val=""/>
      <w:lvlJc w:val="center"/>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8FF14CC"/>
    <w:multiLevelType w:val="hybridMultilevel"/>
    <w:tmpl w:val="52C01D2A"/>
    <w:lvl w:ilvl="0" w:tplc="18090001">
      <w:start w:val="1"/>
      <w:numFmt w:val="bullet"/>
      <w:lvlText w:val=""/>
      <w:lvlJc w:val="left"/>
      <w:pPr>
        <w:ind w:left="1156" w:hanging="360"/>
      </w:pPr>
      <w:rPr>
        <w:rFonts w:ascii="Symbol" w:hAnsi="Symbol" w:hint="default"/>
      </w:rPr>
    </w:lvl>
    <w:lvl w:ilvl="1" w:tplc="18090003" w:tentative="1">
      <w:start w:val="1"/>
      <w:numFmt w:val="bullet"/>
      <w:lvlText w:val="o"/>
      <w:lvlJc w:val="left"/>
      <w:pPr>
        <w:ind w:left="1876" w:hanging="360"/>
      </w:pPr>
      <w:rPr>
        <w:rFonts w:ascii="Courier New" w:hAnsi="Courier New" w:cs="Courier New" w:hint="default"/>
      </w:rPr>
    </w:lvl>
    <w:lvl w:ilvl="2" w:tplc="18090005" w:tentative="1">
      <w:start w:val="1"/>
      <w:numFmt w:val="bullet"/>
      <w:lvlText w:val=""/>
      <w:lvlJc w:val="left"/>
      <w:pPr>
        <w:ind w:left="2596" w:hanging="360"/>
      </w:pPr>
      <w:rPr>
        <w:rFonts w:ascii="Wingdings" w:hAnsi="Wingdings" w:hint="default"/>
      </w:rPr>
    </w:lvl>
    <w:lvl w:ilvl="3" w:tplc="18090001" w:tentative="1">
      <w:start w:val="1"/>
      <w:numFmt w:val="bullet"/>
      <w:lvlText w:val=""/>
      <w:lvlJc w:val="left"/>
      <w:pPr>
        <w:ind w:left="3316" w:hanging="360"/>
      </w:pPr>
      <w:rPr>
        <w:rFonts w:ascii="Symbol" w:hAnsi="Symbol" w:hint="default"/>
      </w:rPr>
    </w:lvl>
    <w:lvl w:ilvl="4" w:tplc="18090003" w:tentative="1">
      <w:start w:val="1"/>
      <w:numFmt w:val="bullet"/>
      <w:lvlText w:val="o"/>
      <w:lvlJc w:val="left"/>
      <w:pPr>
        <w:ind w:left="4036" w:hanging="360"/>
      </w:pPr>
      <w:rPr>
        <w:rFonts w:ascii="Courier New" w:hAnsi="Courier New" w:cs="Courier New" w:hint="default"/>
      </w:rPr>
    </w:lvl>
    <w:lvl w:ilvl="5" w:tplc="18090005" w:tentative="1">
      <w:start w:val="1"/>
      <w:numFmt w:val="bullet"/>
      <w:lvlText w:val=""/>
      <w:lvlJc w:val="left"/>
      <w:pPr>
        <w:ind w:left="4756" w:hanging="360"/>
      </w:pPr>
      <w:rPr>
        <w:rFonts w:ascii="Wingdings" w:hAnsi="Wingdings" w:hint="default"/>
      </w:rPr>
    </w:lvl>
    <w:lvl w:ilvl="6" w:tplc="18090001" w:tentative="1">
      <w:start w:val="1"/>
      <w:numFmt w:val="bullet"/>
      <w:lvlText w:val=""/>
      <w:lvlJc w:val="left"/>
      <w:pPr>
        <w:ind w:left="5476" w:hanging="360"/>
      </w:pPr>
      <w:rPr>
        <w:rFonts w:ascii="Symbol" w:hAnsi="Symbol" w:hint="default"/>
      </w:rPr>
    </w:lvl>
    <w:lvl w:ilvl="7" w:tplc="18090003" w:tentative="1">
      <w:start w:val="1"/>
      <w:numFmt w:val="bullet"/>
      <w:lvlText w:val="o"/>
      <w:lvlJc w:val="left"/>
      <w:pPr>
        <w:ind w:left="6196" w:hanging="360"/>
      </w:pPr>
      <w:rPr>
        <w:rFonts w:ascii="Courier New" w:hAnsi="Courier New" w:cs="Courier New" w:hint="default"/>
      </w:rPr>
    </w:lvl>
    <w:lvl w:ilvl="8" w:tplc="18090005" w:tentative="1">
      <w:start w:val="1"/>
      <w:numFmt w:val="bullet"/>
      <w:lvlText w:val=""/>
      <w:lvlJc w:val="left"/>
      <w:pPr>
        <w:ind w:left="6916" w:hanging="360"/>
      </w:pPr>
      <w:rPr>
        <w:rFonts w:ascii="Wingdings" w:hAnsi="Wingdings" w:hint="default"/>
      </w:rPr>
    </w:lvl>
  </w:abstractNum>
  <w:abstractNum w:abstractNumId="30" w15:restartNumberingAfterBreak="0">
    <w:nsid w:val="7D574D50"/>
    <w:multiLevelType w:val="hybridMultilevel"/>
    <w:tmpl w:val="8CA61FE2"/>
    <w:lvl w:ilvl="0" w:tplc="ACC20B1E">
      <w:start w:val="9"/>
      <w:numFmt w:val="decimal"/>
      <w:lvlText w:val="%1."/>
      <w:lvlJc w:val="left"/>
      <w:pPr>
        <w:ind w:left="370" w:hanging="360"/>
      </w:pPr>
      <w:rPr>
        <w:rFonts w:hint="default"/>
        <w:b/>
        <w:color w:val="auto"/>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1687948026">
    <w:abstractNumId w:val="10"/>
  </w:num>
  <w:num w:numId="2" w16cid:durableId="1334916798">
    <w:abstractNumId w:val="20"/>
  </w:num>
  <w:num w:numId="3" w16cid:durableId="1058551983">
    <w:abstractNumId w:val="2"/>
  </w:num>
  <w:num w:numId="4" w16cid:durableId="43532433">
    <w:abstractNumId w:val="25"/>
  </w:num>
  <w:num w:numId="5" w16cid:durableId="502210350">
    <w:abstractNumId w:val="13"/>
  </w:num>
  <w:num w:numId="6" w16cid:durableId="2090689492">
    <w:abstractNumId w:val="6"/>
  </w:num>
  <w:num w:numId="7" w16cid:durableId="53740182">
    <w:abstractNumId w:val="14"/>
  </w:num>
  <w:num w:numId="8" w16cid:durableId="1478688797">
    <w:abstractNumId w:val="21"/>
  </w:num>
  <w:num w:numId="9" w16cid:durableId="1130173298">
    <w:abstractNumId w:val="18"/>
  </w:num>
  <w:num w:numId="10" w16cid:durableId="1997147881">
    <w:abstractNumId w:val="3"/>
  </w:num>
  <w:num w:numId="11" w16cid:durableId="1767114431">
    <w:abstractNumId w:val="15"/>
  </w:num>
  <w:num w:numId="12" w16cid:durableId="879316778">
    <w:abstractNumId w:val="1"/>
  </w:num>
  <w:num w:numId="13" w16cid:durableId="639460933">
    <w:abstractNumId w:val="5"/>
  </w:num>
  <w:num w:numId="14" w16cid:durableId="1359351448">
    <w:abstractNumId w:val="22"/>
  </w:num>
  <w:num w:numId="15" w16cid:durableId="1633292377">
    <w:abstractNumId w:val="17"/>
  </w:num>
  <w:num w:numId="16" w16cid:durableId="63376502">
    <w:abstractNumId w:val="16"/>
  </w:num>
  <w:num w:numId="17" w16cid:durableId="170488988">
    <w:abstractNumId w:val="19"/>
  </w:num>
  <w:num w:numId="18" w16cid:durableId="1044602958">
    <w:abstractNumId w:val="11"/>
  </w:num>
  <w:num w:numId="19" w16cid:durableId="734165163">
    <w:abstractNumId w:val="8"/>
  </w:num>
  <w:num w:numId="20" w16cid:durableId="1730112867">
    <w:abstractNumId w:val="28"/>
  </w:num>
  <w:num w:numId="21" w16cid:durableId="1739982812">
    <w:abstractNumId w:val="23"/>
  </w:num>
  <w:num w:numId="22" w16cid:durableId="153690801">
    <w:abstractNumId w:val="7"/>
  </w:num>
  <w:num w:numId="23" w16cid:durableId="1591310887">
    <w:abstractNumId w:val="26"/>
  </w:num>
  <w:num w:numId="24" w16cid:durableId="1560047644">
    <w:abstractNumId w:val="9"/>
  </w:num>
  <w:num w:numId="25" w16cid:durableId="2080205275">
    <w:abstractNumId w:val="27"/>
  </w:num>
  <w:num w:numId="26" w16cid:durableId="1424837337">
    <w:abstractNumId w:val="30"/>
  </w:num>
  <w:num w:numId="27" w16cid:durableId="2081514229">
    <w:abstractNumId w:val="4"/>
  </w:num>
  <w:num w:numId="28" w16cid:durableId="1228807019">
    <w:abstractNumId w:val="0"/>
  </w:num>
  <w:num w:numId="29" w16cid:durableId="1457525209">
    <w:abstractNumId w:val="24"/>
  </w:num>
  <w:num w:numId="30" w16cid:durableId="1654337773">
    <w:abstractNumId w:val="12"/>
  </w:num>
  <w:num w:numId="31" w16cid:durableId="1486241068">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IE"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39"/>
    <w:rsid w:val="00002A09"/>
    <w:rsid w:val="00005F39"/>
    <w:rsid w:val="00032B9C"/>
    <w:rsid w:val="00037D3B"/>
    <w:rsid w:val="00046245"/>
    <w:rsid w:val="00052F33"/>
    <w:rsid w:val="0005A812"/>
    <w:rsid w:val="0006178D"/>
    <w:rsid w:val="00073E42"/>
    <w:rsid w:val="00074993"/>
    <w:rsid w:val="00075875"/>
    <w:rsid w:val="00086B87"/>
    <w:rsid w:val="000919A9"/>
    <w:rsid w:val="00092224"/>
    <w:rsid w:val="000E1F7E"/>
    <w:rsid w:val="000E4176"/>
    <w:rsid w:val="000EC730"/>
    <w:rsid w:val="0010584B"/>
    <w:rsid w:val="001323C5"/>
    <w:rsid w:val="0014206D"/>
    <w:rsid w:val="0015594C"/>
    <w:rsid w:val="00157B0A"/>
    <w:rsid w:val="00157E3F"/>
    <w:rsid w:val="001643A5"/>
    <w:rsid w:val="00166A7B"/>
    <w:rsid w:val="00177A7D"/>
    <w:rsid w:val="00185232"/>
    <w:rsid w:val="00187AD4"/>
    <w:rsid w:val="00192DFB"/>
    <w:rsid w:val="001A2258"/>
    <w:rsid w:val="001A4BCC"/>
    <w:rsid w:val="001B3B67"/>
    <w:rsid w:val="001B5E68"/>
    <w:rsid w:val="001C64BA"/>
    <w:rsid w:val="001D3E77"/>
    <w:rsid w:val="001D4FBA"/>
    <w:rsid w:val="001F3C99"/>
    <w:rsid w:val="00214EAD"/>
    <w:rsid w:val="00220A5E"/>
    <w:rsid w:val="00232F46"/>
    <w:rsid w:val="002461E7"/>
    <w:rsid w:val="00246578"/>
    <w:rsid w:val="00247BD9"/>
    <w:rsid w:val="00284B45"/>
    <w:rsid w:val="002862D5"/>
    <w:rsid w:val="0029271F"/>
    <w:rsid w:val="002C4E00"/>
    <w:rsid w:val="002D0322"/>
    <w:rsid w:val="002E1554"/>
    <w:rsid w:val="002E765F"/>
    <w:rsid w:val="002F202A"/>
    <w:rsid w:val="00313F8E"/>
    <w:rsid w:val="0032349C"/>
    <w:rsid w:val="00327919"/>
    <w:rsid w:val="0032B72F"/>
    <w:rsid w:val="003301FB"/>
    <w:rsid w:val="003304CF"/>
    <w:rsid w:val="00333F79"/>
    <w:rsid w:val="00353496"/>
    <w:rsid w:val="00377FBB"/>
    <w:rsid w:val="0039431F"/>
    <w:rsid w:val="003A19DF"/>
    <w:rsid w:val="003D2EB5"/>
    <w:rsid w:val="003E53E0"/>
    <w:rsid w:val="003F3F70"/>
    <w:rsid w:val="00404639"/>
    <w:rsid w:val="00415C63"/>
    <w:rsid w:val="00415D07"/>
    <w:rsid w:val="00454C67"/>
    <w:rsid w:val="004608C9"/>
    <w:rsid w:val="0046727E"/>
    <w:rsid w:val="004720D2"/>
    <w:rsid w:val="0048139B"/>
    <w:rsid w:val="00481CF8"/>
    <w:rsid w:val="004958C0"/>
    <w:rsid w:val="004A5C3E"/>
    <w:rsid w:val="004B43A4"/>
    <w:rsid w:val="004C2174"/>
    <w:rsid w:val="004C391D"/>
    <w:rsid w:val="004C79A8"/>
    <w:rsid w:val="004F7A9D"/>
    <w:rsid w:val="00510DF6"/>
    <w:rsid w:val="00525305"/>
    <w:rsid w:val="00527F9F"/>
    <w:rsid w:val="00543592"/>
    <w:rsid w:val="005479FC"/>
    <w:rsid w:val="005567A6"/>
    <w:rsid w:val="005652CF"/>
    <w:rsid w:val="00565396"/>
    <w:rsid w:val="0057680A"/>
    <w:rsid w:val="00584ACD"/>
    <w:rsid w:val="00584FF1"/>
    <w:rsid w:val="00592BAE"/>
    <w:rsid w:val="005B71CB"/>
    <w:rsid w:val="005C1F39"/>
    <w:rsid w:val="005E054C"/>
    <w:rsid w:val="005E5BBF"/>
    <w:rsid w:val="005F6093"/>
    <w:rsid w:val="00603F9C"/>
    <w:rsid w:val="00605716"/>
    <w:rsid w:val="00610388"/>
    <w:rsid w:val="00625AE2"/>
    <w:rsid w:val="006276D3"/>
    <w:rsid w:val="00631309"/>
    <w:rsid w:val="006527EA"/>
    <w:rsid w:val="00672F81"/>
    <w:rsid w:val="0067784A"/>
    <w:rsid w:val="006A4151"/>
    <w:rsid w:val="006B57BC"/>
    <w:rsid w:val="006D4663"/>
    <w:rsid w:val="006D5B38"/>
    <w:rsid w:val="006E0538"/>
    <w:rsid w:val="006E2C83"/>
    <w:rsid w:val="00703CE3"/>
    <w:rsid w:val="007042AA"/>
    <w:rsid w:val="00704F9E"/>
    <w:rsid w:val="00715A8D"/>
    <w:rsid w:val="00723A48"/>
    <w:rsid w:val="00733E6C"/>
    <w:rsid w:val="00734564"/>
    <w:rsid w:val="007346A6"/>
    <w:rsid w:val="0074350B"/>
    <w:rsid w:val="00744942"/>
    <w:rsid w:val="0076525C"/>
    <w:rsid w:val="00766FA1"/>
    <w:rsid w:val="007804A2"/>
    <w:rsid w:val="0078542F"/>
    <w:rsid w:val="0078653F"/>
    <w:rsid w:val="007A4779"/>
    <w:rsid w:val="007C308E"/>
    <w:rsid w:val="007C53B4"/>
    <w:rsid w:val="007C701F"/>
    <w:rsid w:val="007CD91D"/>
    <w:rsid w:val="007D2FFB"/>
    <w:rsid w:val="007D312E"/>
    <w:rsid w:val="007F1F4D"/>
    <w:rsid w:val="007F3394"/>
    <w:rsid w:val="007F752C"/>
    <w:rsid w:val="00807717"/>
    <w:rsid w:val="008147E1"/>
    <w:rsid w:val="00823F44"/>
    <w:rsid w:val="00833DC9"/>
    <w:rsid w:val="00864A78"/>
    <w:rsid w:val="00872F14"/>
    <w:rsid w:val="0087333C"/>
    <w:rsid w:val="008745CF"/>
    <w:rsid w:val="0088057D"/>
    <w:rsid w:val="00895B71"/>
    <w:rsid w:val="008A0E0F"/>
    <w:rsid w:val="008C628F"/>
    <w:rsid w:val="008F5FDB"/>
    <w:rsid w:val="0090281C"/>
    <w:rsid w:val="00915D3F"/>
    <w:rsid w:val="00931239"/>
    <w:rsid w:val="009525C5"/>
    <w:rsid w:val="009556B1"/>
    <w:rsid w:val="00962205"/>
    <w:rsid w:val="009651C1"/>
    <w:rsid w:val="00971E19"/>
    <w:rsid w:val="009723B7"/>
    <w:rsid w:val="009757E4"/>
    <w:rsid w:val="00981F01"/>
    <w:rsid w:val="00983629"/>
    <w:rsid w:val="00990112"/>
    <w:rsid w:val="0099714E"/>
    <w:rsid w:val="009A0E05"/>
    <w:rsid w:val="009B5A50"/>
    <w:rsid w:val="009C02A8"/>
    <w:rsid w:val="009F1794"/>
    <w:rsid w:val="00A101BE"/>
    <w:rsid w:val="00A251C7"/>
    <w:rsid w:val="00A3747E"/>
    <w:rsid w:val="00A52C71"/>
    <w:rsid w:val="00A54B2A"/>
    <w:rsid w:val="00A72C28"/>
    <w:rsid w:val="00A8622D"/>
    <w:rsid w:val="00AB4B96"/>
    <w:rsid w:val="00AB503F"/>
    <w:rsid w:val="00AB71D9"/>
    <w:rsid w:val="00AE5699"/>
    <w:rsid w:val="00AF302F"/>
    <w:rsid w:val="00AF3C3A"/>
    <w:rsid w:val="00B22D6B"/>
    <w:rsid w:val="00B23162"/>
    <w:rsid w:val="00B26859"/>
    <w:rsid w:val="00B35C91"/>
    <w:rsid w:val="00B40911"/>
    <w:rsid w:val="00B41528"/>
    <w:rsid w:val="00B415CB"/>
    <w:rsid w:val="00B47AC6"/>
    <w:rsid w:val="00B50EDA"/>
    <w:rsid w:val="00B52FC6"/>
    <w:rsid w:val="00B846AE"/>
    <w:rsid w:val="00B85548"/>
    <w:rsid w:val="00B877D0"/>
    <w:rsid w:val="00B96C03"/>
    <w:rsid w:val="00BB2DD3"/>
    <w:rsid w:val="00C129F8"/>
    <w:rsid w:val="00C32C26"/>
    <w:rsid w:val="00C61C8B"/>
    <w:rsid w:val="00C6397F"/>
    <w:rsid w:val="00C802AE"/>
    <w:rsid w:val="00C80961"/>
    <w:rsid w:val="00CA09EB"/>
    <w:rsid w:val="00CB0C6D"/>
    <w:rsid w:val="00CC0B1C"/>
    <w:rsid w:val="00CC6133"/>
    <w:rsid w:val="00CC6BEC"/>
    <w:rsid w:val="00CD04A2"/>
    <w:rsid w:val="00CD6700"/>
    <w:rsid w:val="00CE1B2C"/>
    <w:rsid w:val="00D02B4F"/>
    <w:rsid w:val="00D31242"/>
    <w:rsid w:val="00D34ACE"/>
    <w:rsid w:val="00D36014"/>
    <w:rsid w:val="00D47B93"/>
    <w:rsid w:val="00D64CA0"/>
    <w:rsid w:val="00D6623B"/>
    <w:rsid w:val="00D81B1D"/>
    <w:rsid w:val="00D92767"/>
    <w:rsid w:val="00D9585B"/>
    <w:rsid w:val="00DA7479"/>
    <w:rsid w:val="00DC156E"/>
    <w:rsid w:val="00DC2DDE"/>
    <w:rsid w:val="00DC363B"/>
    <w:rsid w:val="00DC6C50"/>
    <w:rsid w:val="00DD586B"/>
    <w:rsid w:val="00DE3C58"/>
    <w:rsid w:val="00DE63CE"/>
    <w:rsid w:val="00E1437B"/>
    <w:rsid w:val="00E144F5"/>
    <w:rsid w:val="00E26F3F"/>
    <w:rsid w:val="00E3499B"/>
    <w:rsid w:val="00E432D8"/>
    <w:rsid w:val="00E51EEB"/>
    <w:rsid w:val="00E81060"/>
    <w:rsid w:val="00E82592"/>
    <w:rsid w:val="00E854F6"/>
    <w:rsid w:val="00EA50DC"/>
    <w:rsid w:val="00EA59EF"/>
    <w:rsid w:val="00EC4872"/>
    <w:rsid w:val="00F1340D"/>
    <w:rsid w:val="00F34EEC"/>
    <w:rsid w:val="00F91F51"/>
    <w:rsid w:val="00FB00F4"/>
    <w:rsid w:val="00FC649F"/>
    <w:rsid w:val="00FC7168"/>
    <w:rsid w:val="00FD5E35"/>
    <w:rsid w:val="00FE0425"/>
    <w:rsid w:val="0174B01D"/>
    <w:rsid w:val="01876918"/>
    <w:rsid w:val="01F4E81E"/>
    <w:rsid w:val="01FF1F8E"/>
    <w:rsid w:val="020CB3A9"/>
    <w:rsid w:val="022CB3C0"/>
    <w:rsid w:val="023803EC"/>
    <w:rsid w:val="02524A8A"/>
    <w:rsid w:val="02745385"/>
    <w:rsid w:val="027825BA"/>
    <w:rsid w:val="028AAB55"/>
    <w:rsid w:val="02914C00"/>
    <w:rsid w:val="02A565B1"/>
    <w:rsid w:val="02D05D89"/>
    <w:rsid w:val="03045B01"/>
    <w:rsid w:val="0309F087"/>
    <w:rsid w:val="0334F6A8"/>
    <w:rsid w:val="034351A1"/>
    <w:rsid w:val="03A071FD"/>
    <w:rsid w:val="03E3DA97"/>
    <w:rsid w:val="03ED368D"/>
    <w:rsid w:val="03F141FF"/>
    <w:rsid w:val="0408401C"/>
    <w:rsid w:val="041C0F57"/>
    <w:rsid w:val="042D6A01"/>
    <w:rsid w:val="04791A08"/>
    <w:rsid w:val="048AB8C6"/>
    <w:rsid w:val="04A672CF"/>
    <w:rsid w:val="04C991F2"/>
    <w:rsid w:val="0504AD01"/>
    <w:rsid w:val="054139BC"/>
    <w:rsid w:val="0558E265"/>
    <w:rsid w:val="0583E679"/>
    <w:rsid w:val="058DC71D"/>
    <w:rsid w:val="059C699B"/>
    <w:rsid w:val="05BB5113"/>
    <w:rsid w:val="05C2C98A"/>
    <w:rsid w:val="05D1E720"/>
    <w:rsid w:val="05D3C849"/>
    <w:rsid w:val="05DE066F"/>
    <w:rsid w:val="05F36C5C"/>
    <w:rsid w:val="065ADA3B"/>
    <w:rsid w:val="068FE5EA"/>
    <w:rsid w:val="06C41ED2"/>
    <w:rsid w:val="06F3F3A1"/>
    <w:rsid w:val="074E05F9"/>
    <w:rsid w:val="07717713"/>
    <w:rsid w:val="079083CF"/>
    <w:rsid w:val="0796405B"/>
    <w:rsid w:val="07ABF136"/>
    <w:rsid w:val="080C1FB4"/>
    <w:rsid w:val="084DE319"/>
    <w:rsid w:val="0863E2F3"/>
    <w:rsid w:val="0878FF27"/>
    <w:rsid w:val="0887C718"/>
    <w:rsid w:val="08935DE3"/>
    <w:rsid w:val="08A1C57B"/>
    <w:rsid w:val="08B3FEC8"/>
    <w:rsid w:val="08B40D0C"/>
    <w:rsid w:val="08B55E7D"/>
    <w:rsid w:val="08C23690"/>
    <w:rsid w:val="08D1FF85"/>
    <w:rsid w:val="08DC903D"/>
    <w:rsid w:val="0906E7D7"/>
    <w:rsid w:val="0947B746"/>
    <w:rsid w:val="0973CCE8"/>
    <w:rsid w:val="09901FD4"/>
    <w:rsid w:val="09927AFD"/>
    <w:rsid w:val="09941D32"/>
    <w:rsid w:val="09FF659F"/>
    <w:rsid w:val="0A0EAEB1"/>
    <w:rsid w:val="0A12FF6C"/>
    <w:rsid w:val="0A771477"/>
    <w:rsid w:val="0A7CFC1F"/>
    <w:rsid w:val="0A83D83A"/>
    <w:rsid w:val="0A8EC236"/>
    <w:rsid w:val="0A976104"/>
    <w:rsid w:val="0A9B4704"/>
    <w:rsid w:val="0AAEBE59"/>
    <w:rsid w:val="0AAFA3AE"/>
    <w:rsid w:val="0ACC7DFD"/>
    <w:rsid w:val="0AE3E3A9"/>
    <w:rsid w:val="0B130F6C"/>
    <w:rsid w:val="0B31F60D"/>
    <w:rsid w:val="0B66ED67"/>
    <w:rsid w:val="0B91B41F"/>
    <w:rsid w:val="0B9371DD"/>
    <w:rsid w:val="0BDEF070"/>
    <w:rsid w:val="0BE23BCA"/>
    <w:rsid w:val="0C604CF8"/>
    <w:rsid w:val="0C76939B"/>
    <w:rsid w:val="0CEBB19F"/>
    <w:rsid w:val="0CF8991E"/>
    <w:rsid w:val="0CFB2A29"/>
    <w:rsid w:val="0CFCC06F"/>
    <w:rsid w:val="0D01BD7D"/>
    <w:rsid w:val="0D06DE52"/>
    <w:rsid w:val="0D2F0989"/>
    <w:rsid w:val="0D3BB406"/>
    <w:rsid w:val="0D4D672B"/>
    <w:rsid w:val="0D571468"/>
    <w:rsid w:val="0D84B2BD"/>
    <w:rsid w:val="0D9ECA85"/>
    <w:rsid w:val="0DC7AF6F"/>
    <w:rsid w:val="0DE1E5D6"/>
    <w:rsid w:val="0E1B51D1"/>
    <w:rsid w:val="0E223994"/>
    <w:rsid w:val="0E6B7604"/>
    <w:rsid w:val="0E7D58F0"/>
    <w:rsid w:val="0E99DF21"/>
    <w:rsid w:val="0E9A0D91"/>
    <w:rsid w:val="0ECEA297"/>
    <w:rsid w:val="0EE6C5E9"/>
    <w:rsid w:val="0F05C2CB"/>
    <w:rsid w:val="0FE89424"/>
    <w:rsid w:val="1005FA3D"/>
    <w:rsid w:val="10084F1D"/>
    <w:rsid w:val="1013C46C"/>
    <w:rsid w:val="101F1B40"/>
    <w:rsid w:val="10258D59"/>
    <w:rsid w:val="1087090B"/>
    <w:rsid w:val="11338F94"/>
    <w:rsid w:val="118365DB"/>
    <w:rsid w:val="11C15DBA"/>
    <w:rsid w:val="1212BB22"/>
    <w:rsid w:val="12388D5E"/>
    <w:rsid w:val="1266F787"/>
    <w:rsid w:val="1287AA39"/>
    <w:rsid w:val="1295527D"/>
    <w:rsid w:val="12B9D03E"/>
    <w:rsid w:val="12E075E6"/>
    <w:rsid w:val="12F728DB"/>
    <w:rsid w:val="131F363C"/>
    <w:rsid w:val="1351F0F3"/>
    <w:rsid w:val="13666B4A"/>
    <w:rsid w:val="13A0F803"/>
    <w:rsid w:val="13AC7828"/>
    <w:rsid w:val="13BE6449"/>
    <w:rsid w:val="13F71F79"/>
    <w:rsid w:val="140F8E01"/>
    <w:rsid w:val="141C7C1F"/>
    <w:rsid w:val="1432941C"/>
    <w:rsid w:val="144254A3"/>
    <w:rsid w:val="1450F10E"/>
    <w:rsid w:val="148425E2"/>
    <w:rsid w:val="14AC1440"/>
    <w:rsid w:val="14BFB864"/>
    <w:rsid w:val="14E56C9F"/>
    <w:rsid w:val="14F8FE7C"/>
    <w:rsid w:val="14FD59C6"/>
    <w:rsid w:val="1508FA3D"/>
    <w:rsid w:val="155EF349"/>
    <w:rsid w:val="165E0827"/>
    <w:rsid w:val="169299EF"/>
    <w:rsid w:val="16AF1FC3"/>
    <w:rsid w:val="16BABFA4"/>
    <w:rsid w:val="1711FD8D"/>
    <w:rsid w:val="17742494"/>
    <w:rsid w:val="177C4C05"/>
    <w:rsid w:val="17A1FD32"/>
    <w:rsid w:val="17D10960"/>
    <w:rsid w:val="181A330F"/>
    <w:rsid w:val="18699534"/>
    <w:rsid w:val="186FA4E9"/>
    <w:rsid w:val="1895B53B"/>
    <w:rsid w:val="18DCF312"/>
    <w:rsid w:val="19199028"/>
    <w:rsid w:val="19A62EE3"/>
    <w:rsid w:val="19DA94BA"/>
    <w:rsid w:val="19F49705"/>
    <w:rsid w:val="1A6DEEBD"/>
    <w:rsid w:val="1A6F2942"/>
    <w:rsid w:val="1A82ADC8"/>
    <w:rsid w:val="1A97ACE8"/>
    <w:rsid w:val="1AA118B3"/>
    <w:rsid w:val="1B03984E"/>
    <w:rsid w:val="1B75304C"/>
    <w:rsid w:val="1B76651B"/>
    <w:rsid w:val="1B8483E2"/>
    <w:rsid w:val="1BA6542C"/>
    <w:rsid w:val="1BE12183"/>
    <w:rsid w:val="1BE40087"/>
    <w:rsid w:val="1C419A53"/>
    <w:rsid w:val="1C502BBC"/>
    <w:rsid w:val="1C5504B8"/>
    <w:rsid w:val="1C844D45"/>
    <w:rsid w:val="1C8905A5"/>
    <w:rsid w:val="1CEB090A"/>
    <w:rsid w:val="1CF93053"/>
    <w:rsid w:val="1D1FE0B5"/>
    <w:rsid w:val="1D25D70D"/>
    <w:rsid w:val="1D41013C"/>
    <w:rsid w:val="1D52ECC8"/>
    <w:rsid w:val="1D7C0F07"/>
    <w:rsid w:val="1D851EB1"/>
    <w:rsid w:val="1D9C8AD2"/>
    <w:rsid w:val="1DC0284C"/>
    <w:rsid w:val="1DD04F37"/>
    <w:rsid w:val="1DE3ADBD"/>
    <w:rsid w:val="1E3C99A1"/>
    <w:rsid w:val="1E43E256"/>
    <w:rsid w:val="1E780021"/>
    <w:rsid w:val="1E8BBA8E"/>
    <w:rsid w:val="1EA383FF"/>
    <w:rsid w:val="1EACD10E"/>
    <w:rsid w:val="1EBD8CDC"/>
    <w:rsid w:val="1ED71D7B"/>
    <w:rsid w:val="1F0BD296"/>
    <w:rsid w:val="1F0DEA1B"/>
    <w:rsid w:val="1F4FF774"/>
    <w:rsid w:val="1F6CE8E6"/>
    <w:rsid w:val="1F96DA83"/>
    <w:rsid w:val="1FCF8E3B"/>
    <w:rsid w:val="1FEEBF1B"/>
    <w:rsid w:val="1FF244CF"/>
    <w:rsid w:val="1FF37A82"/>
    <w:rsid w:val="1FF99882"/>
    <w:rsid w:val="20067B0D"/>
    <w:rsid w:val="2081AD1C"/>
    <w:rsid w:val="20A2080C"/>
    <w:rsid w:val="20CDC2C1"/>
    <w:rsid w:val="20F47C97"/>
    <w:rsid w:val="2104674B"/>
    <w:rsid w:val="217F5716"/>
    <w:rsid w:val="21836C45"/>
    <w:rsid w:val="2189FF26"/>
    <w:rsid w:val="219FF0F7"/>
    <w:rsid w:val="21C24D7A"/>
    <w:rsid w:val="21D400BA"/>
    <w:rsid w:val="21DE4666"/>
    <w:rsid w:val="21ED792E"/>
    <w:rsid w:val="21F9AE52"/>
    <w:rsid w:val="224BCE77"/>
    <w:rsid w:val="224DEE53"/>
    <w:rsid w:val="22569EAE"/>
    <w:rsid w:val="227D03F8"/>
    <w:rsid w:val="22996CB8"/>
    <w:rsid w:val="22B6C220"/>
    <w:rsid w:val="231879FA"/>
    <w:rsid w:val="23270339"/>
    <w:rsid w:val="233E4636"/>
    <w:rsid w:val="234B7144"/>
    <w:rsid w:val="2353BB4E"/>
    <w:rsid w:val="23636DFA"/>
    <w:rsid w:val="236719D4"/>
    <w:rsid w:val="237DEAF0"/>
    <w:rsid w:val="23ABC53C"/>
    <w:rsid w:val="23D0D5DD"/>
    <w:rsid w:val="23F26878"/>
    <w:rsid w:val="23F34945"/>
    <w:rsid w:val="23F85B8F"/>
    <w:rsid w:val="23F9F166"/>
    <w:rsid w:val="24293E2B"/>
    <w:rsid w:val="242C1D59"/>
    <w:rsid w:val="243456ED"/>
    <w:rsid w:val="24418873"/>
    <w:rsid w:val="2445DC12"/>
    <w:rsid w:val="244DEC7B"/>
    <w:rsid w:val="247A4EDB"/>
    <w:rsid w:val="2485E870"/>
    <w:rsid w:val="249753FA"/>
    <w:rsid w:val="24BB553A"/>
    <w:rsid w:val="2506ED1B"/>
    <w:rsid w:val="2522E529"/>
    <w:rsid w:val="252FD683"/>
    <w:rsid w:val="2583B79C"/>
    <w:rsid w:val="26109F8E"/>
    <w:rsid w:val="2669E9A9"/>
    <w:rsid w:val="266DB38B"/>
    <w:rsid w:val="26B5BD6D"/>
    <w:rsid w:val="26B880DF"/>
    <w:rsid w:val="26E22F60"/>
    <w:rsid w:val="26E31F4F"/>
    <w:rsid w:val="2722E056"/>
    <w:rsid w:val="275DE93F"/>
    <w:rsid w:val="276351BD"/>
    <w:rsid w:val="2766FC8E"/>
    <w:rsid w:val="2777317D"/>
    <w:rsid w:val="27E51BE8"/>
    <w:rsid w:val="2887A684"/>
    <w:rsid w:val="28A8ECA2"/>
    <w:rsid w:val="28BDF8D7"/>
    <w:rsid w:val="28BF7046"/>
    <w:rsid w:val="28F2F958"/>
    <w:rsid w:val="28FE20D9"/>
    <w:rsid w:val="2962AD61"/>
    <w:rsid w:val="2975A4CF"/>
    <w:rsid w:val="2988F621"/>
    <w:rsid w:val="299F5E26"/>
    <w:rsid w:val="2A0185BE"/>
    <w:rsid w:val="2A22F446"/>
    <w:rsid w:val="2A2CDD5A"/>
    <w:rsid w:val="2A44125F"/>
    <w:rsid w:val="2A4EC59D"/>
    <w:rsid w:val="2A543FED"/>
    <w:rsid w:val="2A967754"/>
    <w:rsid w:val="2AC1FA02"/>
    <w:rsid w:val="2AD5721F"/>
    <w:rsid w:val="2B1AEA67"/>
    <w:rsid w:val="2B37FCA9"/>
    <w:rsid w:val="2B506272"/>
    <w:rsid w:val="2B5332B6"/>
    <w:rsid w:val="2B721A8B"/>
    <w:rsid w:val="2B80B081"/>
    <w:rsid w:val="2B939DF8"/>
    <w:rsid w:val="2B95A460"/>
    <w:rsid w:val="2B9C7826"/>
    <w:rsid w:val="2BE42EFA"/>
    <w:rsid w:val="2BEA9339"/>
    <w:rsid w:val="2C28096D"/>
    <w:rsid w:val="2C2E1258"/>
    <w:rsid w:val="2C4AA365"/>
    <w:rsid w:val="2C7995DC"/>
    <w:rsid w:val="2D0BAB78"/>
    <w:rsid w:val="2D23F6E0"/>
    <w:rsid w:val="2D384887"/>
    <w:rsid w:val="2D3DF205"/>
    <w:rsid w:val="2D4C29A2"/>
    <w:rsid w:val="2D5A9508"/>
    <w:rsid w:val="2D74BA84"/>
    <w:rsid w:val="2D9D68E7"/>
    <w:rsid w:val="2DE03D8A"/>
    <w:rsid w:val="2E03E2C8"/>
    <w:rsid w:val="2E14D163"/>
    <w:rsid w:val="2E2F6E25"/>
    <w:rsid w:val="2E364083"/>
    <w:rsid w:val="2E3E167C"/>
    <w:rsid w:val="2E466A75"/>
    <w:rsid w:val="2E84EE55"/>
    <w:rsid w:val="2EAF763C"/>
    <w:rsid w:val="2EC6C59F"/>
    <w:rsid w:val="2ED13260"/>
    <w:rsid w:val="2ED5E73B"/>
    <w:rsid w:val="2EED4145"/>
    <w:rsid w:val="2EF910E6"/>
    <w:rsid w:val="2F2337DC"/>
    <w:rsid w:val="2F270386"/>
    <w:rsid w:val="2F69B7FF"/>
    <w:rsid w:val="2FCD0A20"/>
    <w:rsid w:val="2FD294EB"/>
    <w:rsid w:val="301558AE"/>
    <w:rsid w:val="301F06E7"/>
    <w:rsid w:val="30317129"/>
    <w:rsid w:val="3039217E"/>
    <w:rsid w:val="303BF13B"/>
    <w:rsid w:val="306A72B9"/>
    <w:rsid w:val="3090C743"/>
    <w:rsid w:val="309235CA"/>
    <w:rsid w:val="309826B1"/>
    <w:rsid w:val="30FD0DB8"/>
    <w:rsid w:val="3169EB43"/>
    <w:rsid w:val="317033EB"/>
    <w:rsid w:val="317F5B28"/>
    <w:rsid w:val="31A4A6CF"/>
    <w:rsid w:val="3211D6B6"/>
    <w:rsid w:val="321639B8"/>
    <w:rsid w:val="32552B27"/>
    <w:rsid w:val="325B87A1"/>
    <w:rsid w:val="32631B6B"/>
    <w:rsid w:val="329028BD"/>
    <w:rsid w:val="32C081F5"/>
    <w:rsid w:val="32C57739"/>
    <w:rsid w:val="32C83FE4"/>
    <w:rsid w:val="32EEB54E"/>
    <w:rsid w:val="33183F58"/>
    <w:rsid w:val="332F4A9F"/>
    <w:rsid w:val="33406F2D"/>
    <w:rsid w:val="334D97B0"/>
    <w:rsid w:val="338988DF"/>
    <w:rsid w:val="3460C37A"/>
    <w:rsid w:val="348A6131"/>
    <w:rsid w:val="349AF9C3"/>
    <w:rsid w:val="34A90330"/>
    <w:rsid w:val="34CA5255"/>
    <w:rsid w:val="34CBA496"/>
    <w:rsid w:val="34DB077C"/>
    <w:rsid w:val="350CD06D"/>
    <w:rsid w:val="352FDB8D"/>
    <w:rsid w:val="3580B309"/>
    <w:rsid w:val="35905CE9"/>
    <w:rsid w:val="35A40726"/>
    <w:rsid w:val="35A73FD7"/>
    <w:rsid w:val="35BCED50"/>
    <w:rsid w:val="35E331B4"/>
    <w:rsid w:val="36371D5F"/>
    <w:rsid w:val="365432FA"/>
    <w:rsid w:val="3697530C"/>
    <w:rsid w:val="36F3BBF1"/>
    <w:rsid w:val="37349B86"/>
    <w:rsid w:val="3743B1D7"/>
    <w:rsid w:val="37507B4A"/>
    <w:rsid w:val="37515AB8"/>
    <w:rsid w:val="37781701"/>
    <w:rsid w:val="3788A877"/>
    <w:rsid w:val="379BB107"/>
    <w:rsid w:val="37DCCA96"/>
    <w:rsid w:val="3807F4CF"/>
    <w:rsid w:val="381ACE31"/>
    <w:rsid w:val="382EF864"/>
    <w:rsid w:val="384AA82F"/>
    <w:rsid w:val="38547C7B"/>
    <w:rsid w:val="3856CBF1"/>
    <w:rsid w:val="385AFF0B"/>
    <w:rsid w:val="388DDA55"/>
    <w:rsid w:val="38955745"/>
    <w:rsid w:val="389E8E69"/>
    <w:rsid w:val="38B1A0C8"/>
    <w:rsid w:val="38CAC925"/>
    <w:rsid w:val="38CD7A3B"/>
    <w:rsid w:val="3904776F"/>
    <w:rsid w:val="3907EC6D"/>
    <w:rsid w:val="3914F1E4"/>
    <w:rsid w:val="3917783C"/>
    <w:rsid w:val="396293D5"/>
    <w:rsid w:val="39931A26"/>
    <w:rsid w:val="39B66BC1"/>
    <w:rsid w:val="39DF88B7"/>
    <w:rsid w:val="39E705EA"/>
    <w:rsid w:val="39EB2BD7"/>
    <w:rsid w:val="39F05A4D"/>
    <w:rsid w:val="3A0EB29B"/>
    <w:rsid w:val="3A10BA94"/>
    <w:rsid w:val="3A968FBA"/>
    <w:rsid w:val="3AD1C808"/>
    <w:rsid w:val="3AEEFC96"/>
    <w:rsid w:val="3AF1A457"/>
    <w:rsid w:val="3B537D08"/>
    <w:rsid w:val="3B587DAC"/>
    <w:rsid w:val="3B62CCD7"/>
    <w:rsid w:val="3B663933"/>
    <w:rsid w:val="3B9F1D11"/>
    <w:rsid w:val="3BB413F8"/>
    <w:rsid w:val="3BCEDB70"/>
    <w:rsid w:val="3C874DC9"/>
    <w:rsid w:val="3C9C8673"/>
    <w:rsid w:val="3CB82CA2"/>
    <w:rsid w:val="3D1E7765"/>
    <w:rsid w:val="3D71E277"/>
    <w:rsid w:val="3D850AC0"/>
    <w:rsid w:val="3DF304B1"/>
    <w:rsid w:val="3E1DD013"/>
    <w:rsid w:val="3E6270DF"/>
    <w:rsid w:val="3E70E758"/>
    <w:rsid w:val="3E81E9C2"/>
    <w:rsid w:val="3E8A091E"/>
    <w:rsid w:val="3E9FA935"/>
    <w:rsid w:val="3EC8550F"/>
    <w:rsid w:val="3EEB23A1"/>
    <w:rsid w:val="3F1B6ACF"/>
    <w:rsid w:val="3F25250A"/>
    <w:rsid w:val="3F612032"/>
    <w:rsid w:val="3F675AF6"/>
    <w:rsid w:val="3F75ACB5"/>
    <w:rsid w:val="3F97BB76"/>
    <w:rsid w:val="3F99D7F5"/>
    <w:rsid w:val="3FA44092"/>
    <w:rsid w:val="4059E76C"/>
    <w:rsid w:val="406DFE76"/>
    <w:rsid w:val="410DCC33"/>
    <w:rsid w:val="412CA8D4"/>
    <w:rsid w:val="41412B45"/>
    <w:rsid w:val="41CBD7DA"/>
    <w:rsid w:val="41CECFCE"/>
    <w:rsid w:val="41DAAA96"/>
    <w:rsid w:val="41DF3604"/>
    <w:rsid w:val="41E23664"/>
    <w:rsid w:val="41F58416"/>
    <w:rsid w:val="422F855B"/>
    <w:rsid w:val="4258830E"/>
    <w:rsid w:val="42A2A93D"/>
    <w:rsid w:val="42AFF62A"/>
    <w:rsid w:val="42B6F275"/>
    <w:rsid w:val="42C8C55D"/>
    <w:rsid w:val="42D5805B"/>
    <w:rsid w:val="42DA78E6"/>
    <w:rsid w:val="4326DB5F"/>
    <w:rsid w:val="435A9B03"/>
    <w:rsid w:val="438A1E74"/>
    <w:rsid w:val="439BCE71"/>
    <w:rsid w:val="43AFA640"/>
    <w:rsid w:val="43D01404"/>
    <w:rsid w:val="43F1B5B3"/>
    <w:rsid w:val="43FD4B67"/>
    <w:rsid w:val="442DD238"/>
    <w:rsid w:val="444E9098"/>
    <w:rsid w:val="44B7DD48"/>
    <w:rsid w:val="45283CA4"/>
    <w:rsid w:val="454B7B9B"/>
    <w:rsid w:val="455D194B"/>
    <w:rsid w:val="45DD10FC"/>
    <w:rsid w:val="45DF174D"/>
    <w:rsid w:val="45F86591"/>
    <w:rsid w:val="46144760"/>
    <w:rsid w:val="4621DB66"/>
    <w:rsid w:val="464D4129"/>
    <w:rsid w:val="46698E3B"/>
    <w:rsid w:val="46B8339A"/>
    <w:rsid w:val="46C4945B"/>
    <w:rsid w:val="46D90049"/>
    <w:rsid w:val="46FB9DEC"/>
    <w:rsid w:val="470BA829"/>
    <w:rsid w:val="4725D96E"/>
    <w:rsid w:val="472FC94A"/>
    <w:rsid w:val="473CC8F7"/>
    <w:rsid w:val="4749D19C"/>
    <w:rsid w:val="47899D78"/>
    <w:rsid w:val="47CDE37B"/>
    <w:rsid w:val="47D592AB"/>
    <w:rsid w:val="47EB7CF2"/>
    <w:rsid w:val="47F235AE"/>
    <w:rsid w:val="4830B98E"/>
    <w:rsid w:val="48415A8F"/>
    <w:rsid w:val="48A52A9B"/>
    <w:rsid w:val="48C5998B"/>
    <w:rsid w:val="48D661D5"/>
    <w:rsid w:val="49369A90"/>
    <w:rsid w:val="49473A29"/>
    <w:rsid w:val="49548FCB"/>
    <w:rsid w:val="49638FF6"/>
    <w:rsid w:val="49C239D6"/>
    <w:rsid w:val="49CF9003"/>
    <w:rsid w:val="49ED4849"/>
    <w:rsid w:val="49EE706C"/>
    <w:rsid w:val="4A0656D9"/>
    <w:rsid w:val="4A0BD298"/>
    <w:rsid w:val="4A177EAF"/>
    <w:rsid w:val="4A416825"/>
    <w:rsid w:val="4A7506BC"/>
    <w:rsid w:val="4A7BA6BE"/>
    <w:rsid w:val="4AA18C9A"/>
    <w:rsid w:val="4B5E9CE3"/>
    <w:rsid w:val="4B685A50"/>
    <w:rsid w:val="4BA77EA5"/>
    <w:rsid w:val="4BD2588F"/>
    <w:rsid w:val="4BF4791C"/>
    <w:rsid w:val="4C02FCFF"/>
    <w:rsid w:val="4C1D5E5E"/>
    <w:rsid w:val="4CD0FB79"/>
    <w:rsid w:val="4CEC4480"/>
    <w:rsid w:val="4D08E693"/>
    <w:rsid w:val="4D548272"/>
    <w:rsid w:val="4D54A362"/>
    <w:rsid w:val="4DB50301"/>
    <w:rsid w:val="4DD739E6"/>
    <w:rsid w:val="4DDE8A91"/>
    <w:rsid w:val="4DEC570E"/>
    <w:rsid w:val="4E05AF9D"/>
    <w:rsid w:val="4E20BC94"/>
    <w:rsid w:val="4E2CA083"/>
    <w:rsid w:val="4E366F29"/>
    <w:rsid w:val="4E4B58B8"/>
    <w:rsid w:val="4E65925C"/>
    <w:rsid w:val="4E8CFBE1"/>
    <w:rsid w:val="4EAC739D"/>
    <w:rsid w:val="4EC7E088"/>
    <w:rsid w:val="4ED8BDDA"/>
    <w:rsid w:val="4EF73A69"/>
    <w:rsid w:val="4F38DE4B"/>
    <w:rsid w:val="4F5DFA85"/>
    <w:rsid w:val="4F67EF6C"/>
    <w:rsid w:val="4F7D6B76"/>
    <w:rsid w:val="4F86A861"/>
    <w:rsid w:val="502F4FCF"/>
    <w:rsid w:val="50333F9F"/>
    <w:rsid w:val="50647753"/>
    <w:rsid w:val="50AA1B59"/>
    <w:rsid w:val="50B74A68"/>
    <w:rsid w:val="50B94D72"/>
    <w:rsid w:val="50BEE27B"/>
    <w:rsid w:val="50C3995A"/>
    <w:rsid w:val="50D24066"/>
    <w:rsid w:val="513F4F90"/>
    <w:rsid w:val="5163C022"/>
    <w:rsid w:val="51B3C0A2"/>
    <w:rsid w:val="51B5ADA7"/>
    <w:rsid w:val="51F9A903"/>
    <w:rsid w:val="523CCABE"/>
    <w:rsid w:val="524D714D"/>
    <w:rsid w:val="52773114"/>
    <w:rsid w:val="5278E22A"/>
    <w:rsid w:val="527C3D6B"/>
    <w:rsid w:val="528C9CC0"/>
    <w:rsid w:val="52F2BF77"/>
    <w:rsid w:val="53002D7D"/>
    <w:rsid w:val="5349416E"/>
    <w:rsid w:val="53B1832F"/>
    <w:rsid w:val="53C8B3D4"/>
    <w:rsid w:val="54151079"/>
    <w:rsid w:val="542B56C5"/>
    <w:rsid w:val="5453EC20"/>
    <w:rsid w:val="5455C55B"/>
    <w:rsid w:val="549C0369"/>
    <w:rsid w:val="549EAEF5"/>
    <w:rsid w:val="54B4857D"/>
    <w:rsid w:val="554D5390"/>
    <w:rsid w:val="5572DFF5"/>
    <w:rsid w:val="55A97A9B"/>
    <w:rsid w:val="55BBAABA"/>
    <w:rsid w:val="561FED2B"/>
    <w:rsid w:val="56322DF9"/>
    <w:rsid w:val="564B5656"/>
    <w:rsid w:val="564DF892"/>
    <w:rsid w:val="56646C05"/>
    <w:rsid w:val="566DF781"/>
    <w:rsid w:val="5670E594"/>
    <w:rsid w:val="5677B3E1"/>
    <w:rsid w:val="56E8D502"/>
    <w:rsid w:val="56F587F9"/>
    <w:rsid w:val="5706C2D0"/>
    <w:rsid w:val="57238423"/>
    <w:rsid w:val="57352111"/>
    <w:rsid w:val="579596B9"/>
    <w:rsid w:val="5798C0B9"/>
    <w:rsid w:val="57A1E792"/>
    <w:rsid w:val="57B3D644"/>
    <w:rsid w:val="57BFC543"/>
    <w:rsid w:val="57DD156A"/>
    <w:rsid w:val="584D3B3D"/>
    <w:rsid w:val="584D5FBF"/>
    <w:rsid w:val="5884F452"/>
    <w:rsid w:val="58C7E9AE"/>
    <w:rsid w:val="58EEE8A3"/>
    <w:rsid w:val="58F2F847"/>
    <w:rsid w:val="58F859FC"/>
    <w:rsid w:val="592AAD84"/>
    <w:rsid w:val="592ABFB9"/>
    <w:rsid w:val="59AA95D2"/>
    <w:rsid w:val="59AF7E13"/>
    <w:rsid w:val="59DC92F8"/>
    <w:rsid w:val="5A409D45"/>
    <w:rsid w:val="5A4979EE"/>
    <w:rsid w:val="5A934A2A"/>
    <w:rsid w:val="5A9D1406"/>
    <w:rsid w:val="5ACE8EBC"/>
    <w:rsid w:val="5AE919BB"/>
    <w:rsid w:val="5AF49BFD"/>
    <w:rsid w:val="5B2843F6"/>
    <w:rsid w:val="5B3B7958"/>
    <w:rsid w:val="5B6702B2"/>
    <w:rsid w:val="5B9CD5D5"/>
    <w:rsid w:val="5C12609B"/>
    <w:rsid w:val="5C2107F7"/>
    <w:rsid w:val="5CF3F964"/>
    <w:rsid w:val="5CF65E56"/>
    <w:rsid w:val="5D57D18F"/>
    <w:rsid w:val="5D68C0DE"/>
    <w:rsid w:val="5D7DF1DA"/>
    <w:rsid w:val="5DAB468A"/>
    <w:rsid w:val="5E2D8E7C"/>
    <w:rsid w:val="5E416078"/>
    <w:rsid w:val="5E574C2D"/>
    <w:rsid w:val="5EED9531"/>
    <w:rsid w:val="5F087D89"/>
    <w:rsid w:val="5F1886DB"/>
    <w:rsid w:val="5F198195"/>
    <w:rsid w:val="5F2E8012"/>
    <w:rsid w:val="5F39E09C"/>
    <w:rsid w:val="5FA3A2FC"/>
    <w:rsid w:val="5FA9E1CF"/>
    <w:rsid w:val="60117BF5"/>
    <w:rsid w:val="601B79F9"/>
    <w:rsid w:val="6020A61B"/>
    <w:rsid w:val="604E9BA6"/>
    <w:rsid w:val="6056DF1D"/>
    <w:rsid w:val="60CCAF87"/>
    <w:rsid w:val="60D7BF6A"/>
    <w:rsid w:val="60E5AE49"/>
    <w:rsid w:val="6114B4CE"/>
    <w:rsid w:val="6119B8A7"/>
    <w:rsid w:val="612A9EA4"/>
    <w:rsid w:val="61503598"/>
    <w:rsid w:val="615ED657"/>
    <w:rsid w:val="6174ADCF"/>
    <w:rsid w:val="61A0AC64"/>
    <w:rsid w:val="61BB599A"/>
    <w:rsid w:val="61C8FAE7"/>
    <w:rsid w:val="61CB825D"/>
    <w:rsid w:val="62069451"/>
    <w:rsid w:val="621635DC"/>
    <w:rsid w:val="624AC758"/>
    <w:rsid w:val="629AFCD7"/>
    <w:rsid w:val="6318D2E5"/>
    <w:rsid w:val="631BD85B"/>
    <w:rsid w:val="632AC064"/>
    <w:rsid w:val="633A53E7"/>
    <w:rsid w:val="635FEEA5"/>
    <w:rsid w:val="63BFD4E7"/>
    <w:rsid w:val="63C3E91D"/>
    <w:rsid w:val="63FB5879"/>
    <w:rsid w:val="64080C1D"/>
    <w:rsid w:val="64114B2E"/>
    <w:rsid w:val="645752C9"/>
    <w:rsid w:val="6458EFF2"/>
    <w:rsid w:val="645943B6"/>
    <w:rsid w:val="64924610"/>
    <w:rsid w:val="64C03ADC"/>
    <w:rsid w:val="656FDB62"/>
    <w:rsid w:val="659728DA"/>
    <w:rsid w:val="65AD0350"/>
    <w:rsid w:val="65B852F2"/>
    <w:rsid w:val="65BFE300"/>
    <w:rsid w:val="65E38B96"/>
    <w:rsid w:val="66054147"/>
    <w:rsid w:val="66548661"/>
    <w:rsid w:val="669A9DA5"/>
    <w:rsid w:val="669D409C"/>
    <w:rsid w:val="66BE3768"/>
    <w:rsid w:val="66CF8ECB"/>
    <w:rsid w:val="66EBD063"/>
    <w:rsid w:val="67109B11"/>
    <w:rsid w:val="671320E1"/>
    <w:rsid w:val="67357CEF"/>
    <w:rsid w:val="673C2209"/>
    <w:rsid w:val="674DD1D3"/>
    <w:rsid w:val="675578B7"/>
    <w:rsid w:val="67C8CE59"/>
    <w:rsid w:val="67CFA08F"/>
    <w:rsid w:val="67D9AAD9"/>
    <w:rsid w:val="67DB9DDE"/>
    <w:rsid w:val="67FF6EB6"/>
    <w:rsid w:val="680DC50A"/>
    <w:rsid w:val="68315EFE"/>
    <w:rsid w:val="684FA3E1"/>
    <w:rsid w:val="689BA907"/>
    <w:rsid w:val="68C0A481"/>
    <w:rsid w:val="68ECFBE7"/>
    <w:rsid w:val="68EF1F40"/>
    <w:rsid w:val="68FDA5F6"/>
    <w:rsid w:val="69498A62"/>
    <w:rsid w:val="698152A6"/>
    <w:rsid w:val="698D159F"/>
    <w:rsid w:val="698D8051"/>
    <w:rsid w:val="699FEEA8"/>
    <w:rsid w:val="69B85E49"/>
    <w:rsid w:val="69CA3B0F"/>
    <w:rsid w:val="69D4933C"/>
    <w:rsid w:val="69D69442"/>
    <w:rsid w:val="6AB9C27A"/>
    <w:rsid w:val="6AC7974E"/>
    <w:rsid w:val="6AD8B038"/>
    <w:rsid w:val="6AE4CBA3"/>
    <w:rsid w:val="6B193FBF"/>
    <w:rsid w:val="6B36D847"/>
    <w:rsid w:val="6B5FEF49"/>
    <w:rsid w:val="6B88AB2C"/>
    <w:rsid w:val="6B95EB46"/>
    <w:rsid w:val="6B9F2D2D"/>
    <w:rsid w:val="6BA06357"/>
    <w:rsid w:val="6BD5708A"/>
    <w:rsid w:val="6BDAA664"/>
    <w:rsid w:val="6BEE4179"/>
    <w:rsid w:val="6C1A7211"/>
    <w:rsid w:val="6C49DA96"/>
    <w:rsid w:val="6C90EAD0"/>
    <w:rsid w:val="6CEC9F02"/>
    <w:rsid w:val="6D0ADBCE"/>
    <w:rsid w:val="6D1B6D54"/>
    <w:rsid w:val="6D272A90"/>
    <w:rsid w:val="6D6D2235"/>
    <w:rsid w:val="6D7A68ED"/>
    <w:rsid w:val="6D7AED47"/>
    <w:rsid w:val="6D98EC30"/>
    <w:rsid w:val="6DC08E85"/>
    <w:rsid w:val="6DD53723"/>
    <w:rsid w:val="6E00AB0F"/>
    <w:rsid w:val="6E389A5B"/>
    <w:rsid w:val="6E6E8490"/>
    <w:rsid w:val="6E85FA94"/>
    <w:rsid w:val="6EB7A458"/>
    <w:rsid w:val="6EDB1A4A"/>
    <w:rsid w:val="6EE1E43E"/>
    <w:rsid w:val="6F0CFCC7"/>
    <w:rsid w:val="6F0F6895"/>
    <w:rsid w:val="6F34BC91"/>
    <w:rsid w:val="6F4F487F"/>
    <w:rsid w:val="6F62C609"/>
    <w:rsid w:val="6F7164C5"/>
    <w:rsid w:val="6FF48DAF"/>
    <w:rsid w:val="6FFC387A"/>
    <w:rsid w:val="701A9999"/>
    <w:rsid w:val="702CAD69"/>
    <w:rsid w:val="7030C630"/>
    <w:rsid w:val="7035BFEE"/>
    <w:rsid w:val="70365339"/>
    <w:rsid w:val="706459FD"/>
    <w:rsid w:val="7081B03F"/>
    <w:rsid w:val="70B38121"/>
    <w:rsid w:val="70BFA402"/>
    <w:rsid w:val="70CF01E4"/>
    <w:rsid w:val="70F6B076"/>
    <w:rsid w:val="710EC2C0"/>
    <w:rsid w:val="71315394"/>
    <w:rsid w:val="7158C82C"/>
    <w:rsid w:val="717F0B44"/>
    <w:rsid w:val="71B3C56C"/>
    <w:rsid w:val="71C1C45F"/>
    <w:rsid w:val="71DDC6C5"/>
    <w:rsid w:val="721952BB"/>
    <w:rsid w:val="724D0168"/>
    <w:rsid w:val="724E5E6A"/>
    <w:rsid w:val="72572EEA"/>
    <w:rsid w:val="725B4EB6"/>
    <w:rsid w:val="726787C4"/>
    <w:rsid w:val="72B1503B"/>
    <w:rsid w:val="733458C6"/>
    <w:rsid w:val="733BBC96"/>
    <w:rsid w:val="733C6DDB"/>
    <w:rsid w:val="733F1639"/>
    <w:rsid w:val="73707BBA"/>
    <w:rsid w:val="738E96FE"/>
    <w:rsid w:val="739C55AA"/>
    <w:rsid w:val="73D240F1"/>
    <w:rsid w:val="73D7B3B1"/>
    <w:rsid w:val="73E2E3A6"/>
    <w:rsid w:val="73FAA059"/>
    <w:rsid w:val="74018708"/>
    <w:rsid w:val="7408AACB"/>
    <w:rsid w:val="741159F6"/>
    <w:rsid w:val="743425F9"/>
    <w:rsid w:val="746606F5"/>
    <w:rsid w:val="746681A1"/>
    <w:rsid w:val="74B303BE"/>
    <w:rsid w:val="74C4C961"/>
    <w:rsid w:val="74E4CC5B"/>
    <w:rsid w:val="750B8B48"/>
    <w:rsid w:val="750BF429"/>
    <w:rsid w:val="75664827"/>
    <w:rsid w:val="75A7BE20"/>
    <w:rsid w:val="75AF07ED"/>
    <w:rsid w:val="75DD0942"/>
    <w:rsid w:val="75FA2232"/>
    <w:rsid w:val="7600B0A9"/>
    <w:rsid w:val="760E8C44"/>
    <w:rsid w:val="7634A1E7"/>
    <w:rsid w:val="765BCAA8"/>
    <w:rsid w:val="76619BDC"/>
    <w:rsid w:val="766658CC"/>
    <w:rsid w:val="76740E4C"/>
    <w:rsid w:val="76877DB7"/>
    <w:rsid w:val="76DF2079"/>
    <w:rsid w:val="76E355EA"/>
    <w:rsid w:val="76F7DAF3"/>
    <w:rsid w:val="77147E3A"/>
    <w:rsid w:val="772EFE34"/>
    <w:rsid w:val="77472D40"/>
    <w:rsid w:val="77590C46"/>
    <w:rsid w:val="77D0CDBE"/>
    <w:rsid w:val="77D15D58"/>
    <w:rsid w:val="77D8994B"/>
    <w:rsid w:val="7823C331"/>
    <w:rsid w:val="783568BC"/>
    <w:rsid w:val="784F5998"/>
    <w:rsid w:val="7851BC54"/>
    <w:rsid w:val="78E5849B"/>
    <w:rsid w:val="7900AC48"/>
    <w:rsid w:val="791F66D6"/>
    <w:rsid w:val="79442E7A"/>
    <w:rsid w:val="796D2DB9"/>
    <w:rsid w:val="799C7BAC"/>
    <w:rsid w:val="79A625B9"/>
    <w:rsid w:val="79C0B144"/>
    <w:rsid w:val="7A054EA4"/>
    <w:rsid w:val="7A1C6BD0"/>
    <w:rsid w:val="7A2570C6"/>
    <w:rsid w:val="7A39D981"/>
    <w:rsid w:val="7A525BBD"/>
    <w:rsid w:val="7A59704C"/>
    <w:rsid w:val="7A6A2E55"/>
    <w:rsid w:val="7A6D76A2"/>
    <w:rsid w:val="7A7557AD"/>
    <w:rsid w:val="7A90AD08"/>
    <w:rsid w:val="7A917D09"/>
    <w:rsid w:val="7AC59FBE"/>
    <w:rsid w:val="7ACE05A5"/>
    <w:rsid w:val="7AE6968A"/>
    <w:rsid w:val="7AEB469E"/>
    <w:rsid w:val="7B0B5D31"/>
    <w:rsid w:val="7B228F92"/>
    <w:rsid w:val="7B6BF647"/>
    <w:rsid w:val="7B77B3A2"/>
    <w:rsid w:val="7B80FD03"/>
    <w:rsid w:val="7B9114F8"/>
    <w:rsid w:val="7BA38548"/>
    <w:rsid w:val="7BCC506C"/>
    <w:rsid w:val="7C0C8146"/>
    <w:rsid w:val="7C4E4268"/>
    <w:rsid w:val="7C5C28D5"/>
    <w:rsid w:val="7CA85613"/>
    <w:rsid w:val="7CB1933C"/>
    <w:rsid w:val="7CB218D6"/>
    <w:rsid w:val="7CE1A75D"/>
    <w:rsid w:val="7CE35EB7"/>
    <w:rsid w:val="7CF406B4"/>
    <w:rsid w:val="7D049ADA"/>
    <w:rsid w:val="7D381A3B"/>
    <w:rsid w:val="7DD1F48D"/>
    <w:rsid w:val="7E056131"/>
    <w:rsid w:val="7E2A6825"/>
    <w:rsid w:val="7E2CFF91"/>
    <w:rsid w:val="7E3B6872"/>
    <w:rsid w:val="7E4EBBE1"/>
    <w:rsid w:val="7E4FC855"/>
    <w:rsid w:val="7E73388A"/>
    <w:rsid w:val="7EA1232C"/>
    <w:rsid w:val="7EBD475B"/>
    <w:rsid w:val="7F0A2BD0"/>
    <w:rsid w:val="7F4D9B64"/>
    <w:rsid w:val="7F72E324"/>
    <w:rsid w:val="7F8E51AF"/>
    <w:rsid w:val="7FB10315"/>
    <w:rsid w:val="7FEED13A"/>
    <w:rsid w:val="7FF41CFC"/>
    <w:rsid w:val="7FFAC4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5125"/>
  <w15:docId w15:val="{41E244BC-22D9-425C-9FE8-FCD67C5E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2C"/>
    <w:pPr>
      <w:spacing w:after="16" w:line="248" w:lineRule="auto"/>
      <w:ind w:left="10"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02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23B"/>
    <w:pPr>
      <w:ind w:left="720"/>
      <w:contextualSpacing/>
    </w:pPr>
  </w:style>
  <w:style w:type="paragraph" w:styleId="BalloonText">
    <w:name w:val="Balloon Text"/>
    <w:basedOn w:val="Normal"/>
    <w:link w:val="BalloonTextChar"/>
    <w:uiPriority w:val="99"/>
    <w:semiHidden/>
    <w:unhideWhenUsed/>
    <w:rsid w:val="00902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1C"/>
    <w:rPr>
      <w:rFonts w:ascii="Segoe UI" w:eastAsia="Times New Roman" w:hAnsi="Segoe UI" w:cs="Segoe UI"/>
      <w:color w:val="000000"/>
      <w:sz w:val="18"/>
      <w:szCs w:val="18"/>
    </w:rPr>
  </w:style>
  <w:style w:type="paragraph" w:styleId="Revision">
    <w:name w:val="Revision"/>
    <w:hidden/>
    <w:uiPriority w:val="99"/>
    <w:semiHidden/>
    <w:rsid w:val="00157E3F"/>
    <w:pPr>
      <w:spacing w:after="0" w:line="240" w:lineRule="auto"/>
    </w:pPr>
    <w:rPr>
      <w:rFonts w:ascii="Times New Roman" w:eastAsia="Times New Roman" w:hAnsi="Times New Roman" w:cs="Times New Roman"/>
      <w:color w:val="000000"/>
      <w:sz w:val="24"/>
    </w:rPr>
  </w:style>
  <w:style w:type="table" w:styleId="TableGrid">
    <w:name w:val="Table Grid"/>
    <w:basedOn w:val="TableNormal"/>
    <w:uiPriority w:val="39"/>
    <w:rsid w:val="007F7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4942"/>
    <w:pPr>
      <w:spacing w:after="0" w:line="240" w:lineRule="auto"/>
      <w:ind w:left="10" w:hanging="10"/>
      <w:jc w:val="both"/>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2F202A"/>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075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87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75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875"/>
    <w:rPr>
      <w:rFonts w:ascii="Times New Roman" w:eastAsia="Times New Roman" w:hAnsi="Times New Roman" w:cs="Times New Roman"/>
      <w:color w:val="000000"/>
      <w:sz w:val="24"/>
    </w:rPr>
  </w:style>
  <w:style w:type="paragraph" w:customStyle="1" w:styleId="Default">
    <w:name w:val="Default"/>
    <w:basedOn w:val="Normal"/>
    <w:uiPriority w:val="1"/>
    <w:rsid w:val="3D71E277"/>
    <w:pPr>
      <w:spacing w:after="0"/>
    </w:pPr>
    <w:rPr>
      <w:rFonts w:asciiTheme="minorHAnsi" w:eastAsiaTheme="minorEastAsia" w:hAnsiTheme="minorHAnsi" w:cstheme="minorBidi"/>
      <w:lang w:eastAsia="en-US"/>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02A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A50DC"/>
    <w:rPr>
      <w:sz w:val="16"/>
      <w:szCs w:val="16"/>
    </w:rPr>
  </w:style>
  <w:style w:type="paragraph" w:styleId="CommentText">
    <w:name w:val="annotation text"/>
    <w:basedOn w:val="Normal"/>
    <w:link w:val="CommentTextChar"/>
    <w:uiPriority w:val="99"/>
    <w:unhideWhenUsed/>
    <w:rsid w:val="00EA50DC"/>
    <w:pPr>
      <w:spacing w:line="240" w:lineRule="auto"/>
    </w:pPr>
    <w:rPr>
      <w:sz w:val="20"/>
      <w:szCs w:val="20"/>
    </w:rPr>
  </w:style>
  <w:style w:type="character" w:customStyle="1" w:styleId="CommentTextChar">
    <w:name w:val="Comment Text Char"/>
    <w:basedOn w:val="DefaultParagraphFont"/>
    <w:link w:val="CommentText"/>
    <w:uiPriority w:val="99"/>
    <w:rsid w:val="00EA50D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A50DC"/>
    <w:rPr>
      <w:b/>
      <w:bCs/>
    </w:rPr>
  </w:style>
  <w:style w:type="character" w:customStyle="1" w:styleId="CommentSubjectChar">
    <w:name w:val="Comment Subject Char"/>
    <w:basedOn w:val="CommentTextChar"/>
    <w:link w:val="CommentSubject"/>
    <w:uiPriority w:val="99"/>
    <w:semiHidden/>
    <w:rsid w:val="00EA50DC"/>
    <w:rPr>
      <w:rFonts w:ascii="Times New Roman" w:eastAsia="Times New Roman" w:hAnsi="Times New Roman" w:cs="Times New Roman"/>
      <w:b/>
      <w:bCs/>
      <w:color w:val="000000"/>
      <w:sz w:val="20"/>
      <w:szCs w:val="20"/>
    </w:rPr>
  </w:style>
  <w:style w:type="character" w:styleId="Mention">
    <w:name w:val="Mention"/>
    <w:basedOn w:val="DefaultParagraphFont"/>
    <w:uiPriority w:val="99"/>
    <w:unhideWhenUsed/>
    <w:rsid w:val="00EA50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3453">
      <w:bodyDiv w:val="1"/>
      <w:marLeft w:val="0"/>
      <w:marRight w:val="0"/>
      <w:marTop w:val="0"/>
      <w:marBottom w:val="0"/>
      <w:divBdr>
        <w:top w:val="none" w:sz="0" w:space="0" w:color="auto"/>
        <w:left w:val="none" w:sz="0" w:space="0" w:color="auto"/>
        <w:bottom w:val="none" w:sz="0" w:space="0" w:color="auto"/>
        <w:right w:val="none" w:sz="0" w:space="0" w:color="auto"/>
      </w:divBdr>
      <w:divsChild>
        <w:div w:id="144905036">
          <w:marLeft w:val="0"/>
          <w:marRight w:val="0"/>
          <w:marTop w:val="0"/>
          <w:marBottom w:val="0"/>
          <w:divBdr>
            <w:top w:val="none" w:sz="0" w:space="0" w:color="auto"/>
            <w:left w:val="none" w:sz="0" w:space="0" w:color="auto"/>
            <w:bottom w:val="none" w:sz="0" w:space="0" w:color="auto"/>
            <w:right w:val="none" w:sz="0" w:space="0" w:color="auto"/>
          </w:divBdr>
        </w:div>
        <w:div w:id="325864980">
          <w:marLeft w:val="0"/>
          <w:marRight w:val="0"/>
          <w:marTop w:val="0"/>
          <w:marBottom w:val="0"/>
          <w:divBdr>
            <w:top w:val="none" w:sz="0" w:space="0" w:color="auto"/>
            <w:left w:val="none" w:sz="0" w:space="0" w:color="auto"/>
            <w:bottom w:val="none" w:sz="0" w:space="0" w:color="auto"/>
            <w:right w:val="none" w:sz="0" w:space="0" w:color="auto"/>
          </w:divBdr>
        </w:div>
        <w:div w:id="689258561">
          <w:marLeft w:val="0"/>
          <w:marRight w:val="0"/>
          <w:marTop w:val="0"/>
          <w:marBottom w:val="0"/>
          <w:divBdr>
            <w:top w:val="none" w:sz="0" w:space="0" w:color="auto"/>
            <w:left w:val="none" w:sz="0" w:space="0" w:color="auto"/>
            <w:bottom w:val="none" w:sz="0" w:space="0" w:color="auto"/>
            <w:right w:val="none" w:sz="0" w:space="0" w:color="auto"/>
          </w:divBdr>
        </w:div>
        <w:div w:id="720329897">
          <w:marLeft w:val="0"/>
          <w:marRight w:val="0"/>
          <w:marTop w:val="0"/>
          <w:marBottom w:val="0"/>
          <w:divBdr>
            <w:top w:val="none" w:sz="0" w:space="0" w:color="auto"/>
            <w:left w:val="none" w:sz="0" w:space="0" w:color="auto"/>
            <w:bottom w:val="none" w:sz="0" w:space="0" w:color="auto"/>
            <w:right w:val="none" w:sz="0" w:space="0" w:color="auto"/>
          </w:divBdr>
        </w:div>
        <w:div w:id="780534893">
          <w:marLeft w:val="0"/>
          <w:marRight w:val="0"/>
          <w:marTop w:val="0"/>
          <w:marBottom w:val="0"/>
          <w:divBdr>
            <w:top w:val="none" w:sz="0" w:space="0" w:color="auto"/>
            <w:left w:val="none" w:sz="0" w:space="0" w:color="auto"/>
            <w:bottom w:val="none" w:sz="0" w:space="0" w:color="auto"/>
            <w:right w:val="none" w:sz="0" w:space="0" w:color="auto"/>
          </w:divBdr>
        </w:div>
        <w:div w:id="1030373694">
          <w:marLeft w:val="0"/>
          <w:marRight w:val="0"/>
          <w:marTop w:val="0"/>
          <w:marBottom w:val="0"/>
          <w:divBdr>
            <w:top w:val="none" w:sz="0" w:space="0" w:color="auto"/>
            <w:left w:val="none" w:sz="0" w:space="0" w:color="auto"/>
            <w:bottom w:val="none" w:sz="0" w:space="0" w:color="auto"/>
            <w:right w:val="none" w:sz="0" w:space="0" w:color="auto"/>
          </w:divBdr>
        </w:div>
        <w:div w:id="1447112852">
          <w:marLeft w:val="0"/>
          <w:marRight w:val="0"/>
          <w:marTop w:val="0"/>
          <w:marBottom w:val="0"/>
          <w:divBdr>
            <w:top w:val="none" w:sz="0" w:space="0" w:color="auto"/>
            <w:left w:val="none" w:sz="0" w:space="0" w:color="auto"/>
            <w:bottom w:val="none" w:sz="0" w:space="0" w:color="auto"/>
            <w:right w:val="none" w:sz="0" w:space="0" w:color="auto"/>
          </w:divBdr>
        </w:div>
        <w:div w:id="1517501356">
          <w:marLeft w:val="0"/>
          <w:marRight w:val="0"/>
          <w:marTop w:val="0"/>
          <w:marBottom w:val="0"/>
          <w:divBdr>
            <w:top w:val="none" w:sz="0" w:space="0" w:color="auto"/>
            <w:left w:val="none" w:sz="0" w:space="0" w:color="auto"/>
            <w:bottom w:val="none" w:sz="0" w:space="0" w:color="auto"/>
            <w:right w:val="none" w:sz="0" w:space="0" w:color="auto"/>
          </w:divBdr>
        </w:div>
        <w:div w:id="1531795849">
          <w:marLeft w:val="0"/>
          <w:marRight w:val="0"/>
          <w:marTop w:val="0"/>
          <w:marBottom w:val="0"/>
          <w:divBdr>
            <w:top w:val="none" w:sz="0" w:space="0" w:color="auto"/>
            <w:left w:val="none" w:sz="0" w:space="0" w:color="auto"/>
            <w:bottom w:val="none" w:sz="0" w:space="0" w:color="auto"/>
            <w:right w:val="none" w:sz="0" w:space="0" w:color="auto"/>
          </w:divBdr>
        </w:div>
        <w:div w:id="1857039780">
          <w:marLeft w:val="0"/>
          <w:marRight w:val="0"/>
          <w:marTop w:val="0"/>
          <w:marBottom w:val="0"/>
          <w:divBdr>
            <w:top w:val="none" w:sz="0" w:space="0" w:color="auto"/>
            <w:left w:val="none" w:sz="0" w:space="0" w:color="auto"/>
            <w:bottom w:val="none" w:sz="0" w:space="0" w:color="auto"/>
            <w:right w:val="none" w:sz="0" w:space="0" w:color="auto"/>
          </w:divBdr>
        </w:div>
        <w:div w:id="2019693009">
          <w:marLeft w:val="0"/>
          <w:marRight w:val="0"/>
          <w:marTop w:val="0"/>
          <w:marBottom w:val="0"/>
          <w:divBdr>
            <w:top w:val="none" w:sz="0" w:space="0" w:color="auto"/>
            <w:left w:val="none" w:sz="0" w:space="0" w:color="auto"/>
            <w:bottom w:val="none" w:sz="0" w:space="0" w:color="auto"/>
            <w:right w:val="none" w:sz="0" w:space="0" w:color="auto"/>
          </w:divBdr>
        </w:div>
        <w:div w:id="2028866088">
          <w:marLeft w:val="0"/>
          <w:marRight w:val="0"/>
          <w:marTop w:val="0"/>
          <w:marBottom w:val="0"/>
          <w:divBdr>
            <w:top w:val="none" w:sz="0" w:space="0" w:color="auto"/>
            <w:left w:val="none" w:sz="0" w:space="0" w:color="auto"/>
            <w:bottom w:val="none" w:sz="0" w:space="0" w:color="auto"/>
            <w:right w:val="none" w:sz="0" w:space="0" w:color="auto"/>
          </w:divBdr>
        </w:div>
      </w:divsChild>
    </w:div>
    <w:div w:id="86577826">
      <w:bodyDiv w:val="1"/>
      <w:marLeft w:val="0"/>
      <w:marRight w:val="0"/>
      <w:marTop w:val="0"/>
      <w:marBottom w:val="0"/>
      <w:divBdr>
        <w:top w:val="none" w:sz="0" w:space="0" w:color="auto"/>
        <w:left w:val="none" w:sz="0" w:space="0" w:color="auto"/>
        <w:bottom w:val="none" w:sz="0" w:space="0" w:color="auto"/>
        <w:right w:val="none" w:sz="0" w:space="0" w:color="auto"/>
      </w:divBdr>
    </w:div>
    <w:div w:id="77902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3E33-C0A3-4895-8943-9A69888C5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8D655-BA9E-4745-9816-2BDBB8EFC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1B9E4-4D5C-4FC3-9E6B-13CF58BBB797}">
  <ds:schemaRefs>
    <ds:schemaRef ds:uri="http://schemas.microsoft.com/sharepoint/v3/contenttype/forms"/>
  </ds:schemaRefs>
</ds:datastoreItem>
</file>

<file path=customXml/itemProps4.xml><?xml version="1.0" encoding="utf-8"?>
<ds:datastoreItem xmlns:ds="http://schemas.openxmlformats.org/officeDocument/2006/customXml" ds:itemID="{1E3CF5F8-78B5-424B-A19E-902D9D3F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4560</Words>
  <Characters>25993</Characters>
  <Application>Microsoft Office Word</Application>
  <DocSecurity>4</DocSecurity>
  <Lines>216</Lines>
  <Paragraphs>60</Paragraphs>
  <ScaleCrop>false</ScaleCrop>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Kyne</dc:creator>
  <cp:keywords/>
  <cp:lastModifiedBy>Fiona Conroy</cp:lastModifiedBy>
  <cp:revision>59</cp:revision>
  <cp:lastPrinted>2024-10-03T23:19:00Z</cp:lastPrinted>
  <dcterms:created xsi:type="dcterms:W3CDTF">2024-10-02T20:34:00Z</dcterms:created>
  <dcterms:modified xsi:type="dcterms:W3CDTF">2024-12-09T16:59:00Z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