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4888360E" w:rsidR="0039345A" w:rsidRPr="00AA69EC" w:rsidRDefault="005E1033" w:rsidP="005E1033">
      <w:pPr>
        <w:spacing w:after="0"/>
        <w:rPr>
          <w:b/>
          <w:sz w:val="24"/>
          <w:szCs w:val="24"/>
        </w:rPr>
      </w:pPr>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B6C">
        <w:rPr>
          <w:b/>
          <w:sz w:val="24"/>
          <w:szCs w:val="24"/>
        </w:rPr>
        <w:t xml:space="preserve"> </w:t>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5A9C09C5" w:rsidR="00062D5E"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948B3">
        <w:rPr>
          <w:b/>
          <w:sz w:val="28"/>
          <w:szCs w:val="28"/>
          <w:u w:val="single"/>
        </w:rPr>
        <w:t>2</w:t>
      </w:r>
      <w:r w:rsidR="006657F1">
        <w:rPr>
          <w:b/>
          <w:sz w:val="28"/>
          <w:szCs w:val="28"/>
          <w:u w:val="single"/>
        </w:rPr>
        <w:t>4</w:t>
      </w:r>
      <w:r w:rsidRPr="00AA69EC">
        <w:rPr>
          <w:b/>
          <w:sz w:val="28"/>
          <w:szCs w:val="28"/>
          <w:u w:val="single"/>
        </w:rPr>
        <w:t>/20</w:t>
      </w:r>
      <w:r w:rsidR="000561B2">
        <w:rPr>
          <w:b/>
          <w:sz w:val="28"/>
          <w:szCs w:val="28"/>
          <w:u w:val="single"/>
        </w:rPr>
        <w:t>2</w:t>
      </w:r>
      <w:r w:rsidR="006657F1">
        <w:rPr>
          <w:b/>
          <w:sz w:val="28"/>
          <w:szCs w:val="28"/>
          <w:u w:val="single"/>
        </w:rPr>
        <w:t>5</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 xml:space="preserve">for admission and does not </w:t>
            </w:r>
            <w:proofErr w:type="gramStart"/>
            <w:r w:rsidRPr="00AA69EC">
              <w:rPr>
                <w:b/>
                <w:i/>
                <w:sz w:val="24"/>
                <w:szCs w:val="24"/>
              </w:rPr>
              <w:t>constitute</w:t>
            </w:r>
            <w:proofErr w:type="gramEnd"/>
          </w:p>
          <w:p w14:paraId="36C620FC" w14:textId="42DFBD3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Borrisokane Community College.</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551B94EA" w:rsidR="008500AA" w:rsidRPr="00AA69EC" w:rsidRDefault="00AF2C00" w:rsidP="0086565A">
            <w:pPr>
              <w:rPr>
                <w:sz w:val="24"/>
                <w:szCs w:val="24"/>
              </w:rPr>
            </w:pPr>
            <w:r>
              <w:rPr>
                <w:sz w:val="24"/>
                <w:szCs w:val="24"/>
              </w:rPr>
              <w:t>01/11/20</w:t>
            </w:r>
            <w:r w:rsidR="000561B2">
              <w:rPr>
                <w:sz w:val="24"/>
                <w:szCs w:val="24"/>
              </w:rPr>
              <w:t>2</w:t>
            </w:r>
            <w:r w:rsidR="006657F1">
              <w:rPr>
                <w:sz w:val="24"/>
                <w:szCs w:val="24"/>
              </w:rPr>
              <w:t>3</w:t>
            </w:r>
          </w:p>
        </w:tc>
      </w:tr>
      <w:tr w:rsidR="008500AA" w:rsidRPr="00AA69EC" w14:paraId="279FF953" w14:textId="77777777" w:rsidTr="2B797194">
        <w:trPr>
          <w:trHeight w:val="584"/>
        </w:trPr>
        <w:tc>
          <w:tcPr>
            <w:tcW w:w="5955" w:type="dxa"/>
            <w:vAlign w:val="center"/>
          </w:tcPr>
          <w:p w14:paraId="31473536" w14:textId="0411A95B" w:rsidR="008500AA" w:rsidRPr="00AA69EC" w:rsidRDefault="008500AA" w:rsidP="0086565A">
            <w:pPr>
              <w:rPr>
                <w:b/>
                <w:sz w:val="24"/>
                <w:szCs w:val="24"/>
              </w:rPr>
            </w:pPr>
            <w:r w:rsidRPr="00AA69EC">
              <w:rPr>
                <w:b/>
                <w:sz w:val="24"/>
                <w:szCs w:val="24"/>
              </w:rPr>
              <w:t>The closing deadline for receipt of application</w:t>
            </w:r>
            <w:r w:rsidR="00625F2A">
              <w:rPr>
                <w:b/>
                <w:sz w:val="24"/>
                <w:szCs w:val="24"/>
              </w:rPr>
              <w:t>s</w:t>
            </w:r>
            <w:r w:rsidR="00273A6E">
              <w:rPr>
                <w:b/>
                <w:sz w:val="24"/>
                <w:szCs w:val="24"/>
              </w:rPr>
              <w:t xml:space="preserve"> for First Year </w:t>
            </w:r>
            <w:r w:rsidRPr="00AA69EC">
              <w:rPr>
                <w:b/>
                <w:sz w:val="24"/>
                <w:szCs w:val="24"/>
              </w:rPr>
              <w:t>is:</w:t>
            </w:r>
          </w:p>
        </w:tc>
        <w:tc>
          <w:tcPr>
            <w:tcW w:w="3651" w:type="dxa"/>
            <w:vAlign w:val="center"/>
          </w:tcPr>
          <w:p w14:paraId="155CE3E8" w14:textId="76ED6B67" w:rsidR="008500AA" w:rsidRPr="00AA69EC" w:rsidRDefault="003050A5" w:rsidP="0086565A">
            <w:pPr>
              <w:rPr>
                <w:sz w:val="24"/>
                <w:szCs w:val="24"/>
              </w:rPr>
            </w:pPr>
            <w:r>
              <w:rPr>
                <w:sz w:val="24"/>
                <w:szCs w:val="24"/>
              </w:rPr>
              <w:t>0</w:t>
            </w:r>
            <w:r w:rsidR="006657F1">
              <w:rPr>
                <w:sz w:val="24"/>
                <w:szCs w:val="24"/>
              </w:rPr>
              <w:t>5</w:t>
            </w:r>
            <w:r w:rsidR="005E1033">
              <w:rPr>
                <w:sz w:val="24"/>
                <w:szCs w:val="24"/>
              </w:rPr>
              <w:t>/</w:t>
            </w:r>
            <w:r>
              <w:rPr>
                <w:sz w:val="24"/>
                <w:szCs w:val="24"/>
              </w:rPr>
              <w:t>0</w:t>
            </w:r>
            <w:r w:rsidR="003948B3">
              <w:rPr>
                <w:sz w:val="24"/>
                <w:szCs w:val="24"/>
              </w:rPr>
              <w:t>1</w:t>
            </w:r>
            <w:r w:rsidR="005E1033">
              <w:rPr>
                <w:sz w:val="24"/>
                <w:szCs w:val="24"/>
              </w:rPr>
              <w:t>/20</w:t>
            </w:r>
            <w:r>
              <w:rPr>
                <w:sz w:val="24"/>
                <w:szCs w:val="24"/>
              </w:rPr>
              <w:t>2</w:t>
            </w:r>
            <w:r w:rsidR="006657F1">
              <w:rPr>
                <w:sz w:val="24"/>
                <w:szCs w:val="24"/>
              </w:rPr>
              <w:t>4</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77777777" w:rsidR="004B17E9" w:rsidRDefault="00D36356">
            <w:pPr>
              <w:contextualSpacing/>
              <w:rPr>
                <w:sz w:val="24"/>
                <w:szCs w:val="24"/>
              </w:rPr>
            </w:pPr>
            <w:r>
              <w:rPr>
                <w:sz w:val="24"/>
                <w:szCs w:val="24"/>
              </w:rPr>
              <w:t>Matthew Carr</w:t>
            </w:r>
          </w:p>
          <w:p w14:paraId="7AF9D028" w14:textId="77777777" w:rsidR="004B17E9" w:rsidRDefault="004B17E9">
            <w:pPr>
              <w:contextualSpacing/>
              <w:rPr>
                <w:sz w:val="24"/>
                <w:szCs w:val="24"/>
              </w:rPr>
            </w:pPr>
            <w:r>
              <w:rPr>
                <w:sz w:val="24"/>
                <w:szCs w:val="24"/>
              </w:rPr>
              <w:t>Principal</w:t>
            </w:r>
          </w:p>
          <w:p w14:paraId="262F9500" w14:textId="50AF9527" w:rsidR="00D36356" w:rsidRDefault="00D36356">
            <w:pPr>
              <w:contextualSpacing/>
              <w:rPr>
                <w:bCs/>
                <w:sz w:val="24"/>
                <w:szCs w:val="24"/>
              </w:rPr>
            </w:pPr>
            <w:r>
              <w:rPr>
                <w:sz w:val="24"/>
                <w:szCs w:val="24"/>
              </w:rPr>
              <w:t xml:space="preserve">Borrisokane Community College    </w:t>
            </w:r>
            <w:r>
              <w:rPr>
                <w:bCs/>
                <w:sz w:val="24"/>
                <w:szCs w:val="24"/>
              </w:rPr>
              <w:t xml:space="preserve"> </w:t>
            </w:r>
          </w:p>
          <w:p w14:paraId="0A73F0A7" w14:textId="422C7AB2" w:rsidR="00D36356" w:rsidRDefault="004B17E9">
            <w:pPr>
              <w:spacing w:before="40" w:after="40"/>
              <w:rPr>
                <w:sz w:val="24"/>
                <w:szCs w:val="24"/>
              </w:rPr>
            </w:pPr>
            <w:r>
              <w:rPr>
                <w:sz w:val="24"/>
                <w:szCs w:val="24"/>
              </w:rPr>
              <w:t>Borrisokane</w:t>
            </w:r>
          </w:p>
          <w:p w14:paraId="39137E39" w14:textId="3409CFD8" w:rsidR="00D36356" w:rsidRDefault="004B17E9">
            <w:pPr>
              <w:spacing w:before="40" w:after="40"/>
              <w:rPr>
                <w:sz w:val="24"/>
                <w:szCs w:val="24"/>
              </w:rPr>
            </w:pPr>
            <w:r>
              <w:rPr>
                <w:sz w:val="24"/>
                <w:szCs w:val="24"/>
              </w:rPr>
              <w:t>Co. Tipperary.</w:t>
            </w:r>
          </w:p>
          <w:p w14:paraId="3BDE2F0B" w14:textId="7920DDF2" w:rsidR="00D36356" w:rsidRDefault="00680504">
            <w:pPr>
              <w:spacing w:before="40" w:after="40"/>
              <w:rPr>
                <w:sz w:val="24"/>
                <w:szCs w:val="24"/>
              </w:rPr>
            </w:pPr>
            <w:r>
              <w:rPr>
                <w:b/>
                <w:sz w:val="24"/>
                <w:szCs w:val="24"/>
              </w:rPr>
              <w:t>E45WC59</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0067D28C" w14:textId="0F03E65B" w:rsidR="00D36356" w:rsidRDefault="00D36356" w:rsidP="00D36356">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2A04FEEE" w14:textId="7D7A037F" w:rsidR="00D36356" w:rsidRDefault="00D36356" w:rsidP="00D36356">
      <w:pPr>
        <w:spacing w:after="60" w:line="240" w:lineRule="auto"/>
        <w:ind w:left="709" w:hanging="709"/>
        <w:rPr>
          <w:bCs/>
          <w:sz w:val="24"/>
          <w:szCs w:val="24"/>
        </w:rPr>
      </w:pPr>
      <w:r>
        <w:rPr>
          <w:noProof/>
        </w:rPr>
        <mc:AlternateContent>
          <mc:Choice Requires="wps">
            <w:drawing>
              <wp:anchor distT="0" distB="0" distL="114300" distR="114300" simplePos="0" relativeHeight="251661319" behindDoc="0" locked="0" layoutInCell="1" allowOverlap="1" wp14:anchorId="07C09A6E" wp14:editId="6010B5BB">
                <wp:simplePos x="0" y="0"/>
                <wp:positionH relativeFrom="column">
                  <wp:posOffset>39370</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12E54" w14:textId="77777777" w:rsidR="00D36356" w:rsidRDefault="00D36356" w:rsidP="00D363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09A6E"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" fillcolor="window" strokeweight="1.5pt">
                <v:textbox>
                  <w:txbxContent>
                    <w:p w14:paraId="02F12E54" w14:textId="77777777" w:rsidR="00D36356" w:rsidRDefault="00D36356" w:rsidP="00D36356">
                      <w:pPr>
                        <w:jc w:val="center"/>
                        <w:rPr>
                          <w:b/>
                          <w:sz w:val="24"/>
                          <w:szCs w:val="24"/>
                        </w:rPr>
                      </w:pPr>
                    </w:p>
                  </w:txbxContent>
                </v:textbox>
              </v:shape>
            </w:pict>
          </mc:Fallback>
        </mc:AlternateContent>
      </w:r>
      <w:r>
        <w:rPr>
          <w:b/>
          <w:sz w:val="24"/>
          <w:szCs w:val="24"/>
        </w:rPr>
        <w:tab/>
      </w:r>
      <w:r>
        <w:rPr>
          <w:bCs/>
          <w:sz w:val="24"/>
          <w:szCs w:val="24"/>
        </w:rPr>
        <w:t>An original long birth-certificate (together with a copy)</w:t>
      </w:r>
      <w:r>
        <w:rPr>
          <w:bCs/>
          <w:sz w:val="24"/>
          <w:szCs w:val="24"/>
        </w:rPr>
        <w:tab/>
      </w:r>
    </w:p>
    <w:p w14:paraId="2DF8A032" w14:textId="77777777" w:rsidR="006E51F1" w:rsidRDefault="006E51F1" w:rsidP="00A431F1">
      <w:pPr>
        <w:spacing w:before="60" w:after="60" w:line="240" w:lineRule="auto"/>
        <w:ind w:left="720"/>
        <w:jc w:val="both"/>
        <w:rPr>
          <w:rFonts w:eastAsia="Times New Roman" w:cstheme="minorHAnsi"/>
          <w:b/>
          <w:color w:val="000000" w:themeColor="text1"/>
          <w:sz w:val="24"/>
          <w:szCs w:val="24"/>
          <w:lang w:eastAsia="en-IE"/>
        </w:rPr>
      </w:pPr>
    </w:p>
    <w:p w14:paraId="6B544492" w14:textId="52136D61" w:rsidR="00A431F1" w:rsidRDefault="006E51F1" w:rsidP="00A431F1">
      <w:pPr>
        <w:spacing w:before="60" w:after="60" w:line="240" w:lineRule="auto"/>
        <w:ind w:left="720"/>
        <w:jc w:val="both"/>
        <w:rPr>
          <w:rFonts w:eastAsia="Times New Roman" w:cstheme="minorHAnsi"/>
          <w:b/>
          <w:color w:val="000000" w:themeColor="text1"/>
          <w:sz w:val="24"/>
          <w:szCs w:val="24"/>
          <w:lang w:eastAsia="en-IE"/>
        </w:rPr>
      </w:pPr>
      <w:r w:rsidRPr="006E51F1">
        <w:rPr>
          <w:noProof/>
        </w:rPr>
        <mc:AlternateContent>
          <mc:Choice Requires="wps">
            <w:drawing>
              <wp:anchor distT="0" distB="0" distL="114300" distR="114300" simplePos="0" relativeHeight="251672583" behindDoc="0" locked="0" layoutInCell="1" allowOverlap="1" wp14:anchorId="054B225C" wp14:editId="166FE6B4">
                <wp:simplePos x="0" y="0"/>
                <wp:positionH relativeFrom="column">
                  <wp:posOffset>33919</wp:posOffset>
                </wp:positionH>
                <wp:positionV relativeFrom="paragraph">
                  <wp:posOffset>33475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5B5441A" w14:textId="77777777" w:rsidR="00B439DC" w:rsidRDefault="00B439DC" w:rsidP="00B439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B225C" id="Text Box 2" o:spid="_x0000_s1027" type="#_x0000_t202" style="position:absolute;left:0;text-align:left;margin-left:2.65pt;margin-top:2.65pt;width:18pt;height:12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" fillcolor="window" strokeweight="1.5pt">
                <v:textbox>
                  <w:txbxContent>
                    <w:p w14:paraId="45B5441A" w14:textId="77777777" w:rsidR="00B439DC" w:rsidRDefault="00B439DC" w:rsidP="00B439DC">
                      <w:pPr>
                        <w:jc w:val="center"/>
                        <w:rPr>
                          <w:b/>
                          <w:sz w:val="24"/>
                          <w:szCs w:val="24"/>
                        </w:rPr>
                      </w:pPr>
                    </w:p>
                  </w:txbxContent>
                </v:textbox>
              </v:shape>
            </w:pict>
          </mc:Fallback>
        </mc:AlternateContent>
      </w:r>
      <w:r w:rsidRPr="006E51F1">
        <w:rPr>
          <w:rFonts w:eastAsia="Times New Roman" w:cstheme="minorHAnsi"/>
          <w:bCs/>
          <w:color w:val="000000" w:themeColor="text1"/>
          <w:sz w:val="24"/>
          <w:szCs w:val="24"/>
          <w:lang w:eastAsia="en-IE"/>
        </w:rPr>
        <w:t>If applying for the Special Class, a Relevant Report completed within the previous 12 months.</w:t>
      </w:r>
      <w:r>
        <w:rPr>
          <w:rFonts w:eastAsia="Times New Roman" w:cstheme="minorHAnsi"/>
          <w:bCs/>
          <w:color w:val="000000" w:themeColor="text1"/>
          <w:sz w:val="24"/>
          <w:szCs w:val="24"/>
          <w:lang w:eastAsia="en-IE"/>
        </w:rPr>
        <w:t xml:space="preserve"> </w:t>
      </w:r>
    </w:p>
    <w:p w14:paraId="2BE4815B" w14:textId="77777777"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195F0" id="Text Box 17" o:spid="_x0000_s1028"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9"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30"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A/OibkRwIA&#10;AKIEAAAOAAAAAAAAAAAAAAAAAC4CAABkcnMvZTJvRG9jLnhtbFBLAQItABQABgAIAAAAIQApdu16&#10;3QAAAAgBAAAPAAAAAAAAAAAAAAAAAKEEAABkcnMvZG93bnJldi54bWxQSwUGAAAAAAQABADzAAAA&#10;qwU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31"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2"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gFjIlUcC&#10;AACiBAAADgAAAAAAAAAAAAAAAAAuAgAAZHJzL2Uyb0RvYy54bWxQSwECLQAUAAYACAAAACEAFtrO&#10;gt4AAAAIAQAADwAAAAAAAAAAAAAAAAChBAAAZHJzL2Rvd25yZXYueG1sUEsFBgAAAAAEAAQA8wAA&#10;AKwFA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3"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4"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5"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rPr>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6"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7"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foRgIAAKM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307C4140" w14:textId="7FA31B6A" w:rsidR="00AF4007" w:rsidRDefault="001A2C76" w:rsidP="001A2C76">
      <w:pPr>
        <w:rPr>
          <w:b/>
          <w:sz w:val="24"/>
          <w:szCs w:val="24"/>
        </w:rPr>
      </w:pPr>
      <w:r>
        <w:rPr>
          <w:b/>
          <w:sz w:val="24"/>
          <w:szCs w:val="24"/>
        </w:rPr>
        <w:br w:type="page"/>
      </w: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657F1" w:rsidRPr="007269C3" w14:paraId="76CBD555"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6657F1" w:rsidRPr="007269C3" w14:paraId="47B162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657F1" w:rsidRPr="007269C3" w14:paraId="429CCA00"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6657F1" w:rsidRPr="007269C3" w14:paraId="42BDD8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77777777" w:rsidR="00D777D6" w:rsidRPr="007269C3" w:rsidRDefault="00D777D6" w:rsidP="005F713C">
            <w:pPr>
              <w:rPr>
                <w:sz w:val="24"/>
                <w:szCs w:val="24"/>
              </w:rPr>
            </w:pPr>
            <w:r w:rsidRPr="007269C3">
              <w:rPr>
                <w:sz w:val="24"/>
                <w:szCs w:val="24"/>
              </w:rPr>
              <w:t>Relationship to Applicant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015977" w:rsidRPr="007269C3" w14:paraId="300C7219"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D55F2B" w14:textId="6139517F" w:rsidR="00015977" w:rsidRPr="007269C3" w:rsidRDefault="00015977" w:rsidP="005F713C">
            <w:pPr>
              <w:rPr>
                <w:sz w:val="24"/>
                <w:szCs w:val="24"/>
              </w:rPr>
            </w:pPr>
            <w:r>
              <w:rPr>
                <w:sz w:val="24"/>
                <w:szCs w:val="24"/>
              </w:rPr>
              <w:t>Mother’s Maiden Name:</w:t>
            </w:r>
          </w:p>
        </w:tc>
        <w:tc>
          <w:tcPr>
            <w:tcW w:w="3828" w:type="pct"/>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FA367" w14:textId="77777777" w:rsidR="00015977" w:rsidRPr="007269C3" w:rsidRDefault="00015977"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1E257B23" w:rsidR="00BC65B8" w:rsidRDefault="00BC65B8">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Pr="004C475D">
                <w:rPr>
                  <w:rStyle w:val="Hyperlink"/>
                  <w:rFonts w:ascii="Calibri" w:eastAsia="Times New Roman" w:hAnsi="Calibri" w:cs="Calibri"/>
                  <w:b/>
                  <w:bCs/>
                  <w:iCs/>
                  <w:sz w:val="24"/>
                  <w:szCs w:val="24"/>
                  <w:lang w:eastAsia="en-IE"/>
                </w:rPr>
                <w:t>www.borrisokanecc.ie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723C9FC9"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163AF">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5783BF91"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proofErr w:type="gramStart"/>
            <w:r w:rsidRPr="005E1033">
              <w:rPr>
                <w:rFonts w:ascii="Calibri" w:eastAsia="Calibri" w:hAnsi="Calibri" w:cs="Calibri"/>
                <w:bCs/>
                <w:i/>
                <w:color w:val="000000" w:themeColor="text1"/>
                <w:sz w:val="24"/>
                <w:szCs w:val="24"/>
              </w:rPr>
              <w:t>Autism Spectrum Disorder</w:t>
            </w:r>
            <w:proofErr w:type="gramEnd"/>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73C82B6" w14:textId="77777777" w:rsidR="00D777D6" w:rsidRDefault="00D777D6" w:rsidP="003B1DCC">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roofErr w:type="gramStart"/>
            <w:r w:rsidRPr="00AA69EC">
              <w:rPr>
                <w:rFonts w:ascii="Calibri" w:eastAsia="Calibri" w:hAnsi="Calibri" w:cs="Calibri"/>
                <w:bCs/>
                <w:color w:val="000000" w:themeColor="text1"/>
                <w:sz w:val="24"/>
                <w:szCs w:val="24"/>
              </w:rPr>
              <w:t>The</w:t>
            </w:r>
            <w:proofErr w:type="gramEnd"/>
            <w:r w:rsidRPr="00AA69EC">
              <w:rPr>
                <w:rFonts w:ascii="Calibri" w:eastAsia="Calibri" w:hAnsi="Calibri" w:cs="Calibri"/>
                <w:bCs/>
                <w:color w:val="000000" w:themeColor="text1"/>
                <w:sz w:val="24"/>
                <w:szCs w:val="24"/>
              </w:rPr>
              <w:t xml:space="preserv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4E43257A" w14:textId="0D364E38" w:rsidR="00E37BEB" w:rsidRPr="00AA69EC" w:rsidRDefault="00E37BEB" w:rsidP="00445D65">
            <w:pPr>
              <w:spacing w:line="240" w:lineRule="auto"/>
              <w:ind w:left="4320"/>
              <w:rPr>
                <w:rFonts w:ascii="Calibri" w:eastAsia="Calibri" w:hAnsi="Calibri" w:cs="Calibri"/>
                <w:b/>
                <w:bCs/>
                <w:color w:val="000000" w:themeColor="text1"/>
                <w:sz w:val="24"/>
                <w:szCs w:val="24"/>
              </w:rPr>
            </w:pPr>
            <w:r w:rsidRPr="00C613AC">
              <w:rPr>
                <w:rFonts w:ascii="Calibri" w:eastAsia="Calibri" w:hAnsi="Calibri" w:cs="Calibri"/>
                <w:bCs/>
                <w:i/>
                <w:iCs/>
                <w:color w:val="000000" w:themeColor="text1"/>
                <w:sz w:val="24"/>
                <w:szCs w:val="24"/>
              </w:rPr>
              <w:t xml:space="preserve">(Tick this box if you are applying </w:t>
            </w:r>
            <w:r>
              <w:rPr>
                <w:rFonts w:ascii="Calibri" w:eastAsia="Calibri" w:hAnsi="Calibri" w:cs="Calibri"/>
                <w:bCs/>
                <w:i/>
                <w:iCs/>
                <w:color w:val="000000" w:themeColor="text1"/>
                <w:sz w:val="24"/>
                <w:szCs w:val="24"/>
              </w:rPr>
              <w:t xml:space="preserve">for a place in </w:t>
            </w:r>
            <w:r w:rsidRPr="00C613AC">
              <w:rPr>
                <w:rFonts w:ascii="Calibri" w:eastAsia="Calibri" w:hAnsi="Calibri" w:cs="Calibri"/>
                <w:bCs/>
                <w:i/>
                <w:iCs/>
                <w:color w:val="000000" w:themeColor="text1"/>
                <w:sz w:val="24"/>
                <w:szCs w:val="24"/>
              </w:rPr>
              <w:t xml:space="preserve">the </w:t>
            </w:r>
            <w:r>
              <w:rPr>
                <w:rFonts w:ascii="Calibri" w:eastAsia="Calibri" w:hAnsi="Calibri" w:cs="Calibri"/>
                <w:bCs/>
                <w:i/>
                <w:iCs/>
                <w:color w:val="000000" w:themeColor="text1"/>
                <w:sz w:val="24"/>
                <w:szCs w:val="24"/>
              </w:rPr>
              <w:t xml:space="preserve">                                         </w:t>
            </w:r>
            <w:r w:rsidRPr="00C613AC">
              <w:rPr>
                <w:rFonts w:ascii="Calibri" w:eastAsia="Calibri" w:hAnsi="Calibri" w:cs="Calibri"/>
                <w:bCs/>
                <w:i/>
                <w:iCs/>
                <w:color w:val="000000" w:themeColor="text1"/>
                <w:sz w:val="24"/>
                <w:szCs w:val="24"/>
              </w:rPr>
              <w:t>mainstream class even if there are no places in the special class.)</w:t>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1" w:name="_Hlk40452782"/>
            <w:r w:rsidRPr="00B20614">
              <w:rPr>
                <w:sz w:val="24"/>
                <w:szCs w:val="24"/>
              </w:rPr>
              <w:t xml:space="preserve">A Relevant Report confirming the special educational need and the recommendation for the special class, completed within the last 12 months, </w:t>
            </w:r>
            <w:bookmarkEnd w:id="1"/>
            <w:r w:rsidRPr="00B20614">
              <w:rPr>
                <w:rFonts w:eastAsia="Times New Roman"/>
                <w:color w:val="000000" w:themeColor="text1"/>
                <w:sz w:val="24"/>
                <w:szCs w:val="24"/>
                <w:lang w:eastAsia="en-IE"/>
              </w:rPr>
              <w:t xml:space="preserve">must also be provided to the school with this Application Form </w:t>
            </w:r>
            <w:proofErr w:type="gramStart"/>
            <w:r w:rsidRPr="00B20614">
              <w:rPr>
                <w:rFonts w:eastAsia="Times New Roman"/>
                <w:color w:val="000000" w:themeColor="text1"/>
                <w:sz w:val="24"/>
                <w:szCs w:val="24"/>
                <w:lang w:eastAsia="en-IE"/>
              </w:rPr>
              <w:t>so as to</w:t>
            </w:r>
            <w:proofErr w:type="gramEnd"/>
            <w:r w:rsidRPr="00B20614">
              <w:rPr>
                <w:rFonts w:eastAsia="Times New Roman"/>
                <w:color w:val="000000" w:themeColor="text1"/>
                <w:sz w:val="24"/>
                <w:szCs w:val="24"/>
                <w:lang w:eastAsia="en-IE"/>
              </w:rPr>
              <w:t xml:space="preserve">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431D4EF4"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w:t>
            </w:r>
            <w:proofErr w:type="gramStart"/>
            <w:r w:rsidRPr="00B20614">
              <w:rPr>
                <w:rFonts w:ascii="Calibri" w:eastAsia="Times New Roman" w:hAnsi="Calibri" w:cs="Calibri"/>
                <w:iCs/>
                <w:color w:val="000000" w:themeColor="text1"/>
                <w:sz w:val="24"/>
                <w:szCs w:val="24"/>
                <w:lang w:eastAsia="en-IE"/>
              </w:rPr>
              <w:t xml:space="preserve">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w:t>
            </w:r>
            <w:proofErr w:type="gramEnd"/>
            <w:r w:rsidRPr="00B20614">
              <w:rPr>
                <w:rFonts w:ascii="Calibri" w:eastAsia="Times New Roman" w:hAnsi="Calibri" w:cs="Calibri"/>
                <w:iCs/>
                <w:color w:val="000000" w:themeColor="text1"/>
                <w:sz w:val="24"/>
                <w:szCs w:val="24"/>
                <w:lang w:eastAsia="en-IE"/>
              </w:rPr>
              <w:t xml:space="preserve"> having needs which fall within the category of special educational needs provided for by the special class</w:t>
            </w:r>
            <w:r w:rsidR="00B31200">
              <w:rPr>
                <w:rFonts w:ascii="Calibri" w:eastAsia="Times New Roman" w:hAnsi="Calibri" w:cs="Calibri"/>
                <w:iCs/>
                <w:color w:val="000000" w:themeColor="text1"/>
                <w:sz w:val="24"/>
                <w:szCs w:val="24"/>
                <w:lang w:eastAsia="en-IE"/>
              </w:rPr>
              <w:t>, as confirmed by the NCSE</w:t>
            </w:r>
            <w:r w:rsidR="00073FA8">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and for transfer students, is </w:t>
            </w:r>
            <w:r w:rsidR="00073FA8">
              <w:rPr>
                <w:rFonts w:ascii="Calibri" w:eastAsia="Times New Roman" w:hAnsi="Calibri" w:cs="Calibri"/>
                <w:iCs/>
                <w:color w:val="000000" w:themeColor="text1"/>
                <w:sz w:val="24"/>
                <w:szCs w:val="24"/>
                <w:lang w:eastAsia="en-IE"/>
              </w:rPr>
              <w:t xml:space="preserve">also </w:t>
            </w:r>
            <w:r w:rsidRPr="00B20614">
              <w:rPr>
                <w:rFonts w:ascii="Calibri" w:eastAsia="Times New Roman" w:hAnsi="Calibri" w:cs="Calibri"/>
                <w:iCs/>
                <w:color w:val="000000" w:themeColor="text1"/>
                <w:sz w:val="24"/>
                <w:szCs w:val="24"/>
                <w:lang w:eastAsia="en-IE"/>
              </w:rPr>
              <w:t xml:space="preserve">subject to there being a place available in the relevant year group. </w:t>
            </w:r>
          </w:p>
          <w:p w14:paraId="42C6D3E3" w14:textId="2E189C04" w:rsidR="00AF0352" w:rsidRPr="00B20614" w:rsidRDefault="00073FA8"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lastRenderedPageBreak/>
              <w:t>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3FFE5AEB"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4038DF">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55966669" w:rsidR="0039345A" w:rsidRPr="00AA69EC" w:rsidRDefault="003C6B0D" w:rsidP="00111E79">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w:t>
            </w:r>
            <w:proofErr w:type="gramStart"/>
            <w:r w:rsidR="00AD26D7">
              <w:rPr>
                <w:rFonts w:eastAsia="Times New Roman" w:cstheme="minorHAnsi"/>
                <w:i/>
                <w:color w:val="000000" w:themeColor="text1"/>
                <w:sz w:val="24"/>
                <w:szCs w:val="24"/>
                <w:lang w:eastAsia="en-IE"/>
              </w:rPr>
              <w:t xml:space="preserve">of </w:t>
            </w:r>
            <w:r>
              <w:rPr>
                <w:rFonts w:eastAsia="Times New Roman" w:cstheme="minorHAnsi"/>
                <w:i/>
                <w:color w:val="000000" w:themeColor="text1"/>
                <w:sz w:val="24"/>
                <w:szCs w:val="24"/>
                <w:lang w:eastAsia="en-IE"/>
              </w:rPr>
              <w:t xml:space="preserve"> the</w:t>
            </w:r>
            <w:proofErr w:type="gramEnd"/>
            <w:r>
              <w:rPr>
                <w:rFonts w:eastAsia="Times New Roman" w:cstheme="minorHAnsi"/>
                <w:i/>
                <w:color w:val="000000" w:themeColor="text1"/>
                <w:sz w:val="24"/>
                <w:szCs w:val="24"/>
                <w:lang w:eastAsia="en-IE"/>
              </w:rPr>
              <w:t xml:space="preserve"> Admission Policy for </w:t>
            </w:r>
            <w:r w:rsidR="00D66E53">
              <w:rPr>
                <w:rFonts w:eastAsia="Times New Roman" w:cstheme="minorHAnsi"/>
                <w:i/>
                <w:color w:val="000000" w:themeColor="text1"/>
                <w:sz w:val="24"/>
                <w:szCs w:val="24"/>
                <w:lang w:eastAsia="en-IE"/>
              </w:rPr>
              <w:t>Borrisokane Community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ED96A03" w14:textId="77777777" w:rsidR="00C377AD" w:rsidRPr="00AA69EC" w:rsidRDefault="4B0E54E1" w:rsidP="00930F05">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3431194B" w:rsidR="0061769F" w:rsidRPr="00AA69EC" w:rsidRDefault="00A35C22" w:rsidP="00A35C22">
            <w:pPr>
              <w:pStyle w:val="ListParagraph"/>
              <w:rPr>
                <w:sz w:val="24"/>
                <w:szCs w:val="24"/>
              </w:rPr>
            </w:pPr>
            <w:r>
              <w:rPr>
                <w:b/>
                <w:i/>
                <w:sz w:val="24"/>
                <w:szCs w:val="24"/>
              </w:rPr>
              <w:t xml:space="preserve">NOTE: </w:t>
            </w:r>
            <w:r>
              <w:rPr>
                <w:bCs/>
                <w:i/>
                <w:sz w:val="24"/>
                <w:szCs w:val="24"/>
              </w:rPr>
              <w:t>Should the student receive a place in Borrisokane Community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C519D"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1BE32"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71DB"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907A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486D7"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8C412"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37BF1179" w:rsidR="001560FB" w:rsidRDefault="001560FB">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2" w:name="_Hlk524635192"/>
            <w:r w:rsidRPr="00AA69EC">
              <w:rPr>
                <w:b/>
                <w:bCs/>
                <w:sz w:val="24"/>
                <w:szCs w:val="24"/>
              </w:rPr>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3894F3A5" w:rsidR="001955D3" w:rsidRPr="00AA69EC" w:rsidRDefault="003773B0" w:rsidP="005D5623">
            <w:pPr>
              <w:rPr>
                <w:sz w:val="24"/>
                <w:szCs w:val="24"/>
              </w:rPr>
            </w:pPr>
            <w:r w:rsidRPr="003D4A4B">
              <w:rPr>
                <w:sz w:val="24"/>
                <w:szCs w:val="24"/>
              </w:rPr>
              <w:t xml:space="preserve">The Board of Management of </w:t>
            </w:r>
            <w:r w:rsidR="00674F89">
              <w:rPr>
                <w:sz w:val="24"/>
                <w:szCs w:val="24"/>
              </w:rPr>
              <w:t>Borrisokane Community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5E4AEB">
              <w:rPr>
                <w:sz w:val="24"/>
                <w:szCs w:val="24"/>
              </w:rPr>
              <w:t>Fiona Campbell</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w:t>
            </w:r>
            <w:r w:rsidR="008F511C">
              <w:rPr>
                <w:rFonts w:ascii="Calibri" w:hAnsi="Calibri" w:cs="Calibri"/>
              </w:rPr>
              <w:t xml:space="preserve"> </w:t>
            </w:r>
            <w:hyperlink r:id="rId13" w:history="1">
              <w:r w:rsidR="008F511C" w:rsidRPr="006657E4">
                <w:rPr>
                  <w:rStyle w:val="Hyperlink"/>
                  <w:rFonts w:ascii="Calibri" w:hAnsi="Calibri" w:cs="Calibri"/>
                  <w:b/>
                  <w:bCs/>
                </w:rPr>
                <w:t>dataprotection@tipperaryetb.ie</w:t>
              </w:r>
            </w:hyperlink>
            <w:r w:rsidR="008F511C">
              <w:rPr>
                <w:rFonts w:ascii="Calibri" w:hAnsi="Calibri" w:cs="Calibri"/>
                <w:b/>
                <w:bCs/>
                <w:u w:val="single"/>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of identity and date of </w:t>
            </w:r>
            <w:proofErr w:type="gramStart"/>
            <w:r>
              <w:rPr>
                <w:sz w:val="24"/>
                <w:szCs w:val="24"/>
              </w:rPr>
              <w:t>birth;</w:t>
            </w:r>
            <w:proofErr w:type="gramEnd"/>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and assessment of admission </w:t>
            </w:r>
            <w:proofErr w:type="gramStart"/>
            <w:r>
              <w:rPr>
                <w:sz w:val="24"/>
                <w:szCs w:val="24"/>
              </w:rPr>
              <w:t>criteria;</w:t>
            </w:r>
            <w:proofErr w:type="gramEnd"/>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76FB21A1"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ETB</w:t>
            </w:r>
            <w:r w:rsidR="00867AFD">
              <w:rPr>
                <w:sz w:val="24"/>
                <w:szCs w:val="24"/>
              </w:rPr>
              <w:t xml:space="preserve"> and externally with the NCSE and/or NEPS</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F124F">
              <w:rPr>
                <w:sz w:val="24"/>
                <w:szCs w:val="24"/>
              </w:rPr>
              <w:t xml:space="preserve"> </w:t>
            </w:r>
            <w:r w:rsidR="005F124F" w:rsidRPr="00BB05E8">
              <w:rPr>
                <w:sz w:val="24"/>
                <w:szCs w:val="24"/>
              </w:rPr>
              <w:t>I</w:t>
            </w:r>
            <w:r w:rsidR="005F124F">
              <w:rPr>
                <w:sz w:val="24"/>
                <w:szCs w:val="24"/>
              </w:rPr>
              <w:t>t</w:t>
            </w:r>
            <w:r w:rsidR="005F124F" w:rsidRPr="00BB05E8">
              <w:rPr>
                <w:sz w:val="24"/>
                <w:szCs w:val="24"/>
              </w:rPr>
              <w:t xml:space="preserve"> may also be shared with </w:t>
            </w:r>
            <w:proofErr w:type="spellStart"/>
            <w:r w:rsidR="005F124F" w:rsidRPr="00BB05E8">
              <w:rPr>
                <w:sz w:val="24"/>
                <w:szCs w:val="24"/>
              </w:rPr>
              <w:t>Tusla</w:t>
            </w:r>
            <w:proofErr w:type="spellEnd"/>
            <w:r w:rsidR="005F124F" w:rsidRPr="00BB05E8">
              <w:rPr>
                <w:sz w:val="24"/>
                <w:szCs w:val="24"/>
              </w:rPr>
              <w:t xml:space="preserve"> Education Support Services for the purpose of assisting the student</w:t>
            </w:r>
            <w:r w:rsidR="005F124F">
              <w:rPr>
                <w:sz w:val="24"/>
                <w:szCs w:val="24"/>
              </w:rPr>
              <w:t xml:space="preserve"> with education and training opportunities</w:t>
            </w:r>
            <w:r w:rsidR="005F124F" w:rsidRPr="00BB05E8">
              <w:rPr>
                <w:sz w:val="24"/>
                <w:szCs w:val="24"/>
              </w:rPr>
              <w:t>, in line with section 28 of the Education (Welfare) Act 2000.</w:t>
            </w:r>
          </w:p>
          <w:p w14:paraId="786AF405" w14:textId="77777777" w:rsidR="0052180F" w:rsidRPr="00BF6B90" w:rsidRDefault="0052180F" w:rsidP="001955D3">
            <w:pPr>
              <w:jc w:val="both"/>
              <w:rPr>
                <w:sz w:val="24"/>
                <w:szCs w:val="24"/>
              </w:rPr>
            </w:pPr>
          </w:p>
          <w:p w14:paraId="654D8C9E" w14:textId="65D84073" w:rsidR="554CF70F" w:rsidRDefault="554CF70F" w:rsidP="554CF70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4"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342D777C" w14:textId="77777777" w:rsidR="00457E41" w:rsidRDefault="00457E41" w:rsidP="554CF70F">
            <w:pPr>
              <w:jc w:val="both"/>
            </w:pP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5"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2"/>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CDD7" w14:textId="77777777" w:rsidR="003467D4" w:rsidRDefault="003467D4" w:rsidP="00ED7769">
      <w:pPr>
        <w:spacing w:after="0" w:line="240" w:lineRule="auto"/>
      </w:pPr>
      <w:r>
        <w:separator/>
      </w:r>
    </w:p>
  </w:endnote>
  <w:endnote w:type="continuationSeparator" w:id="0">
    <w:p w14:paraId="276A0AFD" w14:textId="77777777" w:rsidR="003467D4" w:rsidRDefault="003467D4" w:rsidP="00ED7769">
      <w:pPr>
        <w:spacing w:after="0" w:line="240" w:lineRule="auto"/>
      </w:pPr>
      <w:r>
        <w:continuationSeparator/>
      </w:r>
    </w:p>
  </w:endnote>
  <w:endnote w:type="continuationNotice" w:id="1">
    <w:p w14:paraId="320603EA" w14:textId="77777777" w:rsidR="003467D4" w:rsidRDefault="00346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4F1F" w14:textId="77777777" w:rsidR="003467D4" w:rsidRDefault="003467D4" w:rsidP="00ED7769">
      <w:pPr>
        <w:spacing w:after="0" w:line="240" w:lineRule="auto"/>
      </w:pPr>
      <w:r>
        <w:separator/>
      </w:r>
    </w:p>
  </w:footnote>
  <w:footnote w:type="continuationSeparator" w:id="0">
    <w:p w14:paraId="1B49E67B" w14:textId="77777777" w:rsidR="003467D4" w:rsidRDefault="003467D4" w:rsidP="00ED7769">
      <w:pPr>
        <w:spacing w:after="0" w:line="240" w:lineRule="auto"/>
      </w:pPr>
      <w:r>
        <w:continuationSeparator/>
      </w:r>
    </w:p>
  </w:footnote>
  <w:footnote w:type="continuationNotice" w:id="1">
    <w:p w14:paraId="2C8F2C0E" w14:textId="77777777" w:rsidR="003467D4" w:rsidRDefault="00346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55828564">
    <w:abstractNumId w:val="18"/>
  </w:num>
  <w:num w:numId="2" w16cid:durableId="2028754321">
    <w:abstractNumId w:val="26"/>
  </w:num>
  <w:num w:numId="3" w16cid:durableId="1873419394">
    <w:abstractNumId w:val="3"/>
  </w:num>
  <w:num w:numId="4" w16cid:durableId="995185189">
    <w:abstractNumId w:val="13"/>
  </w:num>
  <w:num w:numId="5" w16cid:durableId="1007754798">
    <w:abstractNumId w:val="0"/>
  </w:num>
  <w:num w:numId="6" w16cid:durableId="963536704">
    <w:abstractNumId w:val="9"/>
  </w:num>
  <w:num w:numId="7" w16cid:durableId="976951045">
    <w:abstractNumId w:val="25"/>
  </w:num>
  <w:num w:numId="8" w16cid:durableId="1600021632">
    <w:abstractNumId w:val="14"/>
  </w:num>
  <w:num w:numId="9" w16cid:durableId="1307977998">
    <w:abstractNumId w:val="19"/>
  </w:num>
  <w:num w:numId="10" w16cid:durableId="1280793478">
    <w:abstractNumId w:val="22"/>
  </w:num>
  <w:num w:numId="11" w16cid:durableId="1322926732">
    <w:abstractNumId w:val="7"/>
  </w:num>
  <w:num w:numId="12" w16cid:durableId="1343557118">
    <w:abstractNumId w:val="17"/>
  </w:num>
  <w:num w:numId="13" w16cid:durableId="505631330">
    <w:abstractNumId w:val="21"/>
  </w:num>
  <w:num w:numId="14" w16cid:durableId="1814759398">
    <w:abstractNumId w:val="20"/>
  </w:num>
  <w:num w:numId="15" w16cid:durableId="26607838">
    <w:abstractNumId w:val="6"/>
  </w:num>
  <w:num w:numId="16" w16cid:durableId="1106383438">
    <w:abstractNumId w:val="2"/>
  </w:num>
  <w:num w:numId="17" w16cid:durableId="1254823957">
    <w:abstractNumId w:val="12"/>
  </w:num>
  <w:num w:numId="18" w16cid:durableId="451051253">
    <w:abstractNumId w:val="4"/>
  </w:num>
  <w:num w:numId="19" w16cid:durableId="508909077">
    <w:abstractNumId w:val="5"/>
  </w:num>
  <w:num w:numId="20" w16cid:durableId="1630238651">
    <w:abstractNumId w:val="10"/>
  </w:num>
  <w:num w:numId="21" w16cid:durableId="1331059887">
    <w:abstractNumId w:val="23"/>
  </w:num>
  <w:num w:numId="22" w16cid:durableId="1699693053">
    <w:abstractNumId w:val="1"/>
  </w:num>
  <w:num w:numId="23" w16cid:durableId="1008025186">
    <w:abstractNumId w:val="8"/>
  </w:num>
  <w:num w:numId="24" w16cid:durableId="1748455272">
    <w:abstractNumId w:val="11"/>
  </w:num>
  <w:num w:numId="25" w16cid:durableId="1299650421">
    <w:abstractNumId w:val="15"/>
  </w:num>
  <w:num w:numId="26" w16cid:durableId="1125588305">
    <w:abstractNumId w:val="24"/>
  </w:num>
  <w:num w:numId="27" w16cid:durableId="1244996589">
    <w:abstractNumId w:val="16"/>
  </w:num>
  <w:num w:numId="28" w16cid:durableId="839155364">
    <w:abstractNumId w:val="27"/>
  </w:num>
  <w:num w:numId="29" w16cid:durableId="1588997106">
    <w:abstractNumId w:val="18"/>
  </w:num>
  <w:num w:numId="30" w16cid:durableId="142333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03E49"/>
    <w:rsid w:val="00012593"/>
    <w:rsid w:val="000132D2"/>
    <w:rsid w:val="000132E7"/>
    <w:rsid w:val="00015977"/>
    <w:rsid w:val="000211DC"/>
    <w:rsid w:val="0002374D"/>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3FA8"/>
    <w:rsid w:val="00076CA0"/>
    <w:rsid w:val="00080174"/>
    <w:rsid w:val="0008616A"/>
    <w:rsid w:val="000865BE"/>
    <w:rsid w:val="0008686A"/>
    <w:rsid w:val="000946FF"/>
    <w:rsid w:val="00096ACB"/>
    <w:rsid w:val="000975EE"/>
    <w:rsid w:val="000A3A5C"/>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57601"/>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2D30"/>
    <w:rsid w:val="00273A6E"/>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C54AB"/>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467D4"/>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F15"/>
    <w:rsid w:val="00403392"/>
    <w:rsid w:val="004038DF"/>
    <w:rsid w:val="00404B64"/>
    <w:rsid w:val="004070D2"/>
    <w:rsid w:val="004074B6"/>
    <w:rsid w:val="00407A50"/>
    <w:rsid w:val="00413A25"/>
    <w:rsid w:val="00423AD8"/>
    <w:rsid w:val="00426288"/>
    <w:rsid w:val="0042710D"/>
    <w:rsid w:val="00435A42"/>
    <w:rsid w:val="00435E2D"/>
    <w:rsid w:val="00437A34"/>
    <w:rsid w:val="0044344D"/>
    <w:rsid w:val="004445E0"/>
    <w:rsid w:val="00445D65"/>
    <w:rsid w:val="00446180"/>
    <w:rsid w:val="00450EA8"/>
    <w:rsid w:val="00452064"/>
    <w:rsid w:val="00457681"/>
    <w:rsid w:val="00457E4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A75"/>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5623"/>
    <w:rsid w:val="005D653A"/>
    <w:rsid w:val="005E1033"/>
    <w:rsid w:val="005E14F4"/>
    <w:rsid w:val="005E176C"/>
    <w:rsid w:val="005E1E3E"/>
    <w:rsid w:val="005E4AEB"/>
    <w:rsid w:val="005E7DBD"/>
    <w:rsid w:val="005F0C60"/>
    <w:rsid w:val="005F124F"/>
    <w:rsid w:val="005F604E"/>
    <w:rsid w:val="0060177B"/>
    <w:rsid w:val="006028E1"/>
    <w:rsid w:val="00603F3F"/>
    <w:rsid w:val="006045FB"/>
    <w:rsid w:val="00611EBC"/>
    <w:rsid w:val="00611F27"/>
    <w:rsid w:val="006163AF"/>
    <w:rsid w:val="00616EF7"/>
    <w:rsid w:val="0061769F"/>
    <w:rsid w:val="006203CF"/>
    <w:rsid w:val="00625994"/>
    <w:rsid w:val="00625F2A"/>
    <w:rsid w:val="0063010A"/>
    <w:rsid w:val="00630B6C"/>
    <w:rsid w:val="00631F6E"/>
    <w:rsid w:val="00633251"/>
    <w:rsid w:val="00636A76"/>
    <w:rsid w:val="00645029"/>
    <w:rsid w:val="00645A5C"/>
    <w:rsid w:val="0064618F"/>
    <w:rsid w:val="0065000F"/>
    <w:rsid w:val="006517DB"/>
    <w:rsid w:val="006549FE"/>
    <w:rsid w:val="00656126"/>
    <w:rsid w:val="00657484"/>
    <w:rsid w:val="00660C49"/>
    <w:rsid w:val="0066457F"/>
    <w:rsid w:val="006657F1"/>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4A69"/>
    <w:rsid w:val="006E51F1"/>
    <w:rsid w:val="006E6F25"/>
    <w:rsid w:val="006F6ED4"/>
    <w:rsid w:val="00701751"/>
    <w:rsid w:val="00703AEE"/>
    <w:rsid w:val="0070403C"/>
    <w:rsid w:val="007068C0"/>
    <w:rsid w:val="00710FB2"/>
    <w:rsid w:val="007116D7"/>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3FB"/>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48D4"/>
    <w:rsid w:val="0086565A"/>
    <w:rsid w:val="00867AFD"/>
    <w:rsid w:val="00867CF1"/>
    <w:rsid w:val="00871EDC"/>
    <w:rsid w:val="00872C13"/>
    <w:rsid w:val="008801BF"/>
    <w:rsid w:val="00882196"/>
    <w:rsid w:val="00885371"/>
    <w:rsid w:val="008916BD"/>
    <w:rsid w:val="00891D6D"/>
    <w:rsid w:val="00892319"/>
    <w:rsid w:val="00893F34"/>
    <w:rsid w:val="008957F2"/>
    <w:rsid w:val="00895E51"/>
    <w:rsid w:val="00897E7A"/>
    <w:rsid w:val="008A0D20"/>
    <w:rsid w:val="008A16E3"/>
    <w:rsid w:val="008A1944"/>
    <w:rsid w:val="008B1AF8"/>
    <w:rsid w:val="008B26CB"/>
    <w:rsid w:val="008B35C1"/>
    <w:rsid w:val="008D065D"/>
    <w:rsid w:val="008D39C6"/>
    <w:rsid w:val="008E4ED4"/>
    <w:rsid w:val="008F022C"/>
    <w:rsid w:val="008F0709"/>
    <w:rsid w:val="008F511C"/>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46E"/>
    <w:rsid w:val="009F48AC"/>
    <w:rsid w:val="009F5249"/>
    <w:rsid w:val="009F5929"/>
    <w:rsid w:val="009F68FC"/>
    <w:rsid w:val="00A10E3A"/>
    <w:rsid w:val="00A13E22"/>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200"/>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7727B"/>
    <w:rsid w:val="00B86A4C"/>
    <w:rsid w:val="00B86C0D"/>
    <w:rsid w:val="00B91B7E"/>
    <w:rsid w:val="00BA082D"/>
    <w:rsid w:val="00BA3CB2"/>
    <w:rsid w:val="00BB77E4"/>
    <w:rsid w:val="00BC1B70"/>
    <w:rsid w:val="00BC65B8"/>
    <w:rsid w:val="00BD14A6"/>
    <w:rsid w:val="00BD425B"/>
    <w:rsid w:val="00BE473C"/>
    <w:rsid w:val="00BE4A96"/>
    <w:rsid w:val="00BE6722"/>
    <w:rsid w:val="00BF113B"/>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85F6C"/>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37BEB"/>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4690C"/>
    <w:rsid w:val="00F50E3E"/>
    <w:rsid w:val="00F53610"/>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213224660">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ipperary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20http://tipperary.etb.ie/about-us/data-protec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5" ma:contentTypeDescription="Create a new document." ma:contentTypeScope="" ma:versionID="cd7db1d2c319ec386f7e2fd4fdeae842">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6ded488f9732cc304d4f4fbb129e152d"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Teams_Channel_Section_Location xmlns="a471dfe3-17ba-43e0-8fb9-571d7139a4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BDCEB-CCE8-4B9E-87F5-23AEAB5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a471dfe3-17ba-43e0-8fb9-571d7139a4ff"/>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Paula Molloy</cp:lastModifiedBy>
  <cp:revision>2</cp:revision>
  <cp:lastPrinted>2022-10-07T23:25:00Z</cp:lastPrinted>
  <dcterms:created xsi:type="dcterms:W3CDTF">2023-10-31T15:05:00Z</dcterms:created>
  <dcterms:modified xsi:type="dcterms:W3CDTF">2023-10-31T15:05:00Z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