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69" w:rsidRPr="00225BE9" w:rsidRDefault="00274977" w:rsidP="00274977">
      <w:pPr>
        <w:jc w:val="center"/>
        <w:rPr>
          <w:sz w:val="24"/>
          <w:szCs w:val="24"/>
          <w:u w:val="single"/>
        </w:rPr>
      </w:pPr>
      <w:r w:rsidRPr="00225BE9">
        <w:rPr>
          <w:sz w:val="24"/>
          <w:szCs w:val="24"/>
          <w:u w:val="single"/>
        </w:rPr>
        <w:t>Parenting programmes</w:t>
      </w:r>
      <w:r w:rsidR="009061EF">
        <w:rPr>
          <w:sz w:val="24"/>
          <w:szCs w:val="24"/>
          <w:u w:val="single"/>
        </w:rPr>
        <w:t xml:space="preserve"> in </w:t>
      </w:r>
      <w:r w:rsidR="0002063A">
        <w:rPr>
          <w:sz w:val="24"/>
          <w:szCs w:val="24"/>
          <w:u w:val="single"/>
        </w:rPr>
        <w:t xml:space="preserve">County </w:t>
      </w:r>
      <w:r w:rsidR="009061EF">
        <w:rPr>
          <w:sz w:val="24"/>
          <w:szCs w:val="24"/>
          <w:u w:val="single"/>
        </w:rPr>
        <w:t>Tipperary</w:t>
      </w:r>
      <w:r w:rsidR="009E7A50">
        <w:rPr>
          <w:sz w:val="24"/>
          <w:szCs w:val="24"/>
          <w:u w:val="single"/>
        </w:rPr>
        <w:t>: information sheet</w:t>
      </w:r>
    </w:p>
    <w:tbl>
      <w:tblPr>
        <w:tblStyle w:val="TableGrid"/>
        <w:tblW w:w="10214" w:type="dxa"/>
        <w:tblInd w:w="-318" w:type="dxa"/>
        <w:tblLook w:val="04A0"/>
      </w:tblPr>
      <w:tblGrid>
        <w:gridCol w:w="10214"/>
      </w:tblGrid>
      <w:tr w:rsidR="00225BE9" w:rsidTr="001C3586">
        <w:tc>
          <w:tcPr>
            <w:tcW w:w="10214" w:type="dxa"/>
          </w:tcPr>
          <w:p w:rsidR="00225BE9" w:rsidRPr="009E7A50" w:rsidRDefault="0084350F" w:rsidP="00225BE9">
            <w:pPr>
              <w:rPr>
                <w:sz w:val="20"/>
                <w:szCs w:val="20"/>
              </w:rPr>
            </w:pPr>
            <w:r w:rsidRPr="0084350F">
              <w:rPr>
                <w:noProof/>
                <w:lang w:eastAsia="en-IE"/>
              </w:rPr>
              <w:pict>
                <v:shapetype id="_x0000_t202" coordsize="21600,21600" o:spt="202" path="m,l,21600r21600,l21600,xe">
                  <v:stroke joinstyle="miter"/>
                  <v:path gradientshapeok="t" o:connecttype="rect"/>
                </v:shapetype>
                <v:shape id="Text Box 2" o:spid="_x0000_s1027" type="#_x0000_t202" style="position:absolute;margin-left:9.25pt;margin-top:1.55pt;width:482.9pt;height:24.45pt;z-index:25166028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" fillcolor="#ed7d31" strokecolor="#ae5a21" strokeweight="1pt">
                  <v:textbox style="mso-next-textbox:#Text Box 2">
                    <w:txbxContent>
                      <w:p w:rsidR="00505BAA" w:rsidRPr="001C3586" w:rsidRDefault="00505BAA" w:rsidP="00225BE9">
                        <w:pPr>
                          <w:jc w:val="center"/>
                          <w:rPr>
                            <w:color w:val="000000" w:themeColor="text1"/>
                            <w:sz w:val="28"/>
                            <w:szCs w:val="28"/>
                          </w:rPr>
                        </w:pPr>
                        <w:r w:rsidRPr="001C3586">
                          <w:rPr>
                            <w:color w:val="000000" w:themeColor="text1"/>
                            <w:sz w:val="28"/>
                            <w:szCs w:val="28"/>
                          </w:rPr>
                          <w:t xml:space="preserve">The Incredible Years Programme </w:t>
                        </w:r>
                      </w:p>
                    </w:txbxContent>
                  </v:textbox>
                  <w10:wrap type="square" anchorx="margin"/>
                </v:shape>
              </w:pict>
            </w:r>
          </w:p>
          <w:p w:rsidR="00225BE9" w:rsidRPr="009E7A50" w:rsidRDefault="00225BE9" w:rsidP="00225BE9">
            <w:pPr>
              <w:rPr>
                <w:rFonts w:ascii="Arial" w:hAnsi="Arial" w:cs="Arial"/>
                <w:sz w:val="20"/>
                <w:szCs w:val="20"/>
              </w:rPr>
            </w:pPr>
            <w:r w:rsidRPr="009E7A50">
              <w:rPr>
                <w:rFonts w:ascii="Arial" w:hAnsi="Arial" w:cs="Arial"/>
                <w:sz w:val="20"/>
                <w:szCs w:val="20"/>
              </w:rPr>
              <w:t xml:space="preserve">The </w:t>
            </w:r>
            <w:hyperlink r:id="rId6" w:history="1">
              <w:r w:rsidRPr="009E7A50">
                <w:rPr>
                  <w:rStyle w:val="Hyperlink"/>
                  <w:rFonts w:ascii="Arial" w:hAnsi="Arial" w:cs="Arial"/>
                  <w:b/>
                  <w:color w:val="auto"/>
                  <w:sz w:val="20"/>
                  <w:szCs w:val="20"/>
                  <w:u w:val="none"/>
                </w:rPr>
                <w:t>Incredible Years (IY) Parenting Programme</w:t>
              </w:r>
            </w:hyperlink>
            <w:r w:rsidRPr="009E7A50">
              <w:rPr>
                <w:rFonts w:ascii="Arial" w:hAnsi="Arial" w:cs="Arial"/>
                <w:sz w:val="20"/>
                <w:szCs w:val="20"/>
              </w:rPr>
              <w:t xml:space="preserve"> offers practical and positive support, advice and information to parents, carers, guardians of young children aged 3 to 8 years. It operates as a group programme</w:t>
            </w:r>
            <w:r w:rsidR="00B4354D" w:rsidRPr="009E7A50">
              <w:rPr>
                <w:rFonts w:ascii="Arial" w:hAnsi="Arial" w:cs="Arial"/>
                <w:sz w:val="20"/>
                <w:szCs w:val="20"/>
              </w:rPr>
              <w:t xml:space="preserve"> – the </w:t>
            </w:r>
            <w:r w:rsidR="00B4354D" w:rsidRPr="009E7A50">
              <w:rPr>
                <w:rFonts w:ascii="Arial" w:hAnsi="Arial" w:cs="Arial"/>
                <w:i/>
                <w:sz w:val="20"/>
                <w:szCs w:val="20"/>
              </w:rPr>
              <w:t>Preschool Early Childhood BASIC (3-6 years</w:t>
            </w:r>
            <w:r w:rsidR="00B4354D" w:rsidRPr="009E7A50">
              <w:rPr>
                <w:rFonts w:ascii="Arial" w:hAnsi="Arial" w:cs="Arial"/>
                <w:sz w:val="20"/>
                <w:szCs w:val="20"/>
              </w:rPr>
              <w:t>)</w:t>
            </w:r>
            <w:r w:rsidR="00B4354D" w:rsidRPr="009E7A50">
              <w:rPr>
                <w:rFonts w:ascii="Arial" w:hAnsi="Arial" w:cs="Arial"/>
                <w:color w:val="FF0000"/>
                <w:sz w:val="20"/>
                <w:szCs w:val="20"/>
              </w:rPr>
              <w:t xml:space="preserve"> </w:t>
            </w:r>
            <w:r w:rsidR="00B4354D" w:rsidRPr="009E7A50">
              <w:rPr>
                <w:rFonts w:ascii="Arial" w:hAnsi="Arial" w:cs="Arial"/>
                <w:sz w:val="20"/>
                <w:szCs w:val="20"/>
              </w:rPr>
              <w:t xml:space="preserve">&amp; </w:t>
            </w:r>
            <w:r w:rsidR="00B4354D" w:rsidRPr="009E7A50">
              <w:rPr>
                <w:rFonts w:ascii="Arial" w:hAnsi="Arial" w:cs="Arial"/>
                <w:i/>
                <w:sz w:val="20"/>
                <w:szCs w:val="20"/>
              </w:rPr>
              <w:t>School Age BASIC (6-8 years)</w:t>
            </w:r>
            <w:r w:rsidR="00B4354D" w:rsidRPr="009E7A50">
              <w:rPr>
                <w:rFonts w:ascii="Arial" w:hAnsi="Arial" w:cs="Arial"/>
                <w:sz w:val="20"/>
                <w:szCs w:val="20"/>
              </w:rPr>
              <w:t xml:space="preserve"> - and on a one-to-one basis, the </w:t>
            </w:r>
            <w:r w:rsidR="00B4354D" w:rsidRPr="009E7A50">
              <w:rPr>
                <w:rFonts w:ascii="Arial" w:hAnsi="Arial" w:cs="Arial"/>
                <w:i/>
                <w:sz w:val="20"/>
                <w:szCs w:val="20"/>
              </w:rPr>
              <w:t>Home Visiting Coach</w:t>
            </w:r>
            <w:r w:rsidR="00B4354D" w:rsidRPr="009E7A50">
              <w:rPr>
                <w:rFonts w:ascii="Arial" w:hAnsi="Arial" w:cs="Arial"/>
                <w:sz w:val="20"/>
                <w:szCs w:val="20"/>
              </w:rPr>
              <w:t xml:space="preserve"> programme.</w:t>
            </w:r>
          </w:p>
          <w:p w:rsidR="00225BE9" w:rsidRPr="009E7A50" w:rsidRDefault="00225BE9" w:rsidP="00225BE9">
            <w:pPr>
              <w:rPr>
                <w:rFonts w:ascii="Arial" w:hAnsi="Arial" w:cs="Arial"/>
                <w:sz w:val="20"/>
                <w:szCs w:val="20"/>
              </w:rPr>
            </w:pPr>
          </w:p>
          <w:p w:rsidR="00225BE9" w:rsidRPr="009E7A50" w:rsidRDefault="00225BE9" w:rsidP="00225BE9">
            <w:pPr>
              <w:numPr>
                <w:ilvl w:val="0"/>
                <w:numId w:val="6"/>
              </w:numPr>
              <w:rPr>
                <w:rFonts w:ascii="Arial" w:hAnsi="Arial" w:cs="Arial"/>
                <w:sz w:val="20"/>
                <w:szCs w:val="20"/>
                <w:lang w:val="en-US"/>
              </w:rPr>
            </w:pPr>
            <w:r w:rsidRPr="009E7A50">
              <w:rPr>
                <w:rFonts w:ascii="Arial" w:hAnsi="Arial" w:cs="Arial"/>
                <w:sz w:val="20"/>
                <w:szCs w:val="20"/>
                <w:lang w:val="en-US"/>
              </w:rPr>
              <w:t xml:space="preserve">Parents learn </w:t>
            </w:r>
            <w:r w:rsidRPr="009E7A50">
              <w:rPr>
                <w:rFonts w:ascii="Arial" w:hAnsi="Arial" w:cs="Arial"/>
                <w:b/>
                <w:bCs/>
                <w:sz w:val="20"/>
                <w:szCs w:val="20"/>
                <w:lang w:val="en-US"/>
              </w:rPr>
              <w:t>various strategies</w:t>
            </w:r>
            <w:r w:rsidRPr="009E7A50">
              <w:rPr>
                <w:rFonts w:ascii="Arial" w:hAnsi="Arial" w:cs="Arial"/>
                <w:sz w:val="20"/>
                <w:szCs w:val="20"/>
                <w:lang w:val="en-US"/>
              </w:rPr>
              <w:t xml:space="preserve"> to help children regulate their emotions, to improve their social skills, and to do better academically. It can also mean a more enjoyable family life.</w:t>
            </w:r>
          </w:p>
          <w:p w:rsidR="00225BE9" w:rsidRPr="009E7A50" w:rsidRDefault="00225BE9" w:rsidP="00225BE9">
            <w:pPr>
              <w:numPr>
                <w:ilvl w:val="0"/>
                <w:numId w:val="6"/>
              </w:numPr>
              <w:rPr>
                <w:rFonts w:ascii="Arial" w:hAnsi="Arial" w:cs="Arial"/>
                <w:sz w:val="20"/>
                <w:szCs w:val="20"/>
                <w:lang w:val="en-US"/>
              </w:rPr>
            </w:pPr>
            <w:r w:rsidRPr="009E7A50">
              <w:rPr>
                <w:rFonts w:ascii="Arial" w:hAnsi="Arial" w:cs="Arial"/>
                <w:bCs/>
                <w:sz w:val="20"/>
                <w:szCs w:val="20"/>
                <w:lang w:val="en-US"/>
              </w:rPr>
              <w:t xml:space="preserve">In the group </w:t>
            </w:r>
            <w:proofErr w:type="spellStart"/>
            <w:r w:rsidRPr="009E7A50">
              <w:rPr>
                <w:rFonts w:ascii="Arial" w:hAnsi="Arial" w:cs="Arial"/>
                <w:bCs/>
                <w:sz w:val="20"/>
                <w:szCs w:val="20"/>
                <w:lang w:val="en-US"/>
              </w:rPr>
              <w:t>programme</w:t>
            </w:r>
            <w:proofErr w:type="spellEnd"/>
            <w:r w:rsidRPr="009E7A50">
              <w:rPr>
                <w:rFonts w:ascii="Arial" w:hAnsi="Arial" w:cs="Arial"/>
                <w:bCs/>
                <w:sz w:val="20"/>
                <w:szCs w:val="20"/>
                <w:lang w:val="en-US"/>
              </w:rPr>
              <w:t>,</w:t>
            </w:r>
            <w:r w:rsidRPr="009E7A50">
              <w:rPr>
                <w:rFonts w:ascii="Arial" w:hAnsi="Arial" w:cs="Arial"/>
                <w:b/>
                <w:bCs/>
                <w:sz w:val="20"/>
                <w:szCs w:val="20"/>
                <w:lang w:val="en-US"/>
              </w:rPr>
              <w:t xml:space="preserve"> parents </w:t>
            </w:r>
            <w:r w:rsidRPr="009E7A50">
              <w:rPr>
                <w:rFonts w:ascii="Arial" w:hAnsi="Arial" w:cs="Arial"/>
                <w:sz w:val="20"/>
                <w:szCs w:val="20"/>
                <w:lang w:val="en-US"/>
              </w:rPr>
              <w:t>meet as a group with two trained facilitators. They are given opportunities to collectively and individually develop new ways of managing their children and working together in partnerships.</w:t>
            </w:r>
          </w:p>
          <w:p w:rsidR="00225BE9" w:rsidRPr="009E7A50" w:rsidRDefault="00225BE9" w:rsidP="00225BE9">
            <w:pPr>
              <w:numPr>
                <w:ilvl w:val="0"/>
                <w:numId w:val="6"/>
              </w:numPr>
              <w:rPr>
                <w:rFonts w:ascii="Arial" w:hAnsi="Arial" w:cs="Arial"/>
                <w:sz w:val="20"/>
                <w:szCs w:val="20"/>
                <w:lang w:val="en-US"/>
              </w:rPr>
            </w:pPr>
            <w:r w:rsidRPr="009E7A50">
              <w:rPr>
                <w:rFonts w:ascii="Arial" w:hAnsi="Arial" w:cs="Arial"/>
                <w:sz w:val="20"/>
                <w:szCs w:val="20"/>
                <w:lang w:val="en-US"/>
              </w:rPr>
              <w:t>Group aspects include: setting personal goals, role play practices, self-reflection, facilitator feedback, and home or classroom activities. Facilitators use video scenes to encourage group discussion, problem-solving and sharing of ideas. Parents and teachers are given handouts, activities to practice with children, and reminder notes to put on their refrigerator or blackboards.</w:t>
            </w:r>
          </w:p>
          <w:p w:rsidR="00225BE9" w:rsidRPr="009E7A50" w:rsidRDefault="00225BE9" w:rsidP="00225BE9">
            <w:pPr>
              <w:ind w:left="720"/>
              <w:rPr>
                <w:rFonts w:ascii="Arial" w:hAnsi="Arial" w:cs="Arial"/>
                <w:sz w:val="20"/>
                <w:szCs w:val="20"/>
                <w:lang w:val="en-US"/>
              </w:rPr>
            </w:pPr>
          </w:p>
          <w:p w:rsidR="00225BE9" w:rsidRPr="009E7A50" w:rsidRDefault="00225BE9" w:rsidP="00225BE9">
            <w:pPr>
              <w:numPr>
                <w:ilvl w:val="0"/>
                <w:numId w:val="6"/>
              </w:numPr>
              <w:rPr>
                <w:rFonts w:ascii="Arial" w:hAnsi="Arial" w:cs="Arial"/>
                <w:sz w:val="20"/>
                <w:szCs w:val="20"/>
                <w:lang w:val="en-US"/>
              </w:rPr>
            </w:pPr>
            <w:r w:rsidRPr="009E7A50">
              <w:rPr>
                <w:rFonts w:ascii="Arial" w:hAnsi="Arial" w:cs="Arial"/>
                <w:sz w:val="20"/>
                <w:szCs w:val="20"/>
              </w:rPr>
              <w:t>IY Home Visiting Coach programme: one-to-one programme with parents in home setting.</w:t>
            </w:r>
          </w:p>
          <w:p w:rsidR="00225BE9" w:rsidRPr="009E7A50" w:rsidRDefault="00225BE9" w:rsidP="00225BE9">
            <w:pPr>
              <w:rPr>
                <w:rFonts w:ascii="Arial" w:hAnsi="Arial" w:cs="Arial"/>
                <w:sz w:val="20"/>
                <w:szCs w:val="20"/>
                <w:lang w:val="en-US"/>
              </w:rPr>
            </w:pPr>
          </w:p>
          <w:p w:rsidR="00225BE9" w:rsidRPr="009E7A50" w:rsidRDefault="00225BE9" w:rsidP="00225BE9">
            <w:pPr>
              <w:numPr>
                <w:ilvl w:val="0"/>
                <w:numId w:val="6"/>
              </w:numPr>
              <w:rPr>
                <w:rFonts w:ascii="Arial" w:hAnsi="Arial" w:cs="Arial"/>
                <w:sz w:val="20"/>
                <w:szCs w:val="20"/>
                <w:lang w:val="en-US"/>
              </w:rPr>
            </w:pPr>
            <w:r w:rsidRPr="009E7A50">
              <w:rPr>
                <w:rFonts w:ascii="Arial" w:hAnsi="Arial" w:cs="Arial"/>
                <w:sz w:val="20"/>
                <w:szCs w:val="20"/>
              </w:rPr>
              <w:t xml:space="preserve">The IYP programme is an </w:t>
            </w:r>
            <w:r w:rsidRPr="00053E35">
              <w:rPr>
                <w:rFonts w:ascii="Arial" w:hAnsi="Arial" w:cs="Arial"/>
                <w:b/>
                <w:sz w:val="20"/>
                <w:szCs w:val="20"/>
              </w:rPr>
              <w:t>evidence-based</w:t>
            </w:r>
            <w:r w:rsidRPr="009E7A50">
              <w:rPr>
                <w:rFonts w:ascii="Arial" w:hAnsi="Arial" w:cs="Arial"/>
                <w:sz w:val="20"/>
                <w:szCs w:val="20"/>
              </w:rPr>
              <w:t xml:space="preserve"> programme. It is one of the few ‘model’ programmes designed </w:t>
            </w:r>
            <w:r w:rsidRPr="009E7A50">
              <w:rPr>
                <w:rFonts w:ascii="Arial" w:hAnsi="Arial" w:cs="Arial"/>
                <w:b/>
                <w:sz w:val="20"/>
                <w:szCs w:val="20"/>
              </w:rPr>
              <w:t>to directly tackle the issue of emotional and behavioural difficulties in children</w:t>
            </w:r>
            <w:r w:rsidRPr="009E7A50">
              <w:rPr>
                <w:rFonts w:ascii="Arial" w:hAnsi="Arial" w:cs="Arial"/>
                <w:sz w:val="20"/>
                <w:szCs w:val="20"/>
              </w:rPr>
              <w:t>. It has been subject to independent rigorous evaluation, which has produced scientific evidence of its long-term effectiveness.</w:t>
            </w:r>
          </w:p>
          <w:p w:rsidR="00225BE9" w:rsidRPr="009E7A50" w:rsidRDefault="00225BE9" w:rsidP="00225BE9">
            <w:pPr>
              <w:rPr>
                <w:rFonts w:ascii="Arial" w:hAnsi="Arial" w:cs="Arial"/>
                <w:sz w:val="20"/>
                <w:szCs w:val="20"/>
                <w:lang w:val="en-US"/>
              </w:rPr>
            </w:pPr>
          </w:p>
          <w:p w:rsidR="00225BE9" w:rsidRPr="009E7A50" w:rsidRDefault="00225BE9" w:rsidP="00225BE9">
            <w:pPr>
              <w:rPr>
                <w:rStyle w:val="Hyperlink"/>
                <w:rFonts w:ascii="Arial" w:hAnsi="Arial" w:cs="Arial"/>
                <w:sz w:val="20"/>
                <w:szCs w:val="20"/>
                <w:lang w:val="en-US"/>
              </w:rPr>
            </w:pPr>
            <w:r w:rsidRPr="009E7A50">
              <w:rPr>
                <w:rFonts w:ascii="Arial" w:hAnsi="Arial" w:cs="Arial"/>
                <w:sz w:val="20"/>
                <w:szCs w:val="20"/>
                <w:lang w:val="en-US"/>
              </w:rPr>
              <w:t xml:space="preserve"> More info on the Incredible Years Programme </w:t>
            </w:r>
            <w:r w:rsidRPr="009E7A50">
              <w:rPr>
                <w:rFonts w:ascii="Arial" w:hAnsi="Arial" w:cs="Arial"/>
                <w:sz w:val="20"/>
                <w:szCs w:val="20"/>
              </w:rPr>
              <w:t xml:space="preserve">at: </w:t>
            </w:r>
            <w:hyperlink r:id="rId7" w:history="1">
              <w:r w:rsidRPr="009E7A50">
                <w:rPr>
                  <w:rStyle w:val="Hyperlink"/>
                  <w:rFonts w:ascii="Arial" w:hAnsi="Arial" w:cs="Arial"/>
                  <w:sz w:val="20"/>
                  <w:szCs w:val="20"/>
                </w:rPr>
                <w:t>http://incredibleyears.com/programs/</w:t>
              </w:r>
            </w:hyperlink>
            <w:r w:rsidRPr="009E7A50">
              <w:rPr>
                <w:rFonts w:ascii="Arial" w:hAnsi="Arial" w:cs="Arial"/>
                <w:sz w:val="20"/>
                <w:szCs w:val="20"/>
              </w:rPr>
              <w:tab/>
            </w:r>
          </w:p>
          <w:p w:rsidR="00225BE9" w:rsidRDefault="00225BE9" w:rsidP="00225BE9">
            <w:r>
              <w:rPr>
                <w:noProof/>
                <w:color w:val="0000FF"/>
                <w:lang w:eastAsia="en-IE"/>
              </w:rPr>
              <w:drawing>
                <wp:anchor distT="0" distB="0" distL="114300" distR="114300" simplePos="0" relativeHeight="251662336" behindDoc="1" locked="0" layoutInCell="1" allowOverlap="1">
                  <wp:simplePos x="0" y="0"/>
                  <wp:positionH relativeFrom="column">
                    <wp:posOffset>-66675</wp:posOffset>
                  </wp:positionH>
                  <wp:positionV relativeFrom="paragraph">
                    <wp:posOffset>128905</wp:posOffset>
                  </wp:positionV>
                  <wp:extent cx="1143000" cy="551815"/>
                  <wp:effectExtent l="19050" t="0" r="0" b="0"/>
                  <wp:wrapTight wrapText="bothSides">
                    <wp:wrapPolygon edited="0">
                      <wp:start x="-360" y="0"/>
                      <wp:lineTo x="-360" y="20879"/>
                      <wp:lineTo x="21600" y="20879"/>
                      <wp:lineTo x="21600" y="0"/>
                      <wp:lineTo x="-36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3000" cy="551815"/>
                          </a:xfrm>
                          <a:prstGeom prst="rect">
                            <a:avLst/>
                          </a:prstGeom>
                        </pic:spPr>
                      </pic:pic>
                    </a:graphicData>
                  </a:graphic>
                </wp:anchor>
              </w:drawing>
            </w:r>
          </w:p>
          <w:p w:rsidR="00225BE9" w:rsidRDefault="00225BE9" w:rsidP="00225BE9">
            <w:r>
              <w:t xml:space="preserve"> </w:t>
            </w:r>
          </w:p>
          <w:p w:rsidR="00225BE9" w:rsidRDefault="00053E35" w:rsidP="00225BE9">
            <w:r>
              <w:rPr>
                <w:noProof/>
                <w:lang w:eastAsia="en-IE"/>
              </w:rPr>
              <w:drawing>
                <wp:anchor distT="0" distB="0" distL="114300" distR="114300" simplePos="0" relativeHeight="251671552" behindDoc="0" locked="0" layoutInCell="1" allowOverlap="1">
                  <wp:simplePos x="0" y="0"/>
                  <wp:positionH relativeFrom="column">
                    <wp:posOffset>1050290</wp:posOffset>
                  </wp:positionH>
                  <wp:positionV relativeFrom="paragraph">
                    <wp:posOffset>-294640</wp:posOffset>
                  </wp:positionV>
                  <wp:extent cx="1125220" cy="723265"/>
                  <wp:effectExtent l="0" t="0" r="0" b="0"/>
                  <wp:wrapSquare wrapText="right"/>
                  <wp:docPr id="5" name="Picture 3" descr="DCYA-CYPSC-Local-EN-MSOffi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YA-CYPSC-Local-EN-MSOffice-T"/>
                          <pic:cNvPicPr>
                            <a:picLocks noChangeAspect="1" noChangeArrowheads="1"/>
                          </pic:cNvPicPr>
                        </pic:nvPicPr>
                        <pic:blipFill>
                          <a:blip r:embed="rId9" cstate="print"/>
                          <a:srcRect/>
                          <a:stretch>
                            <a:fillRect/>
                          </a:stretch>
                        </pic:blipFill>
                        <pic:spPr bwMode="auto">
                          <a:xfrm>
                            <a:off x="0" y="0"/>
                            <a:ext cx="1125220" cy="723265"/>
                          </a:xfrm>
                          <a:prstGeom prst="rect">
                            <a:avLst/>
                          </a:prstGeom>
                          <a:noFill/>
                          <a:ln w="9525">
                            <a:noFill/>
                            <a:miter lim="800000"/>
                            <a:headEnd/>
                            <a:tailEnd/>
                          </a:ln>
                        </pic:spPr>
                      </pic:pic>
                    </a:graphicData>
                  </a:graphic>
                </wp:anchor>
              </w:drawing>
            </w:r>
          </w:p>
          <w:p w:rsidR="00225BE9" w:rsidRDefault="00225BE9" w:rsidP="00225BE9"/>
        </w:tc>
      </w:tr>
    </w:tbl>
    <w:p w:rsidR="001C3586" w:rsidRDefault="001C3586" w:rsidP="00225BE9">
      <w:pPr>
        <w:rPr>
          <w:u w:val="single"/>
        </w:rPr>
      </w:pPr>
      <w:r>
        <w:rPr>
          <w:noProof/>
          <w:u w:val="single"/>
          <w:lang w:eastAsia="en-IE"/>
        </w:rPr>
        <w:drawing>
          <wp:anchor distT="36576" distB="36576" distL="36576" distR="36576" simplePos="0" relativeHeight="251661312" behindDoc="0" locked="0" layoutInCell="1" allowOverlap="1">
            <wp:simplePos x="0" y="0"/>
            <wp:positionH relativeFrom="column">
              <wp:posOffset>4279265</wp:posOffset>
            </wp:positionH>
            <wp:positionV relativeFrom="paragraph">
              <wp:posOffset>-574040</wp:posOffset>
            </wp:positionV>
            <wp:extent cx="1698625" cy="45212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8625" cy="452120"/>
                    </a:xfrm>
                    <a:prstGeom prst="rect">
                      <a:avLst/>
                    </a:prstGeom>
                    <a:noFill/>
                    <a:ln>
                      <a:noFill/>
                    </a:ln>
                    <a:effectLst/>
                  </pic:spPr>
                </pic:pic>
              </a:graphicData>
            </a:graphic>
          </wp:anchor>
        </w:drawing>
      </w:r>
    </w:p>
    <w:p w:rsidR="00B4354D" w:rsidRDefault="0084350F" w:rsidP="00225BE9">
      <w:pPr>
        <w:rPr>
          <w:u w:val="single"/>
        </w:rPr>
      </w:pPr>
      <w:r w:rsidRPr="0084350F">
        <w:rPr>
          <w:noProof/>
          <w:lang w:val="en-US" w:eastAsia="zh-TW"/>
        </w:rPr>
        <w:pict>
          <v:shape id="_x0000_s1029" type="#_x0000_t202" style="position:absolute;margin-left:-23.75pt;margin-top:.25pt;width:519.05pt;height:237.7pt;z-index:251665408;mso-width-relative:margin;mso-height-relative:margin">
            <v:textbox style="mso-next-textbox:#_x0000_s1029">
              <w:txbxContent>
                <w:p w:rsidR="00505BAA" w:rsidRPr="00B4354D" w:rsidRDefault="00505BAA" w:rsidP="00B4354D">
                  <w:pPr>
                    <w:pStyle w:val="ListParagraph"/>
                    <w:jc w:val="center"/>
                  </w:pPr>
                  <w:r w:rsidRPr="00B4354D">
                    <w:rPr>
                      <w:noProof/>
                      <w:lang w:eastAsia="en-IE"/>
                    </w:rPr>
                    <w:drawing>
                      <wp:inline distT="0" distB="0" distL="0" distR="0">
                        <wp:extent cx="2108026" cy="310789"/>
                        <wp:effectExtent l="19050" t="0" r="6524" b="0"/>
                        <wp:docPr id="12" name="Picture 1" descr="http://www.parentsplus.ie/wp/wp-content/themes/core-2015/image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entsplus.ie/wp/wp-content/themes/core-2015/images/logo.jpg">
                                  <a:hlinkClick r:id="rId11"/>
                                </pic:cNvPr>
                                <pic:cNvPicPr>
                                  <a:picLocks noChangeAspect="1" noChangeArrowheads="1"/>
                                </pic:cNvPicPr>
                              </pic:nvPicPr>
                              <pic:blipFill>
                                <a:blip r:embed="rId12" cstate="print"/>
                                <a:srcRect/>
                                <a:stretch>
                                  <a:fillRect/>
                                </a:stretch>
                              </pic:blipFill>
                              <pic:spPr bwMode="auto">
                                <a:xfrm>
                                  <a:off x="0" y="0"/>
                                  <a:ext cx="2108026" cy="310789"/>
                                </a:xfrm>
                                <a:prstGeom prst="rect">
                                  <a:avLst/>
                                </a:prstGeom>
                                <a:noFill/>
                                <a:ln w="9525">
                                  <a:noFill/>
                                  <a:miter lim="800000"/>
                                  <a:headEnd/>
                                  <a:tailEnd/>
                                </a:ln>
                              </pic:spPr>
                            </pic:pic>
                          </a:graphicData>
                        </a:graphic>
                      </wp:inline>
                    </w:drawing>
                  </w:r>
                </w:p>
                <w:p w:rsidR="00505BAA" w:rsidRPr="001C3586" w:rsidRDefault="00505BAA" w:rsidP="00B4354D">
                  <w:pPr>
                    <w:pStyle w:val="ListParagraph"/>
                    <w:jc w:val="center"/>
                    <w:rPr>
                      <w:b/>
                    </w:rPr>
                  </w:pPr>
                </w:p>
                <w:p w:rsidR="00505BAA" w:rsidRPr="009E7A50" w:rsidRDefault="00505BAA" w:rsidP="00B4354D">
                  <w:pPr>
                    <w:pStyle w:val="ListParagraph"/>
                    <w:rPr>
                      <w:rFonts w:ascii="Arial" w:hAnsi="Arial" w:cs="Arial"/>
                      <w:i/>
                      <w:sz w:val="20"/>
                      <w:szCs w:val="20"/>
                    </w:rPr>
                  </w:pPr>
                  <w:r w:rsidRPr="009E7A50">
                    <w:rPr>
                      <w:rFonts w:ascii="Arial" w:hAnsi="Arial" w:cs="Arial"/>
                      <w:b/>
                      <w:sz w:val="20"/>
                      <w:szCs w:val="20"/>
                    </w:rPr>
                    <w:t>Parents Plus</w:t>
                  </w:r>
                  <w:r w:rsidRPr="009E7A50">
                    <w:rPr>
                      <w:rFonts w:ascii="Arial" w:hAnsi="Arial" w:cs="Arial"/>
                      <w:sz w:val="20"/>
                      <w:szCs w:val="20"/>
                    </w:rPr>
                    <w:t xml:space="preserve"> is </w:t>
                  </w:r>
                  <w:r>
                    <w:rPr>
                      <w:rFonts w:ascii="Arial" w:hAnsi="Arial" w:cs="Arial"/>
                      <w:sz w:val="20"/>
                      <w:szCs w:val="20"/>
                    </w:rPr>
                    <w:t>a</w:t>
                  </w:r>
                  <w:r w:rsidRPr="009E7A50">
                    <w:rPr>
                      <w:rFonts w:ascii="Arial" w:hAnsi="Arial" w:cs="Arial"/>
                      <w:sz w:val="20"/>
                      <w:szCs w:val="20"/>
                    </w:rPr>
                    <w:t xml:space="preserve"> parenting programme developed in Ireland by Professor Carol Fitzpatrick, Dr. John </w:t>
                  </w:r>
                  <w:proofErr w:type="spellStart"/>
                  <w:r w:rsidRPr="009E7A50">
                    <w:rPr>
                      <w:rFonts w:ascii="Arial" w:hAnsi="Arial" w:cs="Arial"/>
                      <w:sz w:val="20"/>
                      <w:szCs w:val="20"/>
                    </w:rPr>
                    <w:t>Sharry</w:t>
                  </w:r>
                  <w:proofErr w:type="spellEnd"/>
                  <w:r w:rsidRPr="009E7A50">
                    <w:rPr>
                      <w:rFonts w:ascii="Arial" w:hAnsi="Arial" w:cs="Arial"/>
                      <w:sz w:val="20"/>
                      <w:szCs w:val="20"/>
                    </w:rPr>
                    <w:t xml:space="preserve"> and other Irish professionals in the Mater Child and Adolescent Mental Health Service. The Parents Plus programmes are practical and positive </w:t>
                  </w:r>
                  <w:r w:rsidRPr="00053E35">
                    <w:rPr>
                      <w:rFonts w:ascii="Arial" w:hAnsi="Arial" w:cs="Arial"/>
                      <w:b/>
                      <w:sz w:val="20"/>
                      <w:szCs w:val="20"/>
                    </w:rPr>
                    <w:t>evidence-based</w:t>
                  </w:r>
                  <w:r w:rsidRPr="009E7A50">
                    <w:rPr>
                      <w:rFonts w:ascii="Arial" w:hAnsi="Arial" w:cs="Arial"/>
                      <w:sz w:val="20"/>
                      <w:szCs w:val="20"/>
                    </w:rPr>
                    <w:t xml:space="preserve"> parenting courses, using video input to support and empower parents </w:t>
                  </w:r>
                  <w:r w:rsidRPr="009E7A50">
                    <w:rPr>
                      <w:rFonts w:ascii="Arial" w:hAnsi="Arial" w:cs="Arial"/>
                      <w:sz w:val="20"/>
                      <w:szCs w:val="20"/>
                      <w:u w:val="single"/>
                    </w:rPr>
                    <w:t>to manage and solve</w:t>
                  </w:r>
                  <w:r>
                    <w:rPr>
                      <w:rFonts w:ascii="Arial" w:hAnsi="Arial" w:cs="Arial"/>
                      <w:sz w:val="20"/>
                      <w:szCs w:val="20"/>
                      <w:u w:val="single"/>
                    </w:rPr>
                    <w:t xml:space="preserve"> d</w:t>
                  </w:r>
                  <w:r w:rsidRPr="009E7A50">
                    <w:rPr>
                      <w:rFonts w:ascii="Arial" w:hAnsi="Arial" w:cs="Arial"/>
                      <w:sz w:val="20"/>
                      <w:szCs w:val="20"/>
                      <w:u w:val="single"/>
                    </w:rPr>
                    <w:t>iscipline problems</w:t>
                  </w:r>
                  <w:r w:rsidRPr="009E7A50">
                    <w:rPr>
                      <w:rFonts w:ascii="Arial" w:hAnsi="Arial" w:cs="Arial"/>
                      <w:sz w:val="20"/>
                      <w:szCs w:val="20"/>
                    </w:rPr>
                    <w:t xml:space="preserve">, </w:t>
                  </w:r>
                  <w:r w:rsidRPr="009E7A50">
                    <w:rPr>
                      <w:rFonts w:ascii="Arial" w:hAnsi="Arial" w:cs="Arial"/>
                      <w:sz w:val="20"/>
                      <w:szCs w:val="20"/>
                      <w:u w:val="single"/>
                    </w:rPr>
                    <w:t xml:space="preserve">promote children’s learning </w:t>
                  </w:r>
                  <w:r w:rsidRPr="009E7A50">
                    <w:rPr>
                      <w:rFonts w:ascii="Arial" w:hAnsi="Arial" w:cs="Arial"/>
                      <w:sz w:val="20"/>
                      <w:szCs w:val="20"/>
                    </w:rPr>
                    <w:t xml:space="preserve">and </w:t>
                  </w:r>
                  <w:r w:rsidRPr="009E7A50">
                    <w:rPr>
                      <w:rFonts w:ascii="Arial" w:hAnsi="Arial" w:cs="Arial"/>
                      <w:sz w:val="20"/>
                      <w:szCs w:val="20"/>
                      <w:u w:val="single"/>
                    </w:rPr>
                    <w:t>develop satisfying and enjoyable family relationships</w:t>
                  </w:r>
                  <w:r w:rsidRPr="009E7A50">
                    <w:rPr>
                      <w:rFonts w:ascii="Arial" w:hAnsi="Arial" w:cs="Arial"/>
                      <w:sz w:val="20"/>
                      <w:szCs w:val="20"/>
                    </w:rPr>
                    <w:t xml:space="preserve">. There are now 3 programmes aimed at different age groups: </w:t>
                  </w:r>
                  <w:r w:rsidRPr="009E7A50">
                    <w:rPr>
                      <w:rFonts w:ascii="Arial" w:hAnsi="Arial" w:cs="Arial"/>
                      <w:i/>
                      <w:sz w:val="20"/>
                      <w:szCs w:val="20"/>
                    </w:rPr>
                    <w:t>Parents Plus Early Years Programme (1-6 years</w:t>
                  </w:r>
                  <w:r w:rsidRPr="009E7A50">
                    <w:rPr>
                      <w:rFonts w:ascii="Arial" w:hAnsi="Arial" w:cs="Arial"/>
                      <w:sz w:val="20"/>
                      <w:szCs w:val="20"/>
                    </w:rPr>
                    <w:t xml:space="preserve">), </w:t>
                  </w:r>
                  <w:r w:rsidRPr="009E7A50">
                    <w:rPr>
                      <w:rFonts w:ascii="Arial" w:hAnsi="Arial" w:cs="Arial"/>
                      <w:i/>
                      <w:sz w:val="20"/>
                      <w:szCs w:val="20"/>
                    </w:rPr>
                    <w:t>Parents Plus Children’s Programme (6-11 years)</w:t>
                  </w:r>
                  <w:r w:rsidRPr="009E7A50">
                    <w:rPr>
                      <w:rFonts w:ascii="Arial" w:hAnsi="Arial" w:cs="Arial"/>
                      <w:sz w:val="20"/>
                      <w:szCs w:val="20"/>
                    </w:rPr>
                    <w:t xml:space="preserve"> and </w:t>
                  </w:r>
                  <w:r w:rsidRPr="009E7A50">
                    <w:rPr>
                      <w:rFonts w:ascii="Arial" w:hAnsi="Arial" w:cs="Arial"/>
                      <w:i/>
                      <w:sz w:val="20"/>
                      <w:szCs w:val="20"/>
                    </w:rPr>
                    <w:t>Parents Plus Adolescent Programme (11-16 years).</w:t>
                  </w:r>
                </w:p>
                <w:p w:rsidR="00505BAA" w:rsidRPr="009E7A50" w:rsidRDefault="00505BAA" w:rsidP="00B4354D">
                  <w:pPr>
                    <w:pStyle w:val="ListParagraph"/>
                    <w:rPr>
                      <w:rFonts w:ascii="Arial" w:hAnsi="Arial" w:cs="Arial"/>
                      <w:i/>
                      <w:sz w:val="20"/>
                      <w:szCs w:val="20"/>
                    </w:rPr>
                  </w:pPr>
                </w:p>
                <w:p w:rsidR="00505BAA" w:rsidRPr="009E7A50" w:rsidRDefault="00505BAA" w:rsidP="00B4354D">
                  <w:pPr>
                    <w:pStyle w:val="ListParagraph"/>
                    <w:rPr>
                      <w:rFonts w:ascii="Arial" w:hAnsi="Arial" w:cs="Arial"/>
                      <w:b/>
                      <w:sz w:val="20"/>
                      <w:szCs w:val="20"/>
                    </w:rPr>
                  </w:pPr>
                  <w:r w:rsidRPr="009E7A50">
                    <w:rPr>
                      <w:rFonts w:ascii="Arial" w:hAnsi="Arial" w:cs="Arial"/>
                      <w:sz w:val="20"/>
                      <w:szCs w:val="20"/>
                    </w:rPr>
                    <w:t xml:space="preserve">Independent robust evaluation has shown that the programme is effective in </w:t>
                  </w:r>
                  <w:r w:rsidRPr="009E7A50">
                    <w:rPr>
                      <w:rFonts w:ascii="Arial" w:hAnsi="Arial" w:cs="Arial"/>
                      <w:b/>
                      <w:sz w:val="20"/>
                      <w:szCs w:val="20"/>
                    </w:rPr>
                    <w:t xml:space="preserve">reducing behaviour problems in children, reducing parental stress </w:t>
                  </w:r>
                  <w:r w:rsidRPr="009E7A50">
                    <w:rPr>
                      <w:rFonts w:ascii="Arial" w:hAnsi="Arial" w:cs="Arial"/>
                      <w:sz w:val="20"/>
                      <w:szCs w:val="20"/>
                    </w:rPr>
                    <w:t>and</w:t>
                  </w:r>
                  <w:r w:rsidRPr="009E7A50">
                    <w:rPr>
                      <w:rFonts w:ascii="Arial" w:hAnsi="Arial" w:cs="Arial"/>
                      <w:b/>
                      <w:sz w:val="20"/>
                      <w:szCs w:val="20"/>
                    </w:rPr>
                    <w:t xml:space="preserve"> achieving high satisfaction from parent.  </w:t>
                  </w:r>
                </w:p>
                <w:p w:rsidR="00505BAA" w:rsidRDefault="00505BAA" w:rsidP="00B4354D">
                  <w:pPr>
                    <w:pStyle w:val="ListParagraph"/>
                    <w:rPr>
                      <w:b/>
                    </w:rPr>
                  </w:pPr>
                </w:p>
                <w:p w:rsidR="00505BAA" w:rsidRDefault="00505BAA" w:rsidP="00B4354D">
                  <w:pPr>
                    <w:pStyle w:val="ListParagraph"/>
                  </w:pPr>
                  <w:r>
                    <w:t xml:space="preserve">Web-link: </w:t>
                  </w:r>
                  <w:hyperlink r:id="rId13" w:history="1">
                    <w:r w:rsidRPr="008C001C">
                      <w:rPr>
                        <w:rStyle w:val="Hyperlink"/>
                      </w:rPr>
                      <w:t>http://www.parentsplus.ie/programmes-about/</w:t>
                    </w:r>
                  </w:hyperlink>
                  <w:r>
                    <w:tab/>
                  </w:r>
                </w:p>
              </w:txbxContent>
            </v:textbox>
          </v:shape>
        </w:pict>
      </w:r>
    </w:p>
    <w:p w:rsidR="00B4354D" w:rsidRDefault="00B4354D" w:rsidP="00225BE9">
      <w:pPr>
        <w:rPr>
          <w:u w:val="single"/>
        </w:rPr>
      </w:pPr>
    </w:p>
    <w:p w:rsidR="00225BE9" w:rsidRDefault="00225BE9" w:rsidP="00225BE9">
      <w:pPr>
        <w:rPr>
          <w:u w:val="single"/>
        </w:rPr>
      </w:pPr>
    </w:p>
    <w:p w:rsidR="00274977" w:rsidRDefault="00274977" w:rsidP="00274977">
      <w:pPr>
        <w:pStyle w:val="ListParagraph"/>
        <w:ind w:left="1080"/>
      </w:pPr>
    </w:p>
    <w:p w:rsidR="007B63F8" w:rsidRDefault="007B63F8" w:rsidP="00E016E4">
      <w:pPr>
        <w:pStyle w:val="ListParagraph"/>
      </w:pPr>
    </w:p>
    <w:p w:rsidR="00B4354D" w:rsidRDefault="00B4354D" w:rsidP="00E016E4">
      <w:pPr>
        <w:pStyle w:val="ListParagraph"/>
      </w:pPr>
    </w:p>
    <w:p w:rsidR="00B4354D" w:rsidRDefault="00B4354D" w:rsidP="00E016E4">
      <w:pPr>
        <w:pStyle w:val="ListParagraph"/>
      </w:pPr>
    </w:p>
    <w:p w:rsidR="00B4354D" w:rsidRDefault="00B4354D" w:rsidP="00E016E4">
      <w:pPr>
        <w:pStyle w:val="ListParagraph"/>
      </w:pPr>
    </w:p>
    <w:p w:rsidR="00B4354D" w:rsidRDefault="00B4354D" w:rsidP="00E016E4">
      <w:pPr>
        <w:pStyle w:val="ListParagraph"/>
      </w:pPr>
    </w:p>
    <w:p w:rsidR="00B4354D" w:rsidRDefault="00B4354D" w:rsidP="00E016E4">
      <w:pPr>
        <w:pStyle w:val="ListParagraph"/>
      </w:pPr>
    </w:p>
    <w:p w:rsidR="00B4354D" w:rsidRDefault="00B4354D" w:rsidP="00E016E4">
      <w:pPr>
        <w:pStyle w:val="ListParagraph"/>
      </w:pPr>
    </w:p>
    <w:p w:rsidR="00B4354D" w:rsidRDefault="00B4354D" w:rsidP="00E016E4">
      <w:pPr>
        <w:pStyle w:val="ListParagraph"/>
      </w:pPr>
    </w:p>
    <w:p w:rsidR="00B4354D" w:rsidRDefault="00B4354D" w:rsidP="00E016E4">
      <w:pPr>
        <w:pStyle w:val="ListParagraph"/>
      </w:pPr>
    </w:p>
    <w:p w:rsidR="009E7A50" w:rsidRDefault="009E7A50" w:rsidP="00E016E4">
      <w:pPr>
        <w:pStyle w:val="ListParagraph"/>
      </w:pPr>
    </w:p>
    <w:p w:rsidR="009E7A50" w:rsidRDefault="009E7A50" w:rsidP="00E016E4">
      <w:pPr>
        <w:pStyle w:val="ListParagraph"/>
      </w:pPr>
    </w:p>
    <w:p w:rsidR="009E7A50" w:rsidRDefault="009E7A50" w:rsidP="00E016E4">
      <w:pPr>
        <w:pStyle w:val="ListParagraph"/>
      </w:pPr>
    </w:p>
    <w:p w:rsidR="009E7A50" w:rsidRDefault="0084350F" w:rsidP="00E016E4">
      <w:pPr>
        <w:pStyle w:val="ListParagraph"/>
      </w:pPr>
      <w:r w:rsidRPr="0084350F">
        <w:rPr>
          <w:rFonts w:ascii="Times New Roman" w:eastAsia="Times New Roman" w:hAnsi="Times New Roman" w:cs="Times New Roman"/>
          <w:b/>
          <w:bCs/>
          <w:i/>
          <w:iCs/>
          <w:noProof/>
          <w:color w:val="261606"/>
          <w:lang w:eastAsia="zh-TW"/>
        </w:rPr>
        <w:lastRenderedPageBreak/>
        <w:pict>
          <v:shape id="_x0000_s1031" type="#_x0000_t202" style="position:absolute;left:0;text-align:left;margin-left:-24.55pt;margin-top:9.05pt;width:519.85pt;height:400.7pt;z-index:251667456;mso-width-relative:margin;mso-height-relative:margin">
            <v:textbox>
              <w:txbxContent>
                <w:p w:rsidR="00505BAA" w:rsidRDefault="00505BAA" w:rsidP="00C33CE1">
                  <w:pPr>
                    <w:shd w:val="clear" w:color="auto" w:fill="FFFFFF"/>
                    <w:spacing w:before="100" w:beforeAutospacing="1" w:after="288"/>
                    <w:jc w:val="right"/>
                    <w:rPr>
                      <w:rStyle w:val="Emphasis"/>
                      <w:b/>
                      <w:bCs/>
                      <w:i w:val="0"/>
                      <w:color w:val="261606"/>
                    </w:rPr>
                  </w:pPr>
                  <w:r w:rsidRPr="00C33CE1">
                    <w:rPr>
                      <w:rFonts w:ascii="Times New Roman" w:eastAsia="Times New Roman" w:hAnsi="Times New Roman" w:cs="Times New Roman"/>
                      <w:noProof/>
                      <w:color w:val="261606"/>
                      <w:lang w:eastAsia="en-IE"/>
                    </w:rPr>
                    <w:drawing>
                      <wp:inline distT="0" distB="0" distL="0" distR="0">
                        <wp:extent cx="1467060" cy="924448"/>
                        <wp:effectExtent l="19050" t="0" r="0" b="0"/>
                        <wp:docPr id="11" name="Picture 1" descr="http://www.cyberbullyhotline.com/cmss_files/imagelibrary/Boys_T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yberbullyhotline.com/cmss_files/imagelibrary/Boys_Town-Logo.png"/>
                                <pic:cNvPicPr>
                                  <a:picLocks noChangeAspect="1" noChangeArrowheads="1"/>
                                </pic:cNvPicPr>
                              </pic:nvPicPr>
                              <pic:blipFill>
                                <a:blip r:embed="rId14"/>
                                <a:srcRect/>
                                <a:stretch>
                                  <a:fillRect/>
                                </a:stretch>
                              </pic:blipFill>
                              <pic:spPr bwMode="auto">
                                <a:xfrm>
                                  <a:off x="0" y="0"/>
                                  <a:ext cx="1473164" cy="928294"/>
                                </a:xfrm>
                                <a:prstGeom prst="rect">
                                  <a:avLst/>
                                </a:prstGeom>
                                <a:noFill/>
                                <a:ln w="9525">
                                  <a:noFill/>
                                  <a:miter lim="800000"/>
                                  <a:headEnd/>
                                  <a:tailEnd/>
                                </a:ln>
                              </pic:spPr>
                            </pic:pic>
                          </a:graphicData>
                        </a:graphic>
                      </wp:inline>
                    </w:drawing>
                  </w:r>
                </w:p>
                <w:p w:rsidR="00505BAA" w:rsidRPr="009E7A50" w:rsidRDefault="00505BAA" w:rsidP="00C33CE1">
                  <w:pPr>
                    <w:shd w:val="clear" w:color="auto" w:fill="FFFFFF"/>
                    <w:spacing w:before="100" w:beforeAutospacing="1" w:after="288"/>
                    <w:rPr>
                      <w:rStyle w:val="Emphasis"/>
                      <w:rFonts w:ascii="Arial" w:hAnsi="Arial" w:cs="Arial"/>
                      <w:b/>
                      <w:bCs/>
                      <w:i w:val="0"/>
                      <w:color w:val="261606"/>
                      <w:sz w:val="20"/>
                      <w:szCs w:val="20"/>
                    </w:rPr>
                  </w:pPr>
                  <w:r w:rsidRPr="009E7A50">
                    <w:rPr>
                      <w:rStyle w:val="Emphasis"/>
                      <w:rFonts w:ascii="Arial" w:hAnsi="Arial" w:cs="Arial"/>
                      <w:b/>
                      <w:bCs/>
                      <w:i w:val="0"/>
                      <w:color w:val="261606"/>
                      <w:sz w:val="24"/>
                      <w:szCs w:val="24"/>
                    </w:rPr>
                    <w:t>Common Sense Parenting</w:t>
                  </w:r>
                  <w:r w:rsidRPr="009E7A50">
                    <w:rPr>
                      <w:rStyle w:val="Emphasis"/>
                      <w:rFonts w:ascii="Arial" w:hAnsi="Arial" w:cs="Arial"/>
                      <w:bCs/>
                      <w:i w:val="0"/>
                      <w:color w:val="261606"/>
                      <w:sz w:val="20"/>
                      <w:szCs w:val="20"/>
                    </w:rPr>
                    <w:t xml:space="preserve"> is an </w:t>
                  </w:r>
                  <w:r w:rsidRPr="009E7A50">
                    <w:rPr>
                      <w:rStyle w:val="Emphasis"/>
                      <w:rFonts w:ascii="Arial" w:hAnsi="Arial" w:cs="Arial"/>
                      <w:b/>
                      <w:bCs/>
                      <w:i w:val="0"/>
                      <w:color w:val="261606"/>
                      <w:sz w:val="20"/>
                      <w:szCs w:val="20"/>
                    </w:rPr>
                    <w:t>evidence-based</w:t>
                  </w:r>
                  <w:r w:rsidRPr="009E7A50">
                    <w:rPr>
                      <w:rStyle w:val="Emphasis"/>
                      <w:rFonts w:ascii="Arial" w:hAnsi="Arial" w:cs="Arial"/>
                      <w:bCs/>
                      <w:i w:val="0"/>
                      <w:color w:val="261606"/>
                      <w:sz w:val="20"/>
                      <w:szCs w:val="20"/>
                    </w:rPr>
                    <w:t xml:space="preserve"> parenting group programme which provides logical strategies and easy-to-learn techniques to address issues of:         </w:t>
                  </w:r>
                </w:p>
                <w:p w:rsidR="00505BAA" w:rsidRPr="009E7A50" w:rsidRDefault="00505BAA" w:rsidP="00C33CE1">
                  <w:pPr>
                    <w:pStyle w:val="ListParagraph"/>
                    <w:numPr>
                      <w:ilvl w:val="0"/>
                      <w:numId w:val="9"/>
                    </w:numPr>
                    <w:shd w:val="clear" w:color="auto" w:fill="FFFFFF"/>
                    <w:spacing w:before="100" w:beforeAutospacing="1" w:after="288"/>
                    <w:rPr>
                      <w:rStyle w:val="Emphasis"/>
                      <w:rFonts w:ascii="Arial" w:hAnsi="Arial" w:cs="Arial"/>
                      <w:bCs/>
                      <w:i w:val="0"/>
                      <w:color w:val="261606"/>
                      <w:sz w:val="20"/>
                      <w:szCs w:val="20"/>
                    </w:rPr>
                  </w:pPr>
                  <w:r w:rsidRPr="009E7A50">
                    <w:rPr>
                      <w:rStyle w:val="Emphasis"/>
                      <w:rFonts w:ascii="Arial" w:hAnsi="Arial" w:cs="Arial"/>
                      <w:bCs/>
                      <w:i w:val="0"/>
                      <w:color w:val="261606"/>
                      <w:sz w:val="20"/>
                      <w:szCs w:val="20"/>
                    </w:rPr>
                    <w:t xml:space="preserve"> Communication                                                                                                                                                                                        </w:t>
                  </w:r>
                </w:p>
                <w:p w:rsidR="00505BAA" w:rsidRPr="009E7A50" w:rsidRDefault="00505BAA" w:rsidP="00C33CE1">
                  <w:pPr>
                    <w:pStyle w:val="ListParagraph"/>
                    <w:numPr>
                      <w:ilvl w:val="0"/>
                      <w:numId w:val="9"/>
                    </w:numPr>
                    <w:shd w:val="clear" w:color="auto" w:fill="FFFFFF"/>
                    <w:spacing w:before="100" w:beforeAutospacing="1" w:after="288"/>
                    <w:rPr>
                      <w:rStyle w:val="Emphasis"/>
                      <w:rFonts w:ascii="Arial" w:hAnsi="Arial" w:cs="Arial"/>
                      <w:bCs/>
                      <w:i w:val="0"/>
                      <w:color w:val="261606"/>
                      <w:sz w:val="20"/>
                      <w:szCs w:val="20"/>
                    </w:rPr>
                  </w:pPr>
                  <w:r w:rsidRPr="009E7A50">
                    <w:rPr>
                      <w:rStyle w:val="Emphasis"/>
                      <w:rFonts w:ascii="Arial" w:hAnsi="Arial" w:cs="Arial"/>
                      <w:bCs/>
                      <w:i w:val="0"/>
                      <w:color w:val="261606"/>
                      <w:sz w:val="20"/>
                      <w:szCs w:val="20"/>
                    </w:rPr>
                    <w:t xml:space="preserve"> Discipline       </w:t>
                  </w:r>
                  <w:r w:rsidRPr="009E7A50">
                    <w:rPr>
                      <w:rStyle w:val="Emphasis"/>
                      <w:rFonts w:ascii="Arial" w:hAnsi="Arial" w:cs="Arial"/>
                      <w:bCs/>
                      <w:i w:val="0"/>
                      <w:color w:val="261606"/>
                      <w:sz w:val="20"/>
                      <w:szCs w:val="20"/>
                    </w:rPr>
                    <w:tab/>
                  </w:r>
                  <w:r w:rsidRPr="009E7A50">
                    <w:rPr>
                      <w:rStyle w:val="Emphasis"/>
                      <w:rFonts w:ascii="Arial" w:hAnsi="Arial" w:cs="Arial"/>
                      <w:bCs/>
                      <w:i w:val="0"/>
                      <w:color w:val="261606"/>
                      <w:sz w:val="20"/>
                      <w:szCs w:val="20"/>
                    </w:rPr>
                    <w:tab/>
                  </w:r>
                  <w:r w:rsidRPr="009E7A50">
                    <w:rPr>
                      <w:rStyle w:val="Emphasis"/>
                      <w:rFonts w:ascii="Arial" w:hAnsi="Arial" w:cs="Arial"/>
                      <w:bCs/>
                      <w:i w:val="0"/>
                      <w:color w:val="261606"/>
                      <w:sz w:val="20"/>
                      <w:szCs w:val="20"/>
                    </w:rPr>
                    <w:tab/>
                    <w:t xml:space="preserve">                                                                                                                </w:t>
                  </w:r>
                </w:p>
                <w:p w:rsidR="00505BAA" w:rsidRPr="009E7A50" w:rsidRDefault="00505BAA" w:rsidP="00C33CE1">
                  <w:pPr>
                    <w:pStyle w:val="ListParagraph"/>
                    <w:numPr>
                      <w:ilvl w:val="0"/>
                      <w:numId w:val="9"/>
                    </w:numPr>
                    <w:shd w:val="clear" w:color="auto" w:fill="FFFFFF"/>
                    <w:spacing w:before="100" w:beforeAutospacing="1" w:after="288"/>
                    <w:rPr>
                      <w:rStyle w:val="Emphasis"/>
                      <w:rFonts w:ascii="Arial" w:hAnsi="Arial" w:cs="Arial"/>
                      <w:bCs/>
                      <w:i w:val="0"/>
                      <w:color w:val="261606"/>
                      <w:sz w:val="20"/>
                      <w:szCs w:val="20"/>
                    </w:rPr>
                  </w:pPr>
                  <w:r w:rsidRPr="009E7A50">
                    <w:rPr>
                      <w:rStyle w:val="Emphasis"/>
                      <w:rFonts w:ascii="Arial" w:hAnsi="Arial" w:cs="Arial"/>
                      <w:bCs/>
                      <w:i w:val="0"/>
                      <w:color w:val="261606"/>
                      <w:sz w:val="20"/>
                      <w:szCs w:val="20"/>
                    </w:rPr>
                    <w:t xml:space="preserve"> Decision-making,</w:t>
                  </w:r>
                </w:p>
                <w:p w:rsidR="00505BAA" w:rsidRPr="009E7A50" w:rsidRDefault="00505BAA" w:rsidP="00C33CE1">
                  <w:pPr>
                    <w:pStyle w:val="ListParagraph"/>
                    <w:numPr>
                      <w:ilvl w:val="0"/>
                      <w:numId w:val="9"/>
                    </w:numPr>
                    <w:shd w:val="clear" w:color="auto" w:fill="FFFFFF"/>
                    <w:spacing w:before="100" w:beforeAutospacing="1" w:after="288"/>
                    <w:rPr>
                      <w:rStyle w:val="Emphasis"/>
                      <w:rFonts w:ascii="Arial" w:hAnsi="Arial" w:cs="Arial"/>
                      <w:bCs/>
                      <w:i w:val="0"/>
                      <w:color w:val="261606"/>
                      <w:sz w:val="20"/>
                      <w:szCs w:val="20"/>
                    </w:rPr>
                  </w:pPr>
                  <w:r w:rsidRPr="009E7A50">
                    <w:rPr>
                      <w:rStyle w:val="Emphasis"/>
                      <w:rFonts w:ascii="Arial" w:hAnsi="Arial" w:cs="Arial"/>
                      <w:bCs/>
                      <w:i w:val="0"/>
                      <w:color w:val="261606"/>
                      <w:sz w:val="20"/>
                      <w:szCs w:val="20"/>
                    </w:rPr>
                    <w:t xml:space="preserve"> Relationships</w:t>
                  </w:r>
                </w:p>
                <w:p w:rsidR="00505BAA" w:rsidRPr="009E7A50" w:rsidRDefault="00505BAA" w:rsidP="00C33CE1">
                  <w:pPr>
                    <w:pStyle w:val="ListParagraph"/>
                    <w:numPr>
                      <w:ilvl w:val="0"/>
                      <w:numId w:val="9"/>
                    </w:numPr>
                    <w:shd w:val="clear" w:color="auto" w:fill="FFFFFF"/>
                    <w:spacing w:before="100" w:beforeAutospacing="1" w:after="288"/>
                    <w:rPr>
                      <w:rStyle w:val="Emphasis"/>
                      <w:rFonts w:ascii="Arial" w:hAnsi="Arial" w:cs="Arial"/>
                      <w:bCs/>
                      <w:i w:val="0"/>
                      <w:color w:val="261606"/>
                      <w:sz w:val="20"/>
                      <w:szCs w:val="20"/>
                    </w:rPr>
                  </w:pPr>
                  <w:r w:rsidRPr="009E7A50">
                    <w:rPr>
                      <w:rStyle w:val="Emphasis"/>
                      <w:rFonts w:ascii="Arial" w:hAnsi="Arial" w:cs="Arial"/>
                      <w:bCs/>
                      <w:i w:val="0"/>
                      <w:color w:val="261606"/>
                      <w:sz w:val="20"/>
                      <w:szCs w:val="20"/>
                    </w:rPr>
                    <w:t>Self-control</w:t>
                  </w:r>
                </w:p>
                <w:p w:rsidR="00505BAA" w:rsidRPr="009E7A50" w:rsidRDefault="00505BAA" w:rsidP="00C33CE1">
                  <w:pPr>
                    <w:pStyle w:val="ListParagraph"/>
                    <w:numPr>
                      <w:ilvl w:val="0"/>
                      <w:numId w:val="9"/>
                    </w:numPr>
                    <w:shd w:val="clear" w:color="auto" w:fill="FFFFFF"/>
                    <w:spacing w:before="100" w:beforeAutospacing="1" w:after="288"/>
                    <w:rPr>
                      <w:rStyle w:val="Emphasis"/>
                      <w:rFonts w:ascii="Arial" w:hAnsi="Arial" w:cs="Arial"/>
                      <w:bCs/>
                      <w:i w:val="0"/>
                      <w:color w:val="261606"/>
                      <w:sz w:val="20"/>
                      <w:szCs w:val="20"/>
                    </w:rPr>
                  </w:pPr>
                  <w:r w:rsidRPr="009E7A50">
                    <w:rPr>
                      <w:rStyle w:val="Emphasis"/>
                      <w:rFonts w:ascii="Arial" w:hAnsi="Arial" w:cs="Arial"/>
                      <w:bCs/>
                      <w:i w:val="0"/>
                      <w:color w:val="261606"/>
                      <w:sz w:val="20"/>
                      <w:szCs w:val="20"/>
                    </w:rPr>
                    <w:t>School success</w:t>
                  </w:r>
                  <w:r w:rsidRPr="009E7A50">
                    <w:rPr>
                      <w:rStyle w:val="Emphasis"/>
                      <w:rFonts w:ascii="Arial" w:hAnsi="Arial" w:cs="Arial"/>
                      <w:bCs/>
                      <w:i w:val="0"/>
                      <w:color w:val="261606"/>
                      <w:sz w:val="20"/>
                      <w:szCs w:val="20"/>
                    </w:rPr>
                    <w:tab/>
                  </w:r>
                </w:p>
                <w:p w:rsidR="00505BAA" w:rsidRPr="009E7A50" w:rsidRDefault="00505BAA" w:rsidP="009E7A50">
                  <w:pPr>
                    <w:shd w:val="clear" w:color="auto" w:fill="FFFFFF"/>
                    <w:spacing w:before="100" w:beforeAutospacing="1" w:after="288"/>
                    <w:rPr>
                      <w:rStyle w:val="Emphasis"/>
                      <w:rFonts w:ascii="Arial" w:hAnsi="Arial" w:cs="Arial"/>
                      <w:i w:val="0"/>
                      <w:iCs w:val="0"/>
                      <w:sz w:val="20"/>
                      <w:szCs w:val="20"/>
                    </w:rPr>
                  </w:pPr>
                  <w:r w:rsidRPr="009E7A50">
                    <w:rPr>
                      <w:rStyle w:val="Emphasis"/>
                      <w:rFonts w:ascii="Arial" w:hAnsi="Arial" w:cs="Arial"/>
                      <w:bCs/>
                      <w:i w:val="0"/>
                      <w:color w:val="261606"/>
                      <w:sz w:val="20"/>
                      <w:szCs w:val="20"/>
                    </w:rPr>
                    <w:t>The programme envisages the parents as being best-placed to teach:</w:t>
                  </w:r>
                </w:p>
                <w:p w:rsidR="00505BAA" w:rsidRPr="009E7A50" w:rsidRDefault="00505BAA" w:rsidP="0006761A">
                  <w:pPr>
                    <w:pStyle w:val="ListParagraph"/>
                    <w:numPr>
                      <w:ilvl w:val="0"/>
                      <w:numId w:val="10"/>
                    </w:numPr>
                    <w:shd w:val="clear" w:color="auto" w:fill="FFFFFF"/>
                    <w:spacing w:before="100" w:beforeAutospacing="1" w:after="288"/>
                    <w:rPr>
                      <w:rStyle w:val="Emphasis"/>
                      <w:rFonts w:ascii="Arial" w:hAnsi="Arial" w:cs="Arial"/>
                      <w:i w:val="0"/>
                      <w:iCs w:val="0"/>
                      <w:sz w:val="20"/>
                      <w:szCs w:val="20"/>
                    </w:rPr>
                  </w:pPr>
                  <w:r w:rsidRPr="009E7A50">
                    <w:rPr>
                      <w:rStyle w:val="Emphasis"/>
                      <w:rFonts w:ascii="Arial" w:hAnsi="Arial" w:cs="Arial"/>
                      <w:bCs/>
                      <w:i w:val="0"/>
                      <w:color w:val="261606"/>
                      <w:sz w:val="20"/>
                      <w:szCs w:val="20"/>
                    </w:rPr>
                    <w:t>Social skills to their children as the key to helping them find success at home, in school and in other  settings;</w:t>
                  </w:r>
                </w:p>
                <w:p w:rsidR="00505BAA" w:rsidRPr="009E7A50" w:rsidRDefault="00505BAA" w:rsidP="0006761A">
                  <w:pPr>
                    <w:pStyle w:val="ListParagraph"/>
                    <w:numPr>
                      <w:ilvl w:val="0"/>
                      <w:numId w:val="10"/>
                    </w:numPr>
                    <w:shd w:val="clear" w:color="auto" w:fill="FFFFFF"/>
                    <w:spacing w:before="100" w:beforeAutospacing="1" w:after="288"/>
                    <w:rPr>
                      <w:rStyle w:val="Emphasis"/>
                      <w:rFonts w:ascii="Arial" w:hAnsi="Arial" w:cs="Arial"/>
                      <w:i w:val="0"/>
                      <w:iCs w:val="0"/>
                      <w:sz w:val="20"/>
                      <w:szCs w:val="20"/>
                    </w:rPr>
                  </w:pPr>
                  <w:r w:rsidRPr="009E7A50">
                    <w:rPr>
                      <w:rStyle w:val="Emphasis"/>
                      <w:rFonts w:ascii="Arial" w:hAnsi="Arial" w:cs="Arial"/>
                      <w:bCs/>
                      <w:i w:val="0"/>
                      <w:color w:val="261606"/>
                      <w:sz w:val="20"/>
                      <w:szCs w:val="20"/>
                    </w:rPr>
                    <w:t>Consequences for positive / negative behaviour;</w:t>
                  </w:r>
                </w:p>
                <w:p w:rsidR="00505BAA" w:rsidRPr="009E7A50" w:rsidRDefault="00505BAA" w:rsidP="0006761A">
                  <w:pPr>
                    <w:pStyle w:val="ListParagraph"/>
                    <w:numPr>
                      <w:ilvl w:val="0"/>
                      <w:numId w:val="10"/>
                    </w:numPr>
                    <w:shd w:val="clear" w:color="auto" w:fill="FFFFFF"/>
                    <w:spacing w:before="100" w:beforeAutospacing="1" w:after="288"/>
                    <w:rPr>
                      <w:rStyle w:val="Emphasis"/>
                      <w:rFonts w:ascii="Arial" w:hAnsi="Arial" w:cs="Arial"/>
                      <w:i w:val="0"/>
                      <w:iCs w:val="0"/>
                      <w:sz w:val="20"/>
                      <w:szCs w:val="20"/>
                    </w:rPr>
                  </w:pPr>
                  <w:r w:rsidRPr="009E7A50">
                    <w:rPr>
                      <w:rStyle w:val="Emphasis"/>
                      <w:rFonts w:ascii="Arial" w:hAnsi="Arial" w:cs="Arial"/>
                      <w:i w:val="0"/>
                      <w:iCs w:val="0"/>
                      <w:sz w:val="20"/>
                      <w:szCs w:val="20"/>
                    </w:rPr>
                    <w:t>Self-control</w:t>
                  </w:r>
                  <w:r w:rsidRPr="009E7A50">
                    <w:rPr>
                      <w:rStyle w:val="Emphasis"/>
                      <w:rFonts w:ascii="Arial" w:hAnsi="Arial" w:cs="Arial"/>
                      <w:bCs/>
                      <w:i w:val="0"/>
                      <w:color w:val="261606"/>
                      <w:sz w:val="20"/>
                      <w:szCs w:val="20"/>
                    </w:rPr>
                    <w:tab/>
                  </w:r>
                  <w:r w:rsidRPr="009E7A50">
                    <w:rPr>
                      <w:rStyle w:val="Emphasis"/>
                      <w:rFonts w:ascii="Arial" w:hAnsi="Arial" w:cs="Arial"/>
                      <w:bCs/>
                      <w:i w:val="0"/>
                      <w:color w:val="261606"/>
                      <w:sz w:val="20"/>
                      <w:szCs w:val="20"/>
                    </w:rPr>
                    <w:tab/>
                  </w:r>
                  <w:r w:rsidRPr="009E7A50">
                    <w:rPr>
                      <w:rStyle w:val="Emphasis"/>
                      <w:rFonts w:ascii="Arial" w:hAnsi="Arial" w:cs="Arial"/>
                      <w:bCs/>
                      <w:i w:val="0"/>
                      <w:color w:val="261606"/>
                      <w:sz w:val="20"/>
                      <w:szCs w:val="20"/>
                    </w:rPr>
                    <w:tab/>
                  </w:r>
                  <w:r w:rsidRPr="009E7A50">
                    <w:rPr>
                      <w:rStyle w:val="Emphasis"/>
                      <w:rFonts w:ascii="Arial" w:hAnsi="Arial" w:cs="Arial"/>
                      <w:bCs/>
                      <w:i w:val="0"/>
                      <w:color w:val="261606"/>
                      <w:sz w:val="20"/>
                      <w:szCs w:val="20"/>
                    </w:rPr>
                    <w:tab/>
                  </w:r>
                  <w:r w:rsidRPr="009E7A50">
                    <w:rPr>
                      <w:rStyle w:val="Emphasis"/>
                      <w:rFonts w:ascii="Arial" w:hAnsi="Arial" w:cs="Arial"/>
                      <w:bCs/>
                      <w:i w:val="0"/>
                      <w:color w:val="261606"/>
                      <w:sz w:val="20"/>
                      <w:szCs w:val="20"/>
                    </w:rPr>
                    <w:tab/>
                    <w:t xml:space="preserve">                                         </w:t>
                  </w:r>
                </w:p>
                <w:p w:rsidR="00505BAA" w:rsidRPr="009E7A50" w:rsidRDefault="00505BAA" w:rsidP="00C33CE1">
                  <w:pPr>
                    <w:shd w:val="clear" w:color="auto" w:fill="FFFFFF"/>
                    <w:spacing w:before="100" w:beforeAutospacing="1" w:after="288"/>
                    <w:rPr>
                      <w:rFonts w:ascii="Arial" w:hAnsi="Arial" w:cs="Arial"/>
                      <w:noProof/>
                      <w:sz w:val="20"/>
                      <w:szCs w:val="20"/>
                      <w:lang w:eastAsia="en-IE"/>
                    </w:rPr>
                  </w:pPr>
                  <w:r w:rsidRPr="009E7A50">
                    <w:rPr>
                      <w:rStyle w:val="Emphasis"/>
                      <w:rFonts w:ascii="Arial" w:hAnsi="Arial" w:cs="Arial"/>
                      <w:bCs/>
                      <w:i w:val="0"/>
                      <w:color w:val="261606"/>
                      <w:sz w:val="20"/>
                      <w:szCs w:val="20"/>
                    </w:rPr>
                    <w:t>The programme incorporates research-proven childcare methods, derived directly from the U.S.-based Boys Town Treatment Family Homes programme, and adapted for use by parents in the home.</w:t>
                  </w:r>
                  <w:r w:rsidRPr="009E7A50">
                    <w:rPr>
                      <w:rFonts w:ascii="Arial" w:hAnsi="Arial" w:cs="Arial"/>
                      <w:noProof/>
                      <w:sz w:val="20"/>
                      <w:szCs w:val="20"/>
                      <w:lang w:eastAsia="en-IE"/>
                    </w:rPr>
                    <w:t xml:space="preserve"> </w:t>
                  </w:r>
                </w:p>
                <w:p w:rsidR="00505BAA" w:rsidRPr="009E7A50" w:rsidRDefault="00505BAA" w:rsidP="00C33CE1">
                  <w:pPr>
                    <w:shd w:val="clear" w:color="auto" w:fill="FFFFFF"/>
                    <w:spacing w:before="100" w:beforeAutospacing="1" w:after="288"/>
                    <w:rPr>
                      <w:rStyle w:val="Emphasis"/>
                      <w:rFonts w:ascii="Arial" w:hAnsi="Arial" w:cs="Arial"/>
                      <w:bCs/>
                      <w:i w:val="0"/>
                      <w:color w:val="261606"/>
                      <w:sz w:val="20"/>
                      <w:szCs w:val="20"/>
                    </w:rPr>
                  </w:pPr>
                  <w:r w:rsidRPr="0002063A">
                    <w:rPr>
                      <w:rStyle w:val="Emphasis"/>
                      <w:rFonts w:ascii="Arial" w:hAnsi="Arial" w:cs="Arial"/>
                      <w:bCs/>
                      <w:color w:val="261606"/>
                      <w:sz w:val="20"/>
                      <w:szCs w:val="20"/>
                    </w:rPr>
                    <w:t>For more information, go to the web-link</w:t>
                  </w:r>
                  <w:r>
                    <w:rPr>
                      <w:rStyle w:val="Emphasis"/>
                      <w:rFonts w:ascii="Arial" w:hAnsi="Arial" w:cs="Arial"/>
                      <w:bCs/>
                      <w:i w:val="0"/>
                      <w:color w:val="261606"/>
                      <w:sz w:val="20"/>
                      <w:szCs w:val="20"/>
                    </w:rPr>
                    <w:t xml:space="preserve">: </w:t>
                  </w:r>
                  <w:hyperlink r:id="rId15" w:history="1">
                    <w:r w:rsidRPr="00C159CE">
                      <w:rPr>
                        <w:rStyle w:val="Hyperlink"/>
                        <w:rFonts w:ascii="Arial" w:hAnsi="Arial" w:cs="Arial"/>
                        <w:bCs/>
                        <w:sz w:val="20"/>
                        <w:szCs w:val="20"/>
                      </w:rPr>
                      <w:t>http://www.boystown.org/documents/csp/1101-02513e_National_CSP_ NRI_OneSheet.pdf</w:t>
                    </w:r>
                  </w:hyperlink>
                  <w:r w:rsidRPr="009E7A50">
                    <w:rPr>
                      <w:rStyle w:val="Emphasis"/>
                      <w:rFonts w:ascii="Arial" w:hAnsi="Arial" w:cs="Arial"/>
                      <w:bCs/>
                      <w:i w:val="0"/>
                      <w:color w:val="261606"/>
                      <w:sz w:val="20"/>
                      <w:szCs w:val="20"/>
                    </w:rPr>
                    <w:t xml:space="preserve"> </w:t>
                  </w:r>
                </w:p>
                <w:p w:rsidR="00505BAA" w:rsidRDefault="00505BAA"/>
              </w:txbxContent>
            </v:textbox>
          </v:shape>
        </w:pict>
      </w:r>
    </w:p>
    <w:p w:rsidR="00B4354D" w:rsidRDefault="00B4354D" w:rsidP="00E016E4">
      <w:pPr>
        <w:pStyle w:val="ListParagraph"/>
      </w:pPr>
    </w:p>
    <w:p w:rsidR="00C33CE1" w:rsidRDefault="00C33CE1" w:rsidP="0006761A">
      <w:pPr>
        <w:shd w:val="clear" w:color="auto" w:fill="FFFFFF"/>
        <w:spacing w:before="100" w:beforeAutospacing="1" w:after="288"/>
        <w:ind w:firstLine="720"/>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C33CE1" w:rsidRDefault="00C33CE1"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06761A" w:rsidRDefault="0084350F" w:rsidP="0031102C">
      <w:pPr>
        <w:shd w:val="clear" w:color="auto" w:fill="FFFFFF"/>
        <w:spacing w:before="100" w:beforeAutospacing="1" w:after="288"/>
        <w:rPr>
          <w:rFonts w:ascii="Times New Roman" w:eastAsia="Times New Roman" w:hAnsi="Times New Roman" w:cs="Times New Roman"/>
          <w:b/>
          <w:bCs/>
          <w:i/>
          <w:iCs/>
          <w:color w:val="261606"/>
          <w:lang w:eastAsia="en-IE"/>
        </w:rPr>
      </w:pPr>
      <w:r w:rsidRPr="0084350F">
        <w:rPr>
          <w:rFonts w:ascii="Times New Roman" w:eastAsia="Times New Roman" w:hAnsi="Times New Roman" w:cs="Times New Roman"/>
          <w:b/>
          <w:bCs/>
          <w:i/>
          <w:iCs/>
          <w:noProof/>
          <w:color w:val="261606"/>
          <w:lang w:val="en-US" w:eastAsia="zh-TW"/>
        </w:rPr>
        <w:pict>
          <v:shape id="_x0000_s1033" type="#_x0000_t202" style="position:absolute;margin-left:-24.55pt;margin-top:6.4pt;width:519.85pt;height:255.55pt;z-index:251669504;mso-width-relative:margin;mso-height-relative:margin">
            <v:textbox style="mso-next-textbox:#_x0000_s1033">
              <w:txbxContent>
                <w:p w:rsidR="00505BAA" w:rsidRDefault="00505BAA" w:rsidP="001C0018">
                  <w:pPr>
                    <w:spacing w:before="100" w:beforeAutospacing="1" w:after="100" w:afterAutospacing="1" w:line="240" w:lineRule="auto"/>
                    <w:jc w:val="right"/>
                    <w:rPr>
                      <w:rFonts w:eastAsia="Times New Roman" w:cs="Times New Roman"/>
                      <w:u w:val="single"/>
                      <w:lang w:eastAsia="en-IE"/>
                    </w:rPr>
                  </w:pPr>
                  <w:r w:rsidRPr="009D5951">
                    <w:rPr>
                      <w:rFonts w:ascii="Times New Roman" w:eastAsia="Times New Roman" w:hAnsi="Times New Roman" w:cs="Times New Roman"/>
                      <w:noProof/>
                      <w:sz w:val="24"/>
                      <w:szCs w:val="24"/>
                      <w:lang w:eastAsia="en-IE"/>
                    </w:rPr>
                    <w:drawing>
                      <wp:inline distT="0" distB="0" distL="0" distR="0">
                        <wp:extent cx="1013838" cy="522515"/>
                        <wp:effectExtent l="19050" t="0" r="0" b="0"/>
                        <wp:docPr id="6" name="Picture 1" descr="One Family Ireland">
                          <a:hlinkClick xmlns:a="http://schemas.openxmlformats.org/drawingml/2006/main" r:id="rId16" tooltip="&quot;One Family Ire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Family Ireland">
                                  <a:hlinkClick r:id="rId16" tooltip="&quot;One Family Ireland&quot;"/>
                                </pic:cNvPr>
                                <pic:cNvPicPr>
                                  <a:picLocks noChangeAspect="1" noChangeArrowheads="1"/>
                                </pic:cNvPicPr>
                              </pic:nvPicPr>
                              <pic:blipFill>
                                <a:blip r:embed="rId17" cstate="print"/>
                                <a:srcRect/>
                                <a:stretch>
                                  <a:fillRect/>
                                </a:stretch>
                              </pic:blipFill>
                              <pic:spPr bwMode="auto">
                                <a:xfrm>
                                  <a:off x="0" y="0"/>
                                  <a:ext cx="1014793" cy="523007"/>
                                </a:xfrm>
                                <a:prstGeom prst="rect">
                                  <a:avLst/>
                                </a:prstGeom>
                                <a:noFill/>
                                <a:ln w="9525">
                                  <a:noFill/>
                                  <a:miter lim="800000"/>
                                  <a:headEnd/>
                                  <a:tailEnd/>
                                </a:ln>
                              </pic:spPr>
                            </pic:pic>
                          </a:graphicData>
                        </a:graphic>
                      </wp:inline>
                    </w:drawing>
                  </w:r>
                </w:p>
                <w:p w:rsidR="00505BAA" w:rsidRPr="00A4338C" w:rsidRDefault="00505BAA" w:rsidP="001C0018">
                  <w:pPr>
                    <w:spacing w:before="100" w:beforeAutospacing="1" w:after="100" w:afterAutospacing="1" w:line="240" w:lineRule="auto"/>
                    <w:rPr>
                      <w:rFonts w:ascii="Arial" w:eastAsia="Times New Roman" w:hAnsi="Arial" w:cs="Arial"/>
                      <w:b/>
                      <w:sz w:val="20"/>
                      <w:szCs w:val="20"/>
                      <w:lang w:eastAsia="en-IE"/>
                    </w:rPr>
                  </w:pPr>
                  <w:r w:rsidRPr="00A4338C">
                    <w:rPr>
                      <w:rFonts w:ascii="Arial" w:eastAsia="Times New Roman" w:hAnsi="Arial" w:cs="Arial"/>
                      <w:b/>
                      <w:sz w:val="20"/>
                      <w:szCs w:val="20"/>
                      <w:lang w:eastAsia="en-IE"/>
                    </w:rPr>
                    <w:t>Positive Parenting for Changing Families</w:t>
                  </w:r>
                  <w:r>
                    <w:rPr>
                      <w:rFonts w:ascii="Arial" w:eastAsia="Times New Roman" w:hAnsi="Arial" w:cs="Arial"/>
                      <w:b/>
                      <w:sz w:val="20"/>
                      <w:szCs w:val="20"/>
                      <w:lang w:eastAsia="en-IE"/>
                    </w:rPr>
                    <w:t>: Building Stronger Relationships and Managing Difficult Behaviours</w:t>
                  </w:r>
                </w:p>
                <w:p w:rsidR="00505BAA" w:rsidRPr="009E7A50" w:rsidRDefault="00505BAA" w:rsidP="001C0018">
                  <w:pPr>
                    <w:spacing w:before="100" w:beforeAutospacing="1" w:after="100" w:afterAutospacing="1" w:line="240" w:lineRule="auto"/>
                    <w:rPr>
                      <w:rFonts w:ascii="Arial" w:eastAsia="Times New Roman" w:hAnsi="Arial" w:cs="Arial"/>
                      <w:sz w:val="20"/>
                      <w:szCs w:val="20"/>
                      <w:lang w:eastAsia="en-IE"/>
                    </w:rPr>
                  </w:pPr>
                  <w:r w:rsidRPr="009E7A50">
                    <w:rPr>
                      <w:rFonts w:ascii="Arial" w:eastAsia="Times New Roman" w:hAnsi="Arial" w:cs="Arial"/>
                      <w:sz w:val="20"/>
                      <w:szCs w:val="20"/>
                      <w:lang w:eastAsia="en-IE"/>
                    </w:rPr>
                    <w:t>This parenting programme has been developed by One Family, Ireland’s national organization for one-parent families. It aims to provide parents with a toolkit of skills that enable them to help their children to successfully make their own way in the world. Building on their existing skills, parents participating in the programme learn:</w:t>
                  </w:r>
                </w:p>
                <w:p w:rsidR="00505BAA" w:rsidRPr="009E7A50" w:rsidRDefault="00505BAA" w:rsidP="001C0018">
                  <w:pPr>
                    <w:numPr>
                      <w:ilvl w:val="0"/>
                      <w:numId w:val="11"/>
                    </w:numPr>
                    <w:spacing w:before="100" w:beforeAutospacing="1" w:after="100" w:afterAutospacing="1" w:line="360" w:lineRule="auto"/>
                    <w:ind w:left="878"/>
                    <w:jc w:val="both"/>
                    <w:rPr>
                      <w:rFonts w:ascii="Arial" w:eastAsia="Times New Roman" w:hAnsi="Arial" w:cs="Arial"/>
                      <w:sz w:val="20"/>
                      <w:szCs w:val="20"/>
                      <w:lang w:eastAsia="en-IE"/>
                    </w:rPr>
                  </w:pPr>
                  <w:r w:rsidRPr="009E7A50">
                    <w:rPr>
                      <w:rFonts w:ascii="Arial" w:eastAsia="Times New Roman" w:hAnsi="Arial" w:cs="Arial"/>
                      <w:sz w:val="20"/>
                      <w:szCs w:val="20"/>
                      <w:lang w:eastAsia="en-IE"/>
                    </w:rPr>
                    <w:t>to explore the needs of children and reasons why they misbehave</w:t>
                  </w:r>
                </w:p>
                <w:p w:rsidR="00505BAA" w:rsidRPr="009E7A50" w:rsidRDefault="00505BAA" w:rsidP="001C0018">
                  <w:pPr>
                    <w:numPr>
                      <w:ilvl w:val="0"/>
                      <w:numId w:val="11"/>
                    </w:numPr>
                    <w:spacing w:before="100" w:beforeAutospacing="1" w:after="100" w:afterAutospacing="1" w:line="360" w:lineRule="auto"/>
                    <w:ind w:left="878"/>
                    <w:jc w:val="both"/>
                    <w:rPr>
                      <w:rFonts w:ascii="Arial" w:eastAsia="Times New Roman" w:hAnsi="Arial" w:cs="Arial"/>
                      <w:sz w:val="20"/>
                      <w:szCs w:val="20"/>
                      <w:lang w:eastAsia="en-IE"/>
                    </w:rPr>
                  </w:pPr>
                  <w:r w:rsidRPr="009E7A50">
                    <w:rPr>
                      <w:rFonts w:ascii="Arial" w:eastAsia="Times New Roman" w:hAnsi="Arial" w:cs="Arial"/>
                      <w:sz w:val="20"/>
                      <w:szCs w:val="20"/>
                      <w:lang w:eastAsia="en-IE"/>
                    </w:rPr>
                    <w:t>different techniques to handle difficult behaviour and how to actively listen to your child</w:t>
                  </w:r>
                </w:p>
                <w:p w:rsidR="00505BAA" w:rsidRDefault="00505BAA" w:rsidP="001C0018">
                  <w:pPr>
                    <w:numPr>
                      <w:ilvl w:val="0"/>
                      <w:numId w:val="11"/>
                    </w:numPr>
                    <w:spacing w:before="100" w:beforeAutospacing="1" w:after="100" w:afterAutospacing="1" w:line="360" w:lineRule="auto"/>
                    <w:ind w:left="878"/>
                    <w:jc w:val="both"/>
                    <w:rPr>
                      <w:rFonts w:ascii="Arial" w:eastAsia="Times New Roman" w:hAnsi="Arial" w:cs="Arial"/>
                      <w:sz w:val="20"/>
                      <w:szCs w:val="20"/>
                      <w:lang w:eastAsia="en-IE"/>
                    </w:rPr>
                  </w:pPr>
                  <w:proofErr w:type="gramStart"/>
                  <w:r w:rsidRPr="009E7A50">
                    <w:rPr>
                      <w:rFonts w:ascii="Arial" w:eastAsia="Times New Roman" w:hAnsi="Arial" w:cs="Arial"/>
                      <w:sz w:val="20"/>
                      <w:szCs w:val="20"/>
                      <w:lang w:eastAsia="en-IE"/>
                    </w:rPr>
                    <w:t>ways</w:t>
                  </w:r>
                  <w:proofErr w:type="gramEnd"/>
                  <w:r w:rsidRPr="009E7A50">
                    <w:rPr>
                      <w:rFonts w:ascii="Arial" w:eastAsia="Times New Roman" w:hAnsi="Arial" w:cs="Arial"/>
                      <w:sz w:val="20"/>
                      <w:szCs w:val="20"/>
                      <w:lang w:eastAsia="en-IE"/>
                    </w:rPr>
                    <w:t xml:space="preserve"> to deal with situations like family change, bullying, fussy eating and much more.</w:t>
                  </w:r>
                </w:p>
                <w:p w:rsidR="00505BAA" w:rsidRPr="009E7A50" w:rsidRDefault="00505BAA" w:rsidP="003D6A1C">
                  <w:pPr>
                    <w:spacing w:before="100" w:beforeAutospacing="1" w:after="100" w:afterAutospacing="1" w:line="360" w:lineRule="auto"/>
                    <w:jc w:val="both"/>
                    <w:rPr>
                      <w:rFonts w:ascii="Arial" w:eastAsia="Times New Roman" w:hAnsi="Arial" w:cs="Arial"/>
                      <w:sz w:val="20"/>
                      <w:szCs w:val="20"/>
                      <w:lang w:eastAsia="en-IE"/>
                    </w:rPr>
                  </w:pPr>
                  <w:r>
                    <w:rPr>
                      <w:rFonts w:ascii="Arial" w:eastAsia="Times New Roman" w:hAnsi="Arial" w:cs="Arial"/>
                      <w:sz w:val="20"/>
                      <w:szCs w:val="20"/>
                      <w:lang w:eastAsia="en-IE"/>
                    </w:rPr>
                    <w:t>The programme has been evaluated.</w:t>
                  </w:r>
                  <w:r w:rsidRPr="009E7A50">
                    <w:rPr>
                      <w:rFonts w:ascii="Arial" w:eastAsia="Times New Roman" w:hAnsi="Arial" w:cs="Arial"/>
                      <w:sz w:val="20"/>
                      <w:szCs w:val="20"/>
                      <w:lang w:eastAsia="en-IE"/>
                    </w:rPr>
                    <w:t xml:space="preserve">                      </w:t>
                  </w:r>
                  <w:r>
                    <w:rPr>
                      <w:rFonts w:ascii="Arial" w:eastAsia="Times New Roman" w:hAnsi="Arial" w:cs="Arial"/>
                      <w:sz w:val="20"/>
                      <w:szCs w:val="20"/>
                      <w:lang w:eastAsia="en-IE"/>
                    </w:rPr>
                    <w:t xml:space="preserve">                                                                </w:t>
                  </w:r>
                  <w:r>
                    <w:rPr>
                      <w:rFonts w:ascii="Arial" w:eastAsia="Times New Roman" w:hAnsi="Arial" w:cs="Arial"/>
                      <w:sz w:val="20"/>
                      <w:szCs w:val="20"/>
                      <w:lang w:eastAsia="en-IE"/>
                    </w:rPr>
                    <w:tab/>
                  </w:r>
                  <w:r>
                    <w:rPr>
                      <w:rFonts w:ascii="Arial" w:eastAsia="Times New Roman" w:hAnsi="Arial" w:cs="Arial"/>
                      <w:sz w:val="20"/>
                      <w:szCs w:val="20"/>
                      <w:lang w:eastAsia="en-IE"/>
                    </w:rPr>
                    <w:tab/>
                    <w:t xml:space="preserve">                </w:t>
                  </w:r>
                  <w:r w:rsidRPr="009E7A50">
                    <w:rPr>
                      <w:rFonts w:ascii="Arial" w:eastAsia="Times New Roman" w:hAnsi="Arial" w:cs="Arial"/>
                      <w:sz w:val="20"/>
                      <w:szCs w:val="20"/>
                      <w:lang w:eastAsia="en-IE"/>
                    </w:rPr>
                    <w:t xml:space="preserve"> </w:t>
                  </w:r>
                  <w:r w:rsidRPr="009061EF">
                    <w:rPr>
                      <w:rFonts w:ascii="Arial" w:eastAsia="Times New Roman" w:hAnsi="Arial" w:cs="Arial"/>
                      <w:i/>
                      <w:sz w:val="20"/>
                      <w:szCs w:val="20"/>
                      <w:lang w:eastAsia="en-IE"/>
                    </w:rPr>
                    <w:t>For more information</w:t>
                  </w:r>
                  <w:r w:rsidRPr="009E7A50">
                    <w:rPr>
                      <w:rFonts w:ascii="Arial" w:eastAsia="Times New Roman" w:hAnsi="Arial" w:cs="Arial"/>
                      <w:sz w:val="20"/>
                      <w:szCs w:val="20"/>
                      <w:lang w:eastAsia="en-IE"/>
                    </w:rPr>
                    <w:t xml:space="preserve">: </w:t>
                  </w:r>
                  <w:hyperlink r:id="rId18" w:history="1">
                    <w:r w:rsidRPr="00C159CE">
                      <w:rPr>
                        <w:rStyle w:val="Hyperlink"/>
                        <w:rFonts w:ascii="Arial" w:eastAsia="Times New Roman" w:hAnsi="Arial" w:cs="Arial"/>
                        <w:sz w:val="20"/>
                        <w:szCs w:val="20"/>
                        <w:lang w:eastAsia="en-IE"/>
                      </w:rPr>
                      <w:t>https://onefamily.ie/?s=Parenting</w:t>
                    </w:r>
                  </w:hyperlink>
                  <w:r>
                    <w:rPr>
                      <w:rFonts w:ascii="Arial" w:eastAsia="Times New Roman" w:hAnsi="Arial" w:cs="Arial"/>
                      <w:sz w:val="20"/>
                      <w:szCs w:val="20"/>
                      <w:lang w:eastAsia="en-IE"/>
                    </w:rPr>
                    <w:tab/>
                  </w:r>
                  <w:r w:rsidRPr="009E7A50">
                    <w:rPr>
                      <w:rFonts w:ascii="Arial" w:eastAsia="Times New Roman" w:hAnsi="Arial" w:cs="Arial"/>
                      <w:sz w:val="20"/>
                      <w:szCs w:val="20"/>
                      <w:lang w:eastAsia="en-IE"/>
                    </w:rPr>
                    <w:tab/>
                  </w:r>
                </w:p>
                <w:p w:rsidR="00505BAA" w:rsidRDefault="00505BAA" w:rsidP="00403410">
                  <w:pPr>
                    <w:spacing w:before="100" w:beforeAutospacing="1" w:after="100" w:afterAutospacing="1" w:line="360" w:lineRule="auto"/>
                    <w:ind w:left="878"/>
                    <w:jc w:val="both"/>
                    <w:rPr>
                      <w:rFonts w:eastAsia="Times New Roman" w:cs="Arial"/>
                      <w:lang w:eastAsia="en-IE"/>
                    </w:rPr>
                  </w:pPr>
                </w:p>
                <w:p w:rsidR="00505BAA" w:rsidRDefault="00505BAA" w:rsidP="00403410">
                  <w:pPr>
                    <w:spacing w:before="100" w:beforeAutospacing="1" w:after="100" w:afterAutospacing="1" w:line="360" w:lineRule="auto"/>
                    <w:ind w:left="518"/>
                    <w:jc w:val="both"/>
                    <w:rPr>
                      <w:rFonts w:eastAsia="Times New Roman" w:cs="Arial"/>
                      <w:lang w:eastAsia="en-IE"/>
                    </w:rPr>
                  </w:pPr>
                </w:p>
                <w:p w:rsidR="00505BAA" w:rsidRDefault="00505BAA"/>
              </w:txbxContent>
            </v:textbox>
          </v:shape>
        </w:pict>
      </w:r>
    </w:p>
    <w:p w:rsidR="001C0018" w:rsidRDefault="001C0018" w:rsidP="001C0018">
      <w:pPr>
        <w:spacing w:before="100" w:beforeAutospacing="1" w:after="100" w:afterAutospacing="1" w:line="360" w:lineRule="auto"/>
        <w:jc w:val="both"/>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1574E" w:rsidRDefault="0011574E"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84350F" w:rsidP="0031102C">
      <w:pPr>
        <w:shd w:val="clear" w:color="auto" w:fill="FFFFFF"/>
        <w:spacing w:before="100" w:beforeAutospacing="1" w:after="288"/>
        <w:rPr>
          <w:rFonts w:ascii="Times New Roman" w:eastAsia="Times New Roman" w:hAnsi="Times New Roman" w:cs="Times New Roman"/>
          <w:b/>
          <w:bCs/>
          <w:i/>
          <w:iCs/>
          <w:color w:val="261606"/>
          <w:lang w:eastAsia="en-IE"/>
        </w:rPr>
      </w:pPr>
      <w:r w:rsidRPr="0084350F">
        <w:rPr>
          <w:rFonts w:ascii="Arial" w:eastAsia="Times New Roman" w:hAnsi="Arial" w:cs="Arial"/>
          <w:noProof/>
          <w:sz w:val="20"/>
          <w:szCs w:val="20"/>
          <w:lang w:val="en-US" w:eastAsia="zh-TW"/>
        </w:rPr>
        <w:pict>
          <v:shape id="_x0000_s1035" type="#_x0000_t202" style="position:absolute;margin-left:-23.75pt;margin-top:16.2pt;width:512.25pt;height:241.3pt;z-index:251673600;mso-width-relative:margin;mso-height-relative:margin">
            <v:textbox>
              <w:txbxContent>
                <w:p w:rsidR="00505BAA" w:rsidRDefault="00505BAA" w:rsidP="00237A0A">
                  <w:pPr>
                    <w:shd w:val="clear" w:color="auto" w:fill="FFFFFF"/>
                    <w:spacing w:before="100" w:beforeAutospacing="1" w:after="288"/>
                    <w:jc w:val="right"/>
                    <w:rPr>
                      <w:rFonts w:ascii="Arial" w:eastAsia="Times New Roman" w:hAnsi="Arial" w:cs="Arial"/>
                      <w:bCs/>
                      <w:iCs/>
                      <w:color w:val="261606"/>
                      <w:sz w:val="20"/>
                      <w:szCs w:val="20"/>
                      <w:lang w:eastAsia="en-IE"/>
                    </w:rPr>
                  </w:pPr>
                  <w:r w:rsidRPr="00C6136D">
                    <w:rPr>
                      <w:rFonts w:ascii="Arial" w:eastAsia="Times New Roman" w:hAnsi="Arial" w:cs="Arial"/>
                      <w:bCs/>
                      <w:iCs/>
                      <w:noProof/>
                      <w:color w:val="261606"/>
                      <w:sz w:val="20"/>
                      <w:szCs w:val="20"/>
                      <w:lang w:eastAsia="en-IE"/>
                    </w:rPr>
                    <w:drawing>
                      <wp:inline distT="0" distB="0" distL="0" distR="0">
                        <wp:extent cx="844062" cy="753626"/>
                        <wp:effectExtent l="19050" t="19050" r="13188" b="27424"/>
                        <wp:docPr id="4" name="Picture 1" descr="http://tse4.mm.bing.net/th?id=OIP.Mabd591f44250a6173dd693439cb6e0aeH1&amp;w=153&amp;h=145&amp;c=7&amp;rs=1&amp;qlt=90&amp;o=4&amp;url=http%3a%2f%2fwww.biografiasyvidas.com%2fbiografia%2fa%2fadler.htm&amp;p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4.mm.bing.net/th?id=OIP.Mabd591f44250a6173dd693439cb6e0aeH1&amp;w=153&amp;h=145&amp;c=7&amp;rs=1&amp;qlt=90&amp;o=4&amp;url=http%3a%2f%2fwww.biografiasyvidas.com%2fbiografia%2fa%2fadler.htm&amp;pid=1.1"/>
                                <pic:cNvPicPr>
                                  <a:picLocks noChangeAspect="1" noChangeArrowheads="1"/>
                                </pic:cNvPicPr>
                              </pic:nvPicPr>
                              <pic:blipFill>
                                <a:blip r:embed="rId19"/>
                                <a:srcRect/>
                                <a:stretch>
                                  <a:fillRect/>
                                </a:stretch>
                              </pic:blipFill>
                              <pic:spPr bwMode="auto">
                                <a:xfrm>
                                  <a:off x="0" y="0"/>
                                  <a:ext cx="844096" cy="753656"/>
                                </a:xfrm>
                                <a:prstGeom prst="rect">
                                  <a:avLst/>
                                </a:prstGeom>
                                <a:noFill/>
                                <a:ln w="3175">
                                  <a:solidFill>
                                    <a:schemeClr val="tx1"/>
                                  </a:solidFill>
                                  <a:miter lim="800000"/>
                                  <a:headEnd/>
                                  <a:tailEnd/>
                                </a:ln>
                              </pic:spPr>
                            </pic:pic>
                          </a:graphicData>
                        </a:graphic>
                      </wp:inline>
                    </w:drawing>
                  </w:r>
                  <w:r>
                    <w:rPr>
                      <w:rFonts w:ascii="Arial" w:eastAsia="Times New Roman" w:hAnsi="Arial" w:cs="Arial"/>
                      <w:bCs/>
                      <w:iCs/>
                      <w:color w:val="261606"/>
                      <w:sz w:val="20"/>
                      <w:szCs w:val="20"/>
                      <w:lang w:eastAsia="en-IE"/>
                    </w:rPr>
                    <w:t xml:space="preserve">                                                                                                                                                    </w:t>
                  </w:r>
                </w:p>
                <w:p w:rsidR="00505BAA" w:rsidRDefault="00505BAA" w:rsidP="00237A0A">
                  <w:pPr>
                    <w:shd w:val="clear" w:color="auto" w:fill="FFFFFF"/>
                    <w:spacing w:before="100" w:beforeAutospacing="1" w:after="288"/>
                    <w:rPr>
                      <w:rFonts w:ascii="Arial" w:eastAsia="Times New Roman" w:hAnsi="Arial" w:cs="Arial"/>
                      <w:bCs/>
                      <w:iCs/>
                      <w:color w:val="261606"/>
                      <w:sz w:val="20"/>
                      <w:szCs w:val="20"/>
                      <w:lang w:eastAsia="en-IE"/>
                    </w:rPr>
                  </w:pPr>
                  <w:r w:rsidRPr="00F831D3">
                    <w:rPr>
                      <w:rFonts w:ascii="Arial" w:eastAsia="Times New Roman" w:hAnsi="Arial" w:cs="Arial"/>
                      <w:bCs/>
                      <w:iCs/>
                      <w:color w:val="261606"/>
                      <w:sz w:val="20"/>
                      <w:szCs w:val="20"/>
                      <w:lang w:eastAsia="en-IE"/>
                    </w:rPr>
                    <w:t xml:space="preserve">The </w:t>
                  </w:r>
                  <w:r w:rsidRPr="00237A0A">
                    <w:rPr>
                      <w:rFonts w:ascii="Arial" w:eastAsia="Times New Roman" w:hAnsi="Arial" w:cs="Arial"/>
                      <w:b/>
                      <w:bCs/>
                      <w:iCs/>
                      <w:color w:val="261606"/>
                      <w:sz w:val="20"/>
                      <w:szCs w:val="20"/>
                      <w:lang w:eastAsia="en-IE"/>
                    </w:rPr>
                    <w:t>‘Parenting through Art’</w:t>
                  </w:r>
                  <w:r w:rsidRPr="00F831D3">
                    <w:rPr>
                      <w:rFonts w:ascii="Arial" w:eastAsia="Times New Roman" w:hAnsi="Arial" w:cs="Arial"/>
                      <w:bCs/>
                      <w:iCs/>
                      <w:color w:val="261606"/>
                      <w:sz w:val="20"/>
                      <w:szCs w:val="20"/>
                      <w:lang w:eastAsia="en-IE"/>
                    </w:rPr>
                    <w:t xml:space="preserve"> programme</w:t>
                  </w:r>
                  <w:r>
                    <w:rPr>
                      <w:rFonts w:ascii="Arial" w:eastAsia="Times New Roman" w:hAnsi="Arial" w:cs="Arial"/>
                      <w:bCs/>
                      <w:iCs/>
                      <w:color w:val="261606"/>
                      <w:sz w:val="20"/>
                      <w:szCs w:val="20"/>
                      <w:lang w:eastAsia="en-IE"/>
                    </w:rPr>
                    <w:t>, devised and delivered by Marian Clarke, Senior Art Therapist, combines Art Therapy and</w:t>
                  </w:r>
                  <w:r w:rsidRPr="00F831D3">
                    <w:rPr>
                      <w:rFonts w:ascii="Arial" w:eastAsia="Times New Roman" w:hAnsi="Arial" w:cs="Arial"/>
                      <w:bCs/>
                      <w:iCs/>
                      <w:color w:val="261606"/>
                      <w:sz w:val="20"/>
                      <w:szCs w:val="20"/>
                      <w:lang w:eastAsia="en-IE"/>
                    </w:rPr>
                    <w:t xml:space="preserve"> </w:t>
                  </w:r>
                  <w:proofErr w:type="spellStart"/>
                  <w:r w:rsidRPr="00237A0A">
                    <w:rPr>
                      <w:rFonts w:ascii="Arial" w:eastAsia="Times New Roman" w:hAnsi="Arial" w:cs="Arial"/>
                      <w:b/>
                      <w:bCs/>
                      <w:iCs/>
                      <w:color w:val="261606"/>
                      <w:sz w:val="20"/>
                      <w:szCs w:val="20"/>
                      <w:lang w:eastAsia="en-IE"/>
                    </w:rPr>
                    <w:t>Adlerian</w:t>
                  </w:r>
                  <w:proofErr w:type="spellEnd"/>
                  <w:r w:rsidRPr="00F831D3">
                    <w:rPr>
                      <w:rFonts w:ascii="Arial" w:eastAsia="Times New Roman" w:hAnsi="Arial" w:cs="Arial"/>
                      <w:bCs/>
                      <w:iCs/>
                      <w:color w:val="261606"/>
                      <w:sz w:val="20"/>
                      <w:szCs w:val="20"/>
                      <w:lang w:eastAsia="en-IE"/>
                    </w:rPr>
                    <w:t xml:space="preserve"> principles for Democratic and Respectful parenting</w:t>
                  </w:r>
                  <w:r>
                    <w:rPr>
                      <w:rFonts w:ascii="Arial" w:eastAsia="Times New Roman" w:hAnsi="Arial" w:cs="Arial"/>
                      <w:bCs/>
                      <w:iCs/>
                      <w:color w:val="261606"/>
                      <w:sz w:val="20"/>
                      <w:szCs w:val="20"/>
                      <w:lang w:eastAsia="en-IE"/>
                    </w:rPr>
                    <w:t>. Parents learn ways through Art &amp; Play about how they can:</w:t>
                  </w:r>
                </w:p>
                <w:p w:rsidR="00505BAA" w:rsidRDefault="00505BAA" w:rsidP="00C22C51">
                  <w:pPr>
                    <w:pStyle w:val="ListParagraph"/>
                    <w:numPr>
                      <w:ilvl w:val="0"/>
                      <w:numId w:val="12"/>
                    </w:numPr>
                    <w:shd w:val="clear" w:color="auto" w:fill="FFFFFF"/>
                    <w:spacing w:before="100" w:beforeAutospacing="1" w:after="288"/>
                    <w:rPr>
                      <w:rFonts w:ascii="Arial" w:eastAsia="Times New Roman" w:hAnsi="Arial" w:cs="Arial"/>
                      <w:bCs/>
                      <w:iCs/>
                      <w:color w:val="261606"/>
                      <w:sz w:val="20"/>
                      <w:szCs w:val="20"/>
                      <w:lang w:eastAsia="en-IE"/>
                    </w:rPr>
                  </w:pPr>
                  <w:r w:rsidRPr="009E6C54">
                    <w:rPr>
                      <w:rFonts w:ascii="Arial" w:eastAsia="Times New Roman" w:hAnsi="Arial" w:cs="Arial"/>
                      <w:bCs/>
                      <w:iCs/>
                      <w:color w:val="261606"/>
                      <w:sz w:val="20"/>
                      <w:szCs w:val="20"/>
                      <w:lang w:eastAsia="en-IE"/>
                    </w:rPr>
                    <w:t>give their children posi</w:t>
                  </w:r>
                  <w:r>
                    <w:rPr>
                      <w:rFonts w:ascii="Arial" w:eastAsia="Times New Roman" w:hAnsi="Arial" w:cs="Arial"/>
                      <w:bCs/>
                      <w:iCs/>
                      <w:color w:val="261606"/>
                      <w:sz w:val="20"/>
                      <w:szCs w:val="20"/>
                      <w:lang w:eastAsia="en-IE"/>
                    </w:rPr>
                    <w:t>tive encouragement</w:t>
                  </w:r>
                </w:p>
                <w:p w:rsidR="00505BAA" w:rsidRDefault="00505BAA" w:rsidP="00C22C51">
                  <w:pPr>
                    <w:pStyle w:val="ListParagraph"/>
                    <w:numPr>
                      <w:ilvl w:val="0"/>
                      <w:numId w:val="12"/>
                    </w:numPr>
                    <w:shd w:val="clear" w:color="auto" w:fill="FFFFFF"/>
                    <w:spacing w:before="100" w:beforeAutospacing="1" w:after="288"/>
                    <w:rPr>
                      <w:rFonts w:ascii="Arial" w:eastAsia="Times New Roman" w:hAnsi="Arial" w:cs="Arial"/>
                      <w:bCs/>
                      <w:iCs/>
                      <w:color w:val="261606"/>
                      <w:sz w:val="20"/>
                      <w:szCs w:val="20"/>
                      <w:lang w:eastAsia="en-IE"/>
                    </w:rPr>
                  </w:pPr>
                  <w:r w:rsidRPr="009E6C54">
                    <w:rPr>
                      <w:rFonts w:ascii="Arial" w:eastAsia="Times New Roman" w:hAnsi="Arial" w:cs="Arial"/>
                      <w:bCs/>
                      <w:iCs/>
                      <w:color w:val="261606"/>
                      <w:sz w:val="20"/>
                      <w:szCs w:val="20"/>
                      <w:lang w:eastAsia="en-IE"/>
                    </w:rPr>
                    <w:t xml:space="preserve">help their children to </w:t>
                  </w:r>
                  <w:r>
                    <w:rPr>
                      <w:rFonts w:ascii="Arial" w:eastAsia="Times New Roman" w:hAnsi="Arial" w:cs="Arial"/>
                      <w:bCs/>
                      <w:iCs/>
                      <w:color w:val="261606"/>
                      <w:sz w:val="20"/>
                      <w:szCs w:val="20"/>
                      <w:lang w:eastAsia="en-IE"/>
                    </w:rPr>
                    <w:t xml:space="preserve">develop the 4 Cs: to feel </w:t>
                  </w:r>
                  <w:r w:rsidRPr="00F92BE4">
                    <w:rPr>
                      <w:rFonts w:ascii="Arial" w:eastAsia="Times New Roman" w:hAnsi="Arial" w:cs="Arial"/>
                      <w:bCs/>
                      <w:iCs/>
                      <w:color w:val="261606"/>
                      <w:sz w:val="20"/>
                      <w:szCs w:val="20"/>
                      <w:u w:val="single"/>
                      <w:lang w:eastAsia="en-IE"/>
                    </w:rPr>
                    <w:t>connected</w:t>
                  </w:r>
                  <w:r>
                    <w:rPr>
                      <w:rFonts w:ascii="Arial" w:eastAsia="Times New Roman" w:hAnsi="Arial" w:cs="Arial"/>
                      <w:bCs/>
                      <w:iCs/>
                      <w:color w:val="261606"/>
                      <w:sz w:val="20"/>
                      <w:szCs w:val="20"/>
                      <w:lang w:eastAsia="en-IE"/>
                    </w:rPr>
                    <w:t xml:space="preserve">, </w:t>
                  </w:r>
                  <w:r w:rsidRPr="00F92BE4">
                    <w:rPr>
                      <w:rFonts w:ascii="Arial" w:eastAsia="Times New Roman" w:hAnsi="Arial" w:cs="Arial"/>
                      <w:bCs/>
                      <w:iCs/>
                      <w:color w:val="261606"/>
                      <w:sz w:val="20"/>
                      <w:szCs w:val="20"/>
                      <w:u w:val="single"/>
                      <w:lang w:eastAsia="en-IE"/>
                    </w:rPr>
                    <w:t>capable</w:t>
                  </w:r>
                  <w:r>
                    <w:rPr>
                      <w:rFonts w:ascii="Arial" w:eastAsia="Times New Roman" w:hAnsi="Arial" w:cs="Arial"/>
                      <w:bCs/>
                      <w:iCs/>
                      <w:color w:val="261606"/>
                      <w:sz w:val="20"/>
                      <w:szCs w:val="20"/>
                      <w:lang w:eastAsia="en-IE"/>
                    </w:rPr>
                    <w:t xml:space="preserve">, </w:t>
                  </w:r>
                  <w:r>
                    <w:rPr>
                      <w:rFonts w:ascii="Arial" w:eastAsia="Times New Roman" w:hAnsi="Arial" w:cs="Arial"/>
                      <w:bCs/>
                      <w:iCs/>
                      <w:color w:val="261606"/>
                      <w:sz w:val="20"/>
                      <w:szCs w:val="20"/>
                      <w:u w:val="single"/>
                      <w:lang w:eastAsia="en-IE"/>
                    </w:rPr>
                    <w:t>courageous</w:t>
                  </w:r>
                  <w:r>
                    <w:rPr>
                      <w:rFonts w:ascii="Arial" w:eastAsia="Times New Roman" w:hAnsi="Arial" w:cs="Arial"/>
                      <w:bCs/>
                      <w:iCs/>
                      <w:color w:val="261606"/>
                      <w:sz w:val="20"/>
                      <w:szCs w:val="20"/>
                      <w:lang w:eastAsia="en-IE"/>
                    </w:rPr>
                    <w:t xml:space="preserve"> when facing challenge, and </w:t>
                  </w:r>
                  <w:r>
                    <w:rPr>
                      <w:rFonts w:ascii="Arial" w:eastAsia="Times New Roman" w:hAnsi="Arial" w:cs="Arial"/>
                      <w:bCs/>
                      <w:iCs/>
                      <w:color w:val="261606"/>
                      <w:sz w:val="20"/>
                      <w:szCs w:val="20"/>
                      <w:u w:val="single"/>
                      <w:lang w:eastAsia="en-IE"/>
                    </w:rPr>
                    <w:t>counted</w:t>
                  </w:r>
                  <w:r>
                    <w:rPr>
                      <w:rFonts w:ascii="Arial" w:eastAsia="Times New Roman" w:hAnsi="Arial" w:cs="Arial"/>
                      <w:bCs/>
                      <w:iCs/>
                      <w:color w:val="261606"/>
                      <w:sz w:val="20"/>
                      <w:szCs w:val="20"/>
                      <w:lang w:eastAsia="en-IE"/>
                    </w:rPr>
                    <w:t xml:space="preserve"> ( </w:t>
                  </w:r>
                  <w:r w:rsidRPr="00C6136D">
                    <w:rPr>
                      <w:rFonts w:ascii="Arial" w:eastAsia="Times New Roman" w:hAnsi="Arial" w:cs="Arial"/>
                      <w:bCs/>
                      <w:i/>
                      <w:iCs/>
                      <w:color w:val="261606"/>
                      <w:sz w:val="20"/>
                      <w:szCs w:val="20"/>
                      <w:lang w:eastAsia="en-IE"/>
                    </w:rPr>
                    <w:t>the sense that his/her contributions make a difference</w:t>
                  </w:r>
                  <w:r>
                    <w:rPr>
                      <w:rFonts w:ascii="Arial" w:eastAsia="Times New Roman" w:hAnsi="Arial" w:cs="Arial"/>
                      <w:bCs/>
                      <w:iCs/>
                      <w:color w:val="261606"/>
                      <w:sz w:val="20"/>
                      <w:szCs w:val="20"/>
                      <w:lang w:eastAsia="en-IE"/>
                    </w:rPr>
                    <w:t>)</w:t>
                  </w:r>
                </w:p>
                <w:p w:rsidR="00505BAA" w:rsidRPr="009E6C54" w:rsidRDefault="00505BAA" w:rsidP="00C22C51">
                  <w:pPr>
                    <w:pStyle w:val="ListParagraph"/>
                    <w:numPr>
                      <w:ilvl w:val="0"/>
                      <w:numId w:val="12"/>
                    </w:numPr>
                    <w:shd w:val="clear" w:color="auto" w:fill="FFFFFF"/>
                    <w:spacing w:before="100" w:beforeAutospacing="1" w:after="288"/>
                    <w:rPr>
                      <w:rFonts w:ascii="Arial" w:eastAsia="Times New Roman" w:hAnsi="Arial" w:cs="Arial"/>
                      <w:bCs/>
                      <w:iCs/>
                      <w:color w:val="261606"/>
                      <w:sz w:val="20"/>
                      <w:szCs w:val="20"/>
                      <w:lang w:eastAsia="en-IE"/>
                    </w:rPr>
                  </w:pPr>
                  <w:proofErr w:type="gramStart"/>
                  <w:r>
                    <w:rPr>
                      <w:rFonts w:ascii="Arial" w:eastAsia="Times New Roman" w:hAnsi="Arial" w:cs="Arial"/>
                      <w:bCs/>
                      <w:iCs/>
                      <w:color w:val="261606"/>
                      <w:sz w:val="20"/>
                      <w:szCs w:val="20"/>
                      <w:lang w:eastAsia="en-IE"/>
                    </w:rPr>
                    <w:t>introduce</w:t>
                  </w:r>
                  <w:proofErr w:type="gramEnd"/>
                  <w:r>
                    <w:rPr>
                      <w:rFonts w:ascii="Arial" w:eastAsia="Times New Roman" w:hAnsi="Arial" w:cs="Arial"/>
                      <w:bCs/>
                      <w:iCs/>
                      <w:color w:val="261606"/>
                      <w:sz w:val="20"/>
                      <w:szCs w:val="20"/>
                      <w:lang w:eastAsia="en-IE"/>
                    </w:rPr>
                    <w:t xml:space="preserve"> a democratic family model into their home by negotiating family agreements and logical consequences where children learn from their actions about taking responsibility.</w:t>
                  </w:r>
                </w:p>
                <w:p w:rsidR="00505BAA" w:rsidRPr="00C22C51" w:rsidRDefault="00505BAA" w:rsidP="00C22C51">
                  <w:pPr>
                    <w:rPr>
                      <w:sz w:val="28"/>
                      <w:szCs w:val="28"/>
                    </w:rPr>
                  </w:pPr>
                  <w:r w:rsidRPr="009061EF">
                    <w:rPr>
                      <w:rFonts w:ascii="Arial" w:eastAsia="Times New Roman" w:hAnsi="Arial" w:cs="Arial"/>
                      <w:i/>
                      <w:sz w:val="20"/>
                      <w:szCs w:val="20"/>
                      <w:lang w:eastAsia="en-IE"/>
                    </w:rPr>
                    <w:t>For more information</w:t>
                  </w:r>
                  <w:r>
                    <w:rPr>
                      <w:rFonts w:ascii="Arial" w:eastAsia="Times New Roman" w:hAnsi="Arial" w:cs="Arial"/>
                      <w:i/>
                      <w:sz w:val="20"/>
                      <w:szCs w:val="20"/>
                      <w:lang w:eastAsia="en-IE"/>
                    </w:rPr>
                    <w:t xml:space="preserve"> on </w:t>
                  </w:r>
                  <w:proofErr w:type="spellStart"/>
                  <w:r>
                    <w:rPr>
                      <w:rFonts w:ascii="Arial" w:eastAsia="Times New Roman" w:hAnsi="Arial" w:cs="Arial"/>
                      <w:i/>
                      <w:sz w:val="20"/>
                      <w:szCs w:val="20"/>
                      <w:lang w:eastAsia="en-IE"/>
                    </w:rPr>
                    <w:t>Adlerian</w:t>
                  </w:r>
                  <w:proofErr w:type="spellEnd"/>
                  <w:r>
                    <w:rPr>
                      <w:rFonts w:ascii="Arial" w:eastAsia="Times New Roman" w:hAnsi="Arial" w:cs="Arial"/>
                      <w:i/>
                      <w:sz w:val="20"/>
                      <w:szCs w:val="20"/>
                      <w:lang w:eastAsia="en-IE"/>
                    </w:rPr>
                    <w:t xml:space="preserve"> parenting techniques</w:t>
                  </w:r>
                  <w:r w:rsidRPr="009E7A50">
                    <w:rPr>
                      <w:rFonts w:ascii="Arial" w:eastAsia="Times New Roman" w:hAnsi="Arial" w:cs="Arial"/>
                      <w:sz w:val="20"/>
                      <w:szCs w:val="20"/>
                      <w:lang w:eastAsia="en-IE"/>
                    </w:rPr>
                    <w:t xml:space="preserve">: </w:t>
                  </w:r>
                  <w:hyperlink r:id="rId20" w:history="1">
                    <w:r w:rsidRPr="00C159CE">
                      <w:rPr>
                        <w:rStyle w:val="Hyperlink"/>
                        <w:rFonts w:ascii="Arial" w:eastAsia="Times New Roman" w:hAnsi="Arial" w:cs="Arial"/>
                        <w:sz w:val="20"/>
                        <w:szCs w:val="20"/>
                        <w:lang w:eastAsia="en-IE"/>
                      </w:rPr>
                      <w:t>http://www.lifematters.com/step.asp</w:t>
                    </w:r>
                  </w:hyperlink>
                  <w:r w:rsidRPr="009E7A50">
                    <w:rPr>
                      <w:rFonts w:ascii="Arial" w:eastAsia="Times New Roman" w:hAnsi="Arial" w:cs="Arial"/>
                      <w:sz w:val="20"/>
                      <w:szCs w:val="20"/>
                      <w:lang w:eastAsia="en-IE"/>
                    </w:rPr>
                    <w:tab/>
                  </w:r>
                  <w:r>
                    <w:rPr>
                      <w:rFonts w:ascii="Arial" w:eastAsia="Times New Roman" w:hAnsi="Arial" w:cs="Arial"/>
                      <w:sz w:val="20"/>
                      <w:szCs w:val="20"/>
                      <w:lang w:eastAsia="en-IE"/>
                    </w:rPr>
                    <w:tab/>
                  </w:r>
                </w:p>
                <w:p w:rsidR="00505BAA" w:rsidRDefault="00505BAA"/>
              </w:txbxContent>
            </v:textbox>
          </v:shape>
        </w:pict>
      </w: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9E7A50" w:rsidRDefault="009E7A50"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9E7A50" w:rsidRDefault="009E7A50"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9E7A50" w:rsidRDefault="009E7A50"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9E7A50" w:rsidRDefault="009E7A50"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9E7A50" w:rsidRDefault="009E7A50"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C0018" w:rsidRDefault="001C0018" w:rsidP="0031102C">
      <w:pPr>
        <w:shd w:val="clear" w:color="auto" w:fill="FFFFFF"/>
        <w:spacing w:before="100" w:beforeAutospacing="1" w:after="288"/>
        <w:rPr>
          <w:rFonts w:ascii="Times New Roman" w:eastAsia="Times New Roman" w:hAnsi="Times New Roman" w:cs="Times New Roman"/>
          <w:b/>
          <w:bCs/>
          <w:i/>
          <w:iCs/>
          <w:color w:val="261606"/>
          <w:lang w:eastAsia="en-IE"/>
        </w:rPr>
      </w:pPr>
    </w:p>
    <w:p w:rsidR="0011574E" w:rsidRDefault="0011574E" w:rsidP="00C33CE1">
      <w:pPr>
        <w:shd w:val="clear" w:color="auto" w:fill="FFFFFF"/>
        <w:spacing w:before="100" w:beforeAutospacing="1" w:after="288"/>
        <w:rPr>
          <w:sz w:val="20"/>
          <w:szCs w:val="20"/>
        </w:rPr>
      </w:pPr>
    </w:p>
    <w:p w:rsidR="0011574E" w:rsidRDefault="0011574E" w:rsidP="00C33CE1">
      <w:pPr>
        <w:shd w:val="clear" w:color="auto" w:fill="FFFFFF"/>
        <w:spacing w:before="100" w:beforeAutospacing="1" w:after="288"/>
        <w:rPr>
          <w:sz w:val="20"/>
          <w:szCs w:val="20"/>
        </w:rPr>
      </w:pPr>
    </w:p>
    <w:p w:rsidR="00C33CE1" w:rsidRDefault="0084350F" w:rsidP="00C33CE1">
      <w:pPr>
        <w:shd w:val="clear" w:color="auto" w:fill="FFFFFF"/>
        <w:spacing w:before="100" w:beforeAutospacing="1" w:after="288"/>
        <w:rPr>
          <w:rStyle w:val="Emphasis"/>
          <w:b/>
          <w:bCs/>
          <w:color w:val="261606"/>
        </w:rPr>
      </w:pPr>
      <w:r w:rsidRPr="0084350F">
        <w:rPr>
          <w:rFonts w:ascii="Times New Roman" w:eastAsia="Times New Roman" w:hAnsi="Times New Roman" w:cs="Times New Roman"/>
          <w:noProof/>
          <w:sz w:val="24"/>
          <w:szCs w:val="24"/>
          <w:lang w:val="en-US" w:eastAsia="zh-TW"/>
        </w:rPr>
        <w:pict>
          <v:shape id="_x0000_s1036" type="#_x0000_t202" style="position:absolute;margin-left:-23.75pt;margin-top:8.85pt;width:512.25pt;height:298.7pt;z-index:251675648;mso-width-relative:margin;mso-height-relative:margin">
            <v:textbox>
              <w:txbxContent>
                <w:p w:rsidR="00505BAA" w:rsidRDefault="00505BAA" w:rsidP="0011574E">
                  <w:pPr>
                    <w:jc w:val="right"/>
                    <w:rPr>
                      <w:rFonts w:ascii="Arial" w:hAnsi="Arial" w:cs="Arial"/>
                      <w:b/>
                      <w:sz w:val="24"/>
                      <w:szCs w:val="24"/>
                    </w:rPr>
                  </w:pPr>
                  <w:r w:rsidRPr="0011574E">
                    <w:rPr>
                      <w:noProof/>
                      <w:sz w:val="20"/>
                      <w:szCs w:val="20"/>
                      <w:lang w:eastAsia="en-IE"/>
                    </w:rPr>
                    <w:drawing>
                      <wp:inline distT="0" distB="0" distL="0" distR="0">
                        <wp:extent cx="1756422" cy="733529"/>
                        <wp:effectExtent l="19050" t="0" r="0" b="0"/>
                        <wp:docPr id="13" name="Picture 4" descr="http://tse1.mm.bing.net/th?&amp;id=OIP.M472c845893d4eda2fa6c76f6cc108616o0&amp;w=299&amp;h=119&amp;c=0&amp;pid=1.9&amp;rs=0&amp;p=0&amp;url=http%3A%2F%2Fwww.fundraisingireland.ie%2Fwhats-new%2Fcurrent-news%2Fthe-winners-of-irish-fundraising-awards%2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472c845893d4eda2fa6c76f6cc108616o0&amp;w=299&amp;h=119&amp;c=0&amp;pid=1.9&amp;rs=0&amp;p=0&amp;url=http%3A%2F%2Fwww.fundraisingireland.ie%2Fwhats-new%2Fcurrent-news%2Fthe-winners-of-irish-fundraising-awards%2F">
                                  <a:hlinkClick r:id="rId21"/>
                                </pic:cNvPr>
                                <pic:cNvPicPr>
                                  <a:picLocks noChangeAspect="1" noChangeArrowheads="1"/>
                                </pic:cNvPicPr>
                              </pic:nvPicPr>
                              <pic:blipFill>
                                <a:blip r:embed="rId22"/>
                                <a:srcRect/>
                                <a:stretch>
                                  <a:fillRect/>
                                </a:stretch>
                              </pic:blipFill>
                              <pic:spPr bwMode="auto">
                                <a:xfrm>
                                  <a:off x="0" y="0"/>
                                  <a:ext cx="1756295" cy="733476"/>
                                </a:xfrm>
                                <a:prstGeom prst="rect">
                                  <a:avLst/>
                                </a:prstGeom>
                                <a:noFill/>
                                <a:ln w="9525">
                                  <a:noFill/>
                                  <a:miter lim="800000"/>
                                  <a:headEnd/>
                                  <a:tailEnd/>
                                </a:ln>
                              </pic:spPr>
                            </pic:pic>
                          </a:graphicData>
                        </a:graphic>
                      </wp:inline>
                    </w:drawing>
                  </w:r>
                </w:p>
                <w:p w:rsidR="00505BAA" w:rsidRPr="003F025B" w:rsidRDefault="00505BAA" w:rsidP="00605E6B">
                  <w:pPr>
                    <w:rPr>
                      <w:rFonts w:ascii="Arial" w:hAnsi="Arial" w:cs="Arial"/>
                      <w:b/>
                      <w:sz w:val="24"/>
                      <w:szCs w:val="24"/>
                    </w:rPr>
                  </w:pPr>
                  <w:r w:rsidRPr="003F025B">
                    <w:rPr>
                      <w:rFonts w:ascii="Arial" w:hAnsi="Arial" w:cs="Arial"/>
                      <w:b/>
                      <w:sz w:val="24"/>
                      <w:szCs w:val="24"/>
                    </w:rPr>
                    <w:t>Partnership with Parents</w:t>
                  </w:r>
                </w:p>
                <w:p w:rsidR="00505BAA" w:rsidRDefault="00DC7329" w:rsidP="00605E6B">
                  <w:pPr>
                    <w:rPr>
                      <w:rFonts w:ascii="Arial" w:hAnsi="Arial" w:cs="Arial"/>
                      <w:sz w:val="20"/>
                      <w:szCs w:val="20"/>
                    </w:rPr>
                  </w:pPr>
                  <w:r w:rsidRPr="00847B1B">
                    <w:rPr>
                      <w:rFonts w:ascii="Arial" w:eastAsia="Calibri" w:hAnsi="Arial" w:cs="Arial"/>
                      <w:sz w:val="20"/>
                      <w:szCs w:val="20"/>
                    </w:rPr>
                    <w:t xml:space="preserve">Partnership with Parents is a one to one parenting programme delivered in the family home. The programme can be tailored to meet the specific needs of parents and their children. </w:t>
                  </w:r>
                  <w:r>
                    <w:rPr>
                      <w:rFonts w:ascii="Arial" w:hAnsi="Arial" w:cs="Arial"/>
                      <w:sz w:val="20"/>
                      <w:szCs w:val="20"/>
                    </w:rPr>
                    <w:t>It</w:t>
                  </w:r>
                  <w:r w:rsidR="00505BAA" w:rsidRPr="0011574E">
                    <w:rPr>
                      <w:rFonts w:ascii="Arial" w:hAnsi="Arial" w:cs="Arial"/>
                      <w:sz w:val="20"/>
                      <w:szCs w:val="20"/>
                    </w:rPr>
                    <w:t xml:space="preserve"> is a parenting programme devised by </w:t>
                  </w:r>
                  <w:proofErr w:type="spellStart"/>
                  <w:r w:rsidR="00505BAA" w:rsidRPr="0011574E">
                    <w:rPr>
                      <w:rFonts w:ascii="Arial" w:hAnsi="Arial" w:cs="Arial"/>
                      <w:sz w:val="20"/>
                      <w:szCs w:val="20"/>
                    </w:rPr>
                    <w:t>Barnardos</w:t>
                  </w:r>
                  <w:proofErr w:type="spellEnd"/>
                  <w:r w:rsidR="00505BAA" w:rsidRPr="0011574E">
                    <w:rPr>
                      <w:rFonts w:ascii="Arial" w:hAnsi="Arial" w:cs="Arial"/>
                      <w:sz w:val="20"/>
                      <w:szCs w:val="20"/>
                    </w:rPr>
                    <w:t xml:space="preserve"> and is underpinned by an extensive review of parenting literature</w:t>
                  </w:r>
                  <w:r w:rsidR="00505BAA">
                    <w:rPr>
                      <w:rFonts w:ascii="Arial" w:hAnsi="Arial" w:cs="Arial"/>
                      <w:sz w:val="20"/>
                      <w:szCs w:val="20"/>
                    </w:rPr>
                    <w:t>.</w:t>
                  </w:r>
                  <w:r>
                    <w:rPr>
                      <w:rFonts w:ascii="Arial" w:hAnsi="Arial" w:cs="Arial"/>
                      <w:sz w:val="20"/>
                      <w:szCs w:val="20"/>
                    </w:rPr>
                    <w:t xml:space="preserve">     </w:t>
                  </w:r>
                </w:p>
                <w:p w:rsidR="00DC7329" w:rsidRPr="00847B1B" w:rsidRDefault="00DC7329" w:rsidP="00DC7329">
                  <w:pPr>
                    <w:rPr>
                      <w:rFonts w:ascii="Arial" w:eastAsia="Calibri" w:hAnsi="Arial" w:cs="Arial"/>
                      <w:sz w:val="20"/>
                      <w:szCs w:val="20"/>
                    </w:rPr>
                  </w:pPr>
                  <w:r w:rsidRPr="00847B1B">
                    <w:rPr>
                      <w:rFonts w:ascii="Arial" w:eastAsia="Calibri" w:hAnsi="Arial" w:cs="Arial"/>
                      <w:sz w:val="20"/>
                      <w:szCs w:val="20"/>
                    </w:rPr>
                    <w:t>The programme consists of 6 ‘plug in’ components:-</w:t>
                  </w:r>
                </w:p>
                <w:p w:rsidR="00DC7329" w:rsidRPr="00847B1B" w:rsidRDefault="00DC7329" w:rsidP="00DC7329">
                  <w:pPr>
                    <w:numPr>
                      <w:ilvl w:val="0"/>
                      <w:numId w:val="14"/>
                    </w:numPr>
                    <w:contextualSpacing/>
                    <w:rPr>
                      <w:rFonts w:ascii="Arial" w:eastAsia="Calibri" w:hAnsi="Arial" w:cs="Arial"/>
                      <w:sz w:val="20"/>
                      <w:szCs w:val="20"/>
                    </w:rPr>
                  </w:pPr>
                  <w:r w:rsidRPr="00847B1B">
                    <w:rPr>
                      <w:rFonts w:ascii="Arial" w:eastAsia="Calibri" w:hAnsi="Arial" w:cs="Arial"/>
                      <w:sz w:val="20"/>
                      <w:szCs w:val="20"/>
                    </w:rPr>
                    <w:t>Relationships – aims to develop the parent-child relationship</w:t>
                  </w:r>
                </w:p>
                <w:p w:rsidR="00DC7329" w:rsidRPr="00847B1B" w:rsidRDefault="00DC7329" w:rsidP="00DC7329">
                  <w:pPr>
                    <w:numPr>
                      <w:ilvl w:val="0"/>
                      <w:numId w:val="14"/>
                    </w:numPr>
                    <w:contextualSpacing/>
                    <w:rPr>
                      <w:rFonts w:ascii="Arial" w:eastAsia="Calibri" w:hAnsi="Arial" w:cs="Arial"/>
                      <w:sz w:val="20"/>
                      <w:szCs w:val="20"/>
                    </w:rPr>
                  </w:pPr>
                  <w:r w:rsidRPr="00847B1B">
                    <w:rPr>
                      <w:rFonts w:ascii="Arial" w:eastAsia="Calibri" w:hAnsi="Arial" w:cs="Arial"/>
                      <w:sz w:val="20"/>
                      <w:szCs w:val="20"/>
                    </w:rPr>
                    <w:t>Behaviour – supports parents to manage their child’s behaviour</w:t>
                  </w:r>
                </w:p>
                <w:p w:rsidR="00DC7329" w:rsidRPr="00847B1B" w:rsidRDefault="00DC7329" w:rsidP="00DC7329">
                  <w:pPr>
                    <w:numPr>
                      <w:ilvl w:val="0"/>
                      <w:numId w:val="14"/>
                    </w:numPr>
                    <w:contextualSpacing/>
                    <w:rPr>
                      <w:rFonts w:ascii="Arial" w:eastAsia="Calibri" w:hAnsi="Arial" w:cs="Arial"/>
                      <w:sz w:val="20"/>
                      <w:szCs w:val="20"/>
                    </w:rPr>
                  </w:pPr>
                  <w:r w:rsidRPr="00847B1B">
                    <w:rPr>
                      <w:rFonts w:ascii="Arial" w:eastAsia="Calibri" w:hAnsi="Arial" w:cs="Arial"/>
                      <w:sz w:val="20"/>
                      <w:szCs w:val="20"/>
                    </w:rPr>
                    <w:t>Social – explores the parents role in promoting their child’s social development</w:t>
                  </w:r>
                </w:p>
                <w:p w:rsidR="00DC7329" w:rsidRPr="00847B1B" w:rsidRDefault="00DC7329" w:rsidP="00DC7329">
                  <w:pPr>
                    <w:numPr>
                      <w:ilvl w:val="0"/>
                      <w:numId w:val="14"/>
                    </w:numPr>
                    <w:contextualSpacing/>
                    <w:rPr>
                      <w:rFonts w:ascii="Arial" w:eastAsia="Calibri" w:hAnsi="Arial" w:cs="Arial"/>
                      <w:sz w:val="20"/>
                      <w:szCs w:val="20"/>
                    </w:rPr>
                  </w:pPr>
                  <w:r w:rsidRPr="00847B1B">
                    <w:rPr>
                      <w:rFonts w:ascii="Arial" w:eastAsia="Calibri" w:hAnsi="Arial" w:cs="Arial"/>
                      <w:sz w:val="20"/>
                      <w:szCs w:val="20"/>
                    </w:rPr>
                    <w:t>Routines – helps parents introduce child-centred routines into their lives</w:t>
                  </w:r>
                </w:p>
                <w:p w:rsidR="00DC7329" w:rsidRPr="00847B1B" w:rsidRDefault="00DC7329" w:rsidP="00DC7329">
                  <w:pPr>
                    <w:numPr>
                      <w:ilvl w:val="0"/>
                      <w:numId w:val="14"/>
                    </w:numPr>
                    <w:contextualSpacing/>
                    <w:rPr>
                      <w:rFonts w:ascii="Arial" w:eastAsia="Calibri" w:hAnsi="Arial" w:cs="Arial"/>
                      <w:sz w:val="20"/>
                      <w:szCs w:val="20"/>
                    </w:rPr>
                  </w:pPr>
                  <w:r w:rsidRPr="00847B1B">
                    <w:rPr>
                      <w:rFonts w:ascii="Arial" w:eastAsia="Calibri" w:hAnsi="Arial" w:cs="Arial"/>
                      <w:sz w:val="20"/>
                      <w:szCs w:val="20"/>
                    </w:rPr>
                    <w:t>Education – helps parents consider their role in supporting their child’s education</w:t>
                  </w:r>
                </w:p>
                <w:p w:rsidR="00DC7329" w:rsidRPr="00847B1B" w:rsidRDefault="00DC7329" w:rsidP="00DC7329">
                  <w:pPr>
                    <w:numPr>
                      <w:ilvl w:val="0"/>
                      <w:numId w:val="14"/>
                    </w:numPr>
                    <w:contextualSpacing/>
                    <w:rPr>
                      <w:rFonts w:ascii="Arial" w:eastAsia="Calibri" w:hAnsi="Arial" w:cs="Arial"/>
                      <w:sz w:val="20"/>
                      <w:szCs w:val="20"/>
                    </w:rPr>
                  </w:pPr>
                  <w:r w:rsidRPr="00847B1B">
                    <w:rPr>
                      <w:rFonts w:ascii="Arial" w:eastAsia="Calibri" w:hAnsi="Arial" w:cs="Arial"/>
                      <w:sz w:val="20"/>
                      <w:szCs w:val="20"/>
                    </w:rPr>
                    <w:t>Physical – helps parents understand their role in supporting their child’s health, nutrition and physical activity.</w:t>
                  </w:r>
                </w:p>
                <w:p w:rsidR="00DC7329" w:rsidRPr="00DC7329" w:rsidRDefault="00DC7329" w:rsidP="00605E6B">
                  <w:pPr>
                    <w:rPr>
                      <w:rFonts w:ascii="Arial" w:eastAsia="Calibri" w:hAnsi="Arial" w:cs="Arial"/>
                      <w:sz w:val="20"/>
                      <w:szCs w:val="20"/>
                    </w:rPr>
                  </w:pPr>
                  <w:r w:rsidRPr="00847B1B">
                    <w:rPr>
                      <w:rFonts w:ascii="Arial" w:eastAsia="Calibri" w:hAnsi="Arial" w:cs="Arial"/>
                      <w:sz w:val="20"/>
                      <w:szCs w:val="20"/>
                    </w:rPr>
                    <w:t>There is a specific programme also available for parents w</w:t>
                  </w:r>
                  <w:r>
                    <w:rPr>
                      <w:rFonts w:ascii="Arial" w:eastAsia="Calibri" w:hAnsi="Arial" w:cs="Arial"/>
                      <w:sz w:val="20"/>
                      <w:szCs w:val="20"/>
                    </w:rPr>
                    <w:t>ith a child under 18 months old</w:t>
                  </w:r>
                </w:p>
              </w:txbxContent>
            </v:textbox>
          </v:shape>
        </w:pict>
      </w:r>
      <w:r w:rsidR="00C33CE1" w:rsidRPr="00A4698D">
        <w:rPr>
          <w:sz w:val="20"/>
          <w:szCs w:val="20"/>
        </w:rPr>
        <w:br/>
      </w:r>
      <w:r w:rsidR="00C33CE1" w:rsidRPr="00A4698D">
        <w:rPr>
          <w:sz w:val="20"/>
          <w:szCs w:val="20"/>
        </w:rPr>
        <w:br/>
      </w:r>
      <w:r w:rsidR="00C33CE1" w:rsidRPr="00A4698D">
        <w:rPr>
          <w:sz w:val="20"/>
          <w:szCs w:val="20"/>
        </w:rPr>
        <w:br/>
      </w:r>
      <w:r w:rsidR="00C33CE1" w:rsidRPr="00A4698D">
        <w:rPr>
          <w:sz w:val="20"/>
          <w:szCs w:val="20"/>
        </w:rPr>
        <w:br/>
      </w:r>
    </w:p>
    <w:p w:rsidR="00605E6B" w:rsidRDefault="00605E6B" w:rsidP="009D5951">
      <w:pPr>
        <w:tabs>
          <w:tab w:val="left" w:pos="2484"/>
        </w:tabs>
        <w:rPr>
          <w:rFonts w:ascii="Times New Roman" w:eastAsia="Times New Roman" w:hAnsi="Times New Roman" w:cs="Times New Roman"/>
          <w:sz w:val="24"/>
          <w:szCs w:val="24"/>
          <w:lang w:eastAsia="en-IE"/>
        </w:rPr>
      </w:pPr>
    </w:p>
    <w:p w:rsidR="00605E6B" w:rsidRPr="00605E6B" w:rsidRDefault="00605E6B" w:rsidP="00605E6B">
      <w:pPr>
        <w:rPr>
          <w:rFonts w:ascii="Times New Roman" w:eastAsia="Times New Roman" w:hAnsi="Times New Roman" w:cs="Times New Roman"/>
          <w:sz w:val="24"/>
          <w:szCs w:val="24"/>
          <w:lang w:eastAsia="en-IE"/>
        </w:rPr>
      </w:pPr>
    </w:p>
    <w:p w:rsidR="00605E6B" w:rsidRPr="00605E6B" w:rsidRDefault="00605E6B" w:rsidP="00605E6B">
      <w:pPr>
        <w:rPr>
          <w:rFonts w:ascii="Times New Roman" w:eastAsia="Times New Roman" w:hAnsi="Times New Roman" w:cs="Times New Roman"/>
          <w:sz w:val="24"/>
          <w:szCs w:val="24"/>
          <w:lang w:eastAsia="en-IE"/>
        </w:rPr>
      </w:pPr>
    </w:p>
    <w:p w:rsidR="00605E6B" w:rsidRPr="00605E6B" w:rsidRDefault="00605E6B" w:rsidP="00605E6B">
      <w:pPr>
        <w:rPr>
          <w:rFonts w:ascii="Times New Roman" w:eastAsia="Times New Roman" w:hAnsi="Times New Roman" w:cs="Times New Roman"/>
          <w:sz w:val="24"/>
          <w:szCs w:val="24"/>
          <w:lang w:eastAsia="en-IE"/>
        </w:rPr>
      </w:pPr>
    </w:p>
    <w:p w:rsidR="00605E6B" w:rsidRPr="00605E6B" w:rsidRDefault="00605E6B" w:rsidP="00605E6B">
      <w:pPr>
        <w:rPr>
          <w:rFonts w:ascii="Times New Roman" w:eastAsia="Times New Roman" w:hAnsi="Times New Roman" w:cs="Times New Roman"/>
          <w:sz w:val="24"/>
          <w:szCs w:val="24"/>
          <w:lang w:eastAsia="en-IE"/>
        </w:rPr>
      </w:pPr>
    </w:p>
    <w:p w:rsidR="00605E6B" w:rsidRPr="00605E6B" w:rsidRDefault="00605E6B" w:rsidP="00605E6B">
      <w:pPr>
        <w:rPr>
          <w:rFonts w:ascii="Times New Roman" w:eastAsia="Times New Roman" w:hAnsi="Times New Roman" w:cs="Times New Roman"/>
          <w:sz w:val="24"/>
          <w:szCs w:val="24"/>
          <w:lang w:eastAsia="en-IE"/>
        </w:rPr>
      </w:pPr>
    </w:p>
    <w:p w:rsidR="00605E6B" w:rsidRPr="00605E6B" w:rsidRDefault="00605E6B" w:rsidP="00605E6B">
      <w:pPr>
        <w:rPr>
          <w:rFonts w:ascii="Times New Roman" w:eastAsia="Times New Roman" w:hAnsi="Times New Roman" w:cs="Times New Roman"/>
          <w:sz w:val="24"/>
          <w:szCs w:val="24"/>
          <w:lang w:eastAsia="en-IE"/>
        </w:rPr>
      </w:pPr>
    </w:p>
    <w:p w:rsidR="00605E6B" w:rsidRDefault="00605E6B" w:rsidP="00605E6B">
      <w:pPr>
        <w:rPr>
          <w:rFonts w:ascii="Times New Roman" w:eastAsia="Times New Roman" w:hAnsi="Times New Roman" w:cs="Times New Roman"/>
          <w:sz w:val="24"/>
          <w:szCs w:val="24"/>
          <w:lang w:eastAsia="en-IE"/>
        </w:rPr>
      </w:pPr>
    </w:p>
    <w:p w:rsidR="00505BAA" w:rsidRDefault="00505BAA" w:rsidP="00605E6B">
      <w:pPr>
        <w:rPr>
          <w:rFonts w:ascii="Times New Roman" w:eastAsia="Times New Roman" w:hAnsi="Times New Roman" w:cs="Times New Roman"/>
          <w:sz w:val="24"/>
          <w:szCs w:val="24"/>
          <w:lang w:eastAsia="en-IE"/>
        </w:rPr>
      </w:pPr>
    </w:p>
    <w:p w:rsidR="00505BAA" w:rsidRDefault="00505BAA" w:rsidP="00605E6B">
      <w:pPr>
        <w:rPr>
          <w:rFonts w:ascii="Times New Roman" w:eastAsia="Times New Roman" w:hAnsi="Times New Roman" w:cs="Times New Roman"/>
          <w:sz w:val="24"/>
          <w:szCs w:val="24"/>
          <w:lang w:eastAsia="en-IE"/>
        </w:rPr>
      </w:pPr>
    </w:p>
    <w:p w:rsidR="00505BAA" w:rsidRPr="00605E6B" w:rsidRDefault="0084350F" w:rsidP="00605E6B">
      <w:pPr>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lastRenderedPageBreak/>
        <w:pict>
          <v:shape id="_x0000_s1038" type="#_x0000_t202" style="position:absolute;margin-left:-19pt;margin-top:19.35pt;width:512.25pt;height:450.2pt;z-index:251676672;mso-width-relative:margin;mso-height-relative:margin">
            <v:textbox>
              <w:txbxContent>
                <w:p w:rsidR="00505BAA" w:rsidRDefault="00505BAA" w:rsidP="00505BAA">
                  <w:pPr>
                    <w:rPr>
                      <w:rStyle w:val="Strong"/>
                      <w:rFonts w:ascii="Verdana" w:hAnsi="Verdana"/>
                      <w:color w:val="000000"/>
                      <w:sz w:val="24"/>
                      <w:szCs w:val="24"/>
                    </w:rPr>
                  </w:pPr>
                  <w:r>
                    <w:rPr>
                      <w:rStyle w:val="Strong"/>
                      <w:rFonts w:ascii="Verdana" w:hAnsi="Verdana"/>
                      <w:color w:val="000000"/>
                      <w:sz w:val="24"/>
                      <w:szCs w:val="24"/>
                    </w:rPr>
                    <w:t xml:space="preserve">       </w:t>
                  </w:r>
                </w:p>
                <w:p w:rsidR="00505BAA" w:rsidRPr="003B6CCB" w:rsidRDefault="00505BAA" w:rsidP="00505BAA">
                  <w:pPr>
                    <w:rPr>
                      <w:rStyle w:val="Strong"/>
                      <w:rFonts w:ascii="Verdana" w:hAnsi="Verdana"/>
                      <w:color w:val="000000"/>
                    </w:rPr>
                  </w:pPr>
                  <w:r w:rsidRPr="003B6CCB">
                    <w:rPr>
                      <w:rStyle w:val="Strong"/>
                      <w:rFonts w:ascii="Verdana" w:hAnsi="Verdana"/>
                      <w:color w:val="000000"/>
                    </w:rPr>
                    <w:t>Family Caring Trust parenting programme</w:t>
                  </w:r>
                  <w:r w:rsidR="003B6CCB" w:rsidRPr="003B6CCB">
                    <w:rPr>
                      <w:rStyle w:val="Strong"/>
                      <w:rFonts w:ascii="Verdana" w:hAnsi="Verdana"/>
                      <w:color w:val="000000"/>
                    </w:rPr>
                    <w:t>s</w:t>
                  </w:r>
                  <w:r w:rsidRPr="003B6CCB">
                    <w:rPr>
                      <w:rStyle w:val="Strong"/>
                      <w:rFonts w:ascii="Verdana" w:hAnsi="Verdana"/>
                      <w:color w:val="000000"/>
                    </w:rPr>
                    <w:t>:</w:t>
                  </w:r>
                </w:p>
                <w:p w:rsidR="00505BAA" w:rsidRPr="003B6CCB" w:rsidRDefault="003B6CCB" w:rsidP="00505BAA">
                  <w:pPr>
                    <w:rPr>
                      <w:rStyle w:val="Strong"/>
                      <w:rFonts w:ascii="Verdana" w:hAnsi="Verdana"/>
                      <w:color w:val="000000"/>
                    </w:rPr>
                  </w:pPr>
                  <w:r w:rsidRPr="003B6CCB">
                    <w:rPr>
                      <w:rStyle w:val="Strong"/>
                      <w:rFonts w:ascii="Verdana" w:hAnsi="Verdana"/>
                      <w:color w:val="000000"/>
                    </w:rPr>
                    <w:t>Helping Families to H</w:t>
                  </w:r>
                  <w:r w:rsidR="00505BAA" w:rsidRPr="003B6CCB">
                    <w:rPr>
                      <w:rStyle w:val="Strong"/>
                      <w:rFonts w:ascii="Verdana" w:hAnsi="Verdana"/>
                      <w:color w:val="000000"/>
                    </w:rPr>
                    <w:t>elp Themselves</w:t>
                  </w:r>
                </w:p>
                <w:p w:rsidR="00464C95" w:rsidRDefault="00464C95" w:rsidP="00505BAA">
                  <w:pPr>
                    <w:rPr>
                      <w:rFonts w:ascii="Verdana" w:hAnsi="Verdana"/>
                      <w:color w:val="000000"/>
                      <w:sz w:val="20"/>
                      <w:szCs w:val="20"/>
                    </w:rPr>
                  </w:pPr>
                  <w:r>
                    <w:rPr>
                      <w:rFonts w:ascii="Verdana" w:hAnsi="Verdana"/>
                      <w:color w:val="000000"/>
                      <w:sz w:val="20"/>
                      <w:szCs w:val="20"/>
                    </w:rPr>
                    <w:t xml:space="preserve">                                                                                                                                                                  </w:t>
                  </w:r>
                  <w:r w:rsidRPr="00464C95">
                    <w:rPr>
                      <w:rFonts w:ascii="Verdana" w:hAnsi="Verdana"/>
                      <w:color w:val="000000"/>
                      <w:sz w:val="20"/>
                      <w:szCs w:val="20"/>
                    </w:rPr>
                    <w:t>Family Caring Trust is a Charity founded in 1986 to support and</w:t>
                  </w:r>
                  <w:r>
                    <w:rPr>
                      <w:rFonts w:ascii="Verdana" w:hAnsi="Verdana"/>
                      <w:color w:val="000000"/>
                      <w:sz w:val="20"/>
                      <w:szCs w:val="20"/>
                    </w:rPr>
                    <w:t xml:space="preserve">                                                                       </w:t>
                  </w:r>
                  <w:r w:rsidRPr="00464C95">
                    <w:rPr>
                      <w:rFonts w:ascii="Verdana" w:hAnsi="Verdana"/>
                      <w:color w:val="000000"/>
                      <w:sz w:val="20"/>
                      <w:szCs w:val="20"/>
                    </w:rPr>
                    <w:t xml:space="preserve"> empower parents by providing practical, skill-based resources to improve family relationships</w:t>
                  </w:r>
                  <w:r>
                    <w:rPr>
                      <w:rFonts w:ascii="Verdana" w:hAnsi="Verdana"/>
                      <w:color w:val="000000"/>
                    </w:rPr>
                    <w:t>.</w:t>
                  </w:r>
                </w:p>
                <w:p w:rsidR="003B6CCB" w:rsidRPr="003B6CCB" w:rsidRDefault="00505BAA" w:rsidP="00505BAA">
                  <w:pPr>
                    <w:rPr>
                      <w:rFonts w:ascii="Verdana" w:hAnsi="Verdana"/>
                      <w:color w:val="000000"/>
                      <w:sz w:val="20"/>
                      <w:szCs w:val="20"/>
                    </w:rPr>
                  </w:pPr>
                  <w:r w:rsidRPr="003B6CCB">
                    <w:rPr>
                      <w:rFonts w:ascii="Verdana" w:hAnsi="Verdana"/>
                      <w:color w:val="000000"/>
                      <w:sz w:val="20"/>
                      <w:szCs w:val="20"/>
                    </w:rPr>
                    <w:t>Courses developed by the Fam</w:t>
                  </w:r>
                  <w:r w:rsidR="00464C95">
                    <w:rPr>
                      <w:rFonts w:ascii="Verdana" w:hAnsi="Verdana"/>
                      <w:color w:val="000000"/>
                      <w:sz w:val="20"/>
                      <w:szCs w:val="20"/>
                    </w:rPr>
                    <w:t xml:space="preserve">ily Caring Trust are eclectic, </w:t>
                  </w:r>
                  <w:r w:rsidRPr="003B6CCB">
                    <w:rPr>
                      <w:rFonts w:ascii="Verdana" w:hAnsi="Verdana"/>
                      <w:color w:val="000000"/>
                      <w:sz w:val="20"/>
                      <w:szCs w:val="20"/>
                    </w:rPr>
                    <w:t>not rigidly tied to any one system but drawing on</w:t>
                  </w:r>
                  <w:r w:rsidR="003B6CCB" w:rsidRPr="003B6CCB">
                    <w:rPr>
                      <w:rFonts w:ascii="Verdana" w:hAnsi="Verdana"/>
                      <w:color w:val="000000"/>
                      <w:sz w:val="20"/>
                      <w:szCs w:val="20"/>
                    </w:rPr>
                    <w:t>:</w:t>
                  </w:r>
                </w:p>
                <w:p w:rsidR="003B6CCB" w:rsidRPr="003B6CCB" w:rsidRDefault="00505BAA" w:rsidP="003B6CCB">
                  <w:pPr>
                    <w:pStyle w:val="ListParagraph"/>
                    <w:numPr>
                      <w:ilvl w:val="0"/>
                      <w:numId w:val="13"/>
                    </w:numPr>
                    <w:rPr>
                      <w:rFonts w:ascii="Verdana" w:hAnsi="Verdana"/>
                      <w:color w:val="000000"/>
                      <w:sz w:val="20"/>
                      <w:szCs w:val="20"/>
                    </w:rPr>
                  </w:pPr>
                  <w:proofErr w:type="spellStart"/>
                  <w:r w:rsidRPr="003B6CCB">
                    <w:rPr>
                      <w:rFonts w:ascii="Verdana" w:hAnsi="Verdana"/>
                      <w:i/>
                      <w:color w:val="000000"/>
                      <w:sz w:val="20"/>
                      <w:szCs w:val="20"/>
                    </w:rPr>
                    <w:t>Adlerian</w:t>
                  </w:r>
                  <w:proofErr w:type="spellEnd"/>
                  <w:r w:rsidRPr="003B6CCB">
                    <w:rPr>
                      <w:rFonts w:ascii="Verdana" w:hAnsi="Verdana"/>
                      <w:i/>
                      <w:color w:val="000000"/>
                      <w:sz w:val="20"/>
                      <w:szCs w:val="20"/>
                    </w:rPr>
                    <w:t xml:space="preserve"> psychology</w:t>
                  </w:r>
                  <w:r w:rsidRPr="003B6CCB">
                    <w:rPr>
                      <w:rFonts w:ascii="Verdana" w:hAnsi="Verdana"/>
                      <w:color w:val="000000"/>
                      <w:sz w:val="20"/>
                      <w:szCs w:val="20"/>
                    </w:rPr>
                    <w:t xml:space="preserve">(goals of misbehaviour, discipline through natural and logical consequences), </w:t>
                  </w:r>
                </w:p>
                <w:p w:rsidR="003B6CCB" w:rsidRPr="003B6CCB" w:rsidRDefault="00505BAA" w:rsidP="003B6CCB">
                  <w:pPr>
                    <w:pStyle w:val="ListParagraph"/>
                    <w:numPr>
                      <w:ilvl w:val="0"/>
                      <w:numId w:val="13"/>
                    </w:numPr>
                    <w:rPr>
                      <w:rFonts w:ascii="Verdana" w:hAnsi="Verdana"/>
                      <w:color w:val="000000"/>
                      <w:sz w:val="20"/>
                      <w:szCs w:val="20"/>
                    </w:rPr>
                  </w:pPr>
                  <w:r w:rsidRPr="003B6CCB">
                    <w:rPr>
                      <w:rFonts w:ascii="Verdana" w:hAnsi="Verdana"/>
                      <w:i/>
                      <w:color w:val="000000"/>
                      <w:sz w:val="20"/>
                      <w:szCs w:val="20"/>
                    </w:rPr>
                    <w:t>Bowen Family Systems</w:t>
                  </w:r>
                  <w:r w:rsidRPr="003B6CCB">
                    <w:rPr>
                      <w:rFonts w:ascii="Verdana" w:hAnsi="Verdana"/>
                      <w:color w:val="000000"/>
                      <w:sz w:val="20"/>
                      <w:szCs w:val="20"/>
                    </w:rPr>
                    <w:t xml:space="preserve"> (emphasis on changing self, not others, growing in self-differentiation and becoming a more non-anxious presence, also on reinforcing change by withdrawing attention from the more symptomatic elements in the family system and focusing on the more influential elements), </w:t>
                  </w:r>
                </w:p>
                <w:p w:rsidR="003B6CCB" w:rsidRPr="003B6CCB" w:rsidRDefault="00505BAA" w:rsidP="003B6CCB">
                  <w:pPr>
                    <w:pStyle w:val="ListParagraph"/>
                    <w:numPr>
                      <w:ilvl w:val="0"/>
                      <w:numId w:val="13"/>
                    </w:numPr>
                    <w:rPr>
                      <w:rFonts w:ascii="Verdana" w:hAnsi="Verdana"/>
                      <w:color w:val="000000"/>
                      <w:sz w:val="20"/>
                      <w:szCs w:val="20"/>
                    </w:rPr>
                  </w:pPr>
                  <w:r w:rsidRPr="003B6CCB">
                    <w:rPr>
                      <w:rFonts w:ascii="Verdana" w:hAnsi="Verdana"/>
                      <w:i/>
                      <w:color w:val="000000"/>
                      <w:sz w:val="20"/>
                      <w:szCs w:val="20"/>
                    </w:rPr>
                    <w:t xml:space="preserve">Reality Therapy </w:t>
                  </w:r>
                  <w:r w:rsidRPr="003B6CCB">
                    <w:rPr>
                      <w:rFonts w:ascii="Verdana" w:hAnsi="Verdana"/>
                      <w:color w:val="000000"/>
                      <w:sz w:val="20"/>
                      <w:szCs w:val="20"/>
                    </w:rPr>
                    <w:t xml:space="preserve">(negotiating and conflict management within the family), </w:t>
                  </w:r>
                  <w:r w:rsidRPr="003B6CCB">
                    <w:rPr>
                      <w:rFonts w:ascii="Verdana" w:hAnsi="Verdana"/>
                      <w:i/>
                      <w:color w:val="000000"/>
                      <w:sz w:val="20"/>
                      <w:szCs w:val="20"/>
                    </w:rPr>
                    <w:t>Re-evaluation Counselling</w:t>
                  </w:r>
                  <w:r w:rsidRPr="003B6CCB">
                    <w:rPr>
                      <w:rFonts w:ascii="Verdana" w:hAnsi="Verdana"/>
                      <w:color w:val="000000"/>
                      <w:sz w:val="20"/>
                      <w:szCs w:val="20"/>
                    </w:rPr>
                    <w:t xml:space="preserve"> (importance of parents working on their own childhood distresses and internalised oppression, value of tears, of play, and of expression of feelings), and </w:t>
                  </w:r>
                </w:p>
                <w:p w:rsidR="00505BAA" w:rsidRPr="003B6CCB" w:rsidRDefault="00505BAA" w:rsidP="003B6CCB">
                  <w:pPr>
                    <w:pStyle w:val="ListParagraph"/>
                    <w:numPr>
                      <w:ilvl w:val="0"/>
                      <w:numId w:val="13"/>
                    </w:numPr>
                    <w:rPr>
                      <w:rFonts w:ascii="Verdana" w:hAnsi="Verdana"/>
                      <w:color w:val="000000"/>
                      <w:sz w:val="20"/>
                      <w:szCs w:val="20"/>
                    </w:rPr>
                  </w:pPr>
                  <w:r w:rsidRPr="003B6CCB">
                    <w:rPr>
                      <w:rFonts w:ascii="Verdana" w:hAnsi="Verdana"/>
                      <w:i/>
                      <w:color w:val="000000"/>
                      <w:sz w:val="20"/>
                      <w:szCs w:val="20"/>
                    </w:rPr>
                    <w:t xml:space="preserve">Person-centred Counselling </w:t>
                  </w:r>
                  <w:r w:rsidRPr="003B6CCB">
                    <w:rPr>
                      <w:rFonts w:ascii="Verdana" w:hAnsi="Verdana"/>
                      <w:color w:val="000000"/>
                      <w:sz w:val="20"/>
                      <w:szCs w:val="20"/>
                    </w:rPr>
                    <w:t>(active listening, expressing needs and feelings in "I" messages). </w:t>
                  </w:r>
                </w:p>
                <w:p w:rsidR="00505BAA" w:rsidRPr="003B6CCB" w:rsidRDefault="00505BAA" w:rsidP="00505BAA">
                  <w:pPr>
                    <w:rPr>
                      <w:rFonts w:ascii="Verdana" w:hAnsi="Verdana"/>
                      <w:color w:val="000000"/>
                      <w:sz w:val="20"/>
                      <w:szCs w:val="20"/>
                    </w:rPr>
                  </w:pPr>
                  <w:r w:rsidRPr="003B6CCB">
                    <w:rPr>
                      <w:rFonts w:ascii="Verdana" w:hAnsi="Verdana"/>
                      <w:color w:val="000000"/>
                      <w:sz w:val="20"/>
                      <w:szCs w:val="20"/>
                    </w:rPr>
                    <w:t>While there is a clear focus on improving communication within a family, there is also emphasis on change - changing the power basis and decision-making balance within the couple relationship and between parents and children.</w:t>
                  </w:r>
                </w:p>
                <w:p w:rsidR="00505BAA" w:rsidRDefault="00505BAA" w:rsidP="00505BAA">
                  <w:pPr>
                    <w:rPr>
                      <w:rFonts w:ascii="Verdana" w:hAnsi="Verdana"/>
                      <w:color w:val="000000"/>
                      <w:sz w:val="20"/>
                      <w:szCs w:val="20"/>
                    </w:rPr>
                  </w:pPr>
                  <w:r w:rsidRPr="003B6CCB">
                    <w:rPr>
                      <w:rFonts w:ascii="Verdana" w:hAnsi="Verdana"/>
                      <w:color w:val="000000"/>
                      <w:sz w:val="20"/>
                      <w:szCs w:val="20"/>
                    </w:rPr>
                    <w:t>All independent evaluations to date have been positive about the user-friendliness of the courses and the beneficial effects on the family life of participants.</w:t>
                  </w:r>
                </w:p>
                <w:p w:rsidR="0002063A" w:rsidRPr="0002063A" w:rsidRDefault="0002063A" w:rsidP="00505BAA">
                  <w:pPr>
                    <w:rPr>
                      <w:rFonts w:ascii="Verdana" w:hAnsi="Verdana"/>
                      <w:i/>
                      <w:color w:val="000000"/>
                      <w:sz w:val="20"/>
                      <w:szCs w:val="20"/>
                    </w:rPr>
                  </w:pPr>
                  <w:r>
                    <w:rPr>
                      <w:rFonts w:ascii="Verdana" w:hAnsi="Verdana"/>
                      <w:i/>
                      <w:color w:val="000000"/>
                      <w:sz w:val="20"/>
                      <w:szCs w:val="20"/>
                    </w:rPr>
                    <w:t xml:space="preserve">For more information, follow the web-link: </w:t>
                  </w:r>
                  <w:hyperlink r:id="rId23" w:history="1">
                    <w:r w:rsidRPr="0002063A">
                      <w:rPr>
                        <w:rStyle w:val="Hyperlink"/>
                        <w:rFonts w:ascii="Verdana" w:hAnsi="Verdana"/>
                        <w:sz w:val="20"/>
                        <w:szCs w:val="20"/>
                      </w:rPr>
                      <w:t>http://www.familycaring.co.uk/</w:t>
                    </w:r>
                  </w:hyperlink>
                  <w:r w:rsidRPr="0002063A">
                    <w:rPr>
                      <w:rFonts w:ascii="Verdana" w:hAnsi="Verdana"/>
                      <w:color w:val="000000"/>
                      <w:sz w:val="20"/>
                      <w:szCs w:val="20"/>
                    </w:rPr>
                    <w:tab/>
                  </w:r>
                </w:p>
                <w:p w:rsidR="003B6CCB" w:rsidRPr="003B6CCB" w:rsidRDefault="003B6CCB" w:rsidP="00505BAA">
                  <w:pPr>
                    <w:rPr>
                      <w:rFonts w:ascii="Verdana" w:hAnsi="Verdana"/>
                      <w:color w:val="000000"/>
                      <w:sz w:val="20"/>
                      <w:szCs w:val="20"/>
                    </w:rPr>
                  </w:pPr>
                  <w:r w:rsidRPr="003B6CCB">
                    <w:rPr>
                      <w:rFonts w:ascii="Verdana" w:hAnsi="Verdana"/>
                      <w:i/>
                      <w:color w:val="000000"/>
                      <w:sz w:val="20"/>
                      <w:szCs w:val="20"/>
                    </w:rPr>
                    <w:t>For more information, see website:</w:t>
                  </w:r>
                  <w:r w:rsidRPr="003B6CCB">
                    <w:rPr>
                      <w:rFonts w:ascii="Verdana" w:hAnsi="Verdana"/>
                      <w:color w:val="000000"/>
                      <w:sz w:val="20"/>
                      <w:szCs w:val="20"/>
                    </w:rPr>
                    <w:t xml:space="preserve"> </w:t>
                  </w:r>
                  <w:hyperlink r:id="rId24" w:history="1">
                    <w:r w:rsidRPr="003B6CCB">
                      <w:rPr>
                        <w:rStyle w:val="Hyperlink"/>
                        <w:rFonts w:ascii="Verdana" w:hAnsi="Verdana"/>
                        <w:sz w:val="20"/>
                        <w:szCs w:val="20"/>
                      </w:rPr>
                      <w:t>http://www.familycaring.co.uk/</w:t>
                    </w:r>
                  </w:hyperlink>
                  <w:r w:rsidRPr="003B6CCB">
                    <w:rPr>
                      <w:rFonts w:ascii="Verdana" w:hAnsi="Verdana"/>
                      <w:color w:val="000000"/>
                      <w:sz w:val="20"/>
                      <w:szCs w:val="20"/>
                    </w:rPr>
                    <w:tab/>
                  </w:r>
                </w:p>
                <w:p w:rsidR="003B6CCB" w:rsidRPr="0011574E" w:rsidRDefault="003B6CCB" w:rsidP="003B6CCB">
                  <w:pPr>
                    <w:jc w:val="center"/>
                    <w:rPr>
                      <w:rFonts w:ascii="Arial" w:hAnsi="Arial" w:cs="Arial"/>
                      <w:i/>
                      <w:sz w:val="20"/>
                      <w:szCs w:val="20"/>
                    </w:rPr>
                  </w:pPr>
                  <w:r>
                    <w:rPr>
                      <w:rFonts w:ascii="Verdana" w:hAnsi="Verdana"/>
                      <w:color w:val="000000"/>
                      <w:sz w:val="21"/>
                      <w:szCs w:val="21"/>
                    </w:rPr>
                    <w:t>_______________</w:t>
                  </w:r>
                </w:p>
              </w:txbxContent>
            </v:textbox>
          </v:shape>
        </w:pict>
      </w:r>
    </w:p>
    <w:p w:rsidR="00605E6B" w:rsidRDefault="0084350F" w:rsidP="00605E6B">
      <w:pPr>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pict>
          <v:shape id="_x0000_s1039" type="#_x0000_t202" style="position:absolute;margin-left:312.05pt;margin-top:1.4pt;width:168.55pt;height:94.95pt;z-index:251677696">
            <v:textbox>
              <w:txbxContent>
                <w:p w:rsidR="00505BAA" w:rsidRDefault="00505BAA">
                  <w:r>
                    <w:rPr>
                      <w:rFonts w:ascii="Verdana" w:hAnsi="Verdana"/>
                      <w:b/>
                      <w:bCs/>
                      <w:noProof/>
                      <w:color w:val="000000"/>
                      <w:sz w:val="21"/>
                      <w:szCs w:val="21"/>
                      <w:lang w:eastAsia="en-IE"/>
                    </w:rPr>
                    <w:drawing>
                      <wp:inline distT="0" distB="0" distL="0" distR="0">
                        <wp:extent cx="2138680" cy="1335677"/>
                        <wp:effectExtent l="0" t="0" r="0" b="0"/>
                        <wp:docPr id="18" name="Picture 2" descr="Family Cari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Caring">
                                  <a:hlinkClick r:id="rId25"/>
                                </pic:cNvPr>
                                <pic:cNvPicPr>
                                  <a:picLocks noChangeAspect="1" noChangeArrowheads="1"/>
                                </pic:cNvPicPr>
                              </pic:nvPicPr>
                              <pic:blipFill>
                                <a:blip r:embed="rId26"/>
                                <a:srcRect/>
                                <a:stretch>
                                  <a:fillRect/>
                                </a:stretch>
                              </pic:blipFill>
                              <pic:spPr bwMode="auto">
                                <a:xfrm>
                                  <a:off x="0" y="0"/>
                                  <a:ext cx="2138680" cy="1335677"/>
                                </a:xfrm>
                                <a:prstGeom prst="rect">
                                  <a:avLst/>
                                </a:prstGeom>
                                <a:noFill/>
                                <a:ln w="9525">
                                  <a:noFill/>
                                  <a:miter lim="800000"/>
                                  <a:headEnd/>
                                  <a:tailEnd/>
                                </a:ln>
                              </pic:spPr>
                            </pic:pic>
                          </a:graphicData>
                        </a:graphic>
                      </wp:inline>
                    </w:drawing>
                  </w:r>
                </w:p>
              </w:txbxContent>
            </v:textbox>
          </v:shape>
        </w:pict>
      </w:r>
    </w:p>
    <w:p w:rsidR="00505BAA" w:rsidRDefault="00605E6B" w:rsidP="00605E6B">
      <w:pPr>
        <w:tabs>
          <w:tab w:val="left" w:pos="2374"/>
        </w:tabs>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Pr="00505BAA" w:rsidRDefault="00505BAA" w:rsidP="00505BAA">
      <w:pPr>
        <w:rPr>
          <w:rFonts w:ascii="Times New Roman" w:eastAsia="Times New Roman" w:hAnsi="Times New Roman" w:cs="Times New Roman"/>
          <w:sz w:val="24"/>
          <w:szCs w:val="24"/>
          <w:lang w:eastAsia="en-IE"/>
        </w:rPr>
      </w:pPr>
    </w:p>
    <w:p w:rsidR="00505BAA" w:rsidRDefault="00505BAA" w:rsidP="00505BAA">
      <w:pPr>
        <w:rPr>
          <w:rFonts w:ascii="Times New Roman" w:eastAsia="Times New Roman" w:hAnsi="Times New Roman" w:cs="Times New Roman"/>
          <w:sz w:val="24"/>
          <w:szCs w:val="24"/>
          <w:lang w:eastAsia="en-IE"/>
        </w:rPr>
      </w:pPr>
    </w:p>
    <w:p w:rsidR="0012277C" w:rsidRDefault="0012277C" w:rsidP="00505BAA">
      <w:pPr>
        <w:rPr>
          <w:rFonts w:ascii="Times New Roman" w:eastAsia="Times New Roman" w:hAnsi="Times New Roman" w:cs="Times New Roman"/>
          <w:sz w:val="24"/>
          <w:szCs w:val="24"/>
          <w:lang w:eastAsia="en-IE"/>
        </w:rPr>
      </w:pPr>
    </w:p>
    <w:p w:rsidR="000E6B9D" w:rsidRDefault="0084350F" w:rsidP="0012277C">
      <w:pPr>
        <w:rPr>
          <w:rFonts w:ascii="Times New Roman" w:eastAsia="Times New Roman" w:hAnsi="Times New Roman" w:cs="Times New Roman"/>
          <w:sz w:val="24"/>
          <w:szCs w:val="24"/>
          <w:lang w:eastAsia="en-IE"/>
        </w:rPr>
      </w:pPr>
      <w:r w:rsidRPr="0084350F">
        <w:rPr>
          <w:rFonts w:ascii="Times New Roman" w:eastAsia="Times New Roman" w:hAnsi="Times New Roman" w:cs="Times New Roman"/>
          <w:noProof/>
          <w:sz w:val="24"/>
          <w:szCs w:val="24"/>
          <w:lang w:val="en-US" w:eastAsia="zh-TW"/>
        </w:rPr>
        <w:pict>
          <v:shape id="_x0000_s1044" type="#_x0000_t202" style="position:absolute;margin-left:-30.55pt;margin-top:14.45pt;width:523.8pt;height:179.6pt;z-index:251680768;mso-width-relative:margin;mso-height-relative:margin">
            <v:textbox>
              <w:txbxContent>
                <w:p w:rsidR="009C4D25" w:rsidRPr="009C4D25" w:rsidRDefault="009C4D25" w:rsidP="009C4D25">
                  <w:pPr>
                    <w:pStyle w:val="Heading2"/>
                  </w:pPr>
                  <w:r>
                    <w:t>NON-VIOLENT RESISTANCE PROGRAMME</w:t>
                  </w:r>
                </w:p>
                <w:p w:rsidR="009C4D25" w:rsidRPr="009C4D25" w:rsidRDefault="009C4D25" w:rsidP="009C4D25">
                  <w:pPr>
                    <w:rPr>
                      <w:rFonts w:ascii="Verdana" w:hAnsi="Verdana"/>
                      <w:sz w:val="20"/>
                      <w:szCs w:val="20"/>
                    </w:rPr>
                  </w:pPr>
                  <w:r w:rsidRPr="009C4D25">
                    <w:rPr>
                      <w:rFonts w:ascii="Verdana" w:hAnsi="Verdana"/>
                      <w:sz w:val="20"/>
                      <w:szCs w:val="20"/>
                    </w:rPr>
                    <w:t xml:space="preserve">The goal of the Non Violent Resistance Programme, adapted for use in Ireland, is to assist practitioners to provide parents with the skills to use when they experience </w:t>
                  </w:r>
                  <w:r w:rsidRPr="009C4D25">
                    <w:rPr>
                      <w:rFonts w:ascii="Verdana" w:hAnsi="Verdana"/>
                      <w:b/>
                      <w:i/>
                      <w:sz w:val="20"/>
                      <w:szCs w:val="20"/>
                    </w:rPr>
                    <w:t>Child to Parent Violence</w:t>
                  </w:r>
                  <w:r w:rsidRPr="009C4D25">
                    <w:rPr>
                      <w:rFonts w:ascii="Verdana" w:hAnsi="Verdana"/>
                      <w:sz w:val="20"/>
                      <w:szCs w:val="20"/>
                    </w:rPr>
                    <w:t xml:space="preserve"> in their home. It is a brief, systemic and cognitive behavioural response to child to parent violence. The NVR Programme is another tool in the practitioner’s tool box in their work with families and parents that complements their already existing skills, values and knowledge. Working through the practitioner, the NVR Programme aims to empower &amp; support parents/ carers in preventing &amp; responding to the controlling and violent behaviour of children and teenagers. </w:t>
                  </w:r>
                </w:p>
                <w:p w:rsidR="009C4D25" w:rsidRDefault="009C4D25" w:rsidP="009C4D25">
                  <w:pPr>
                    <w:spacing w:line="240" w:lineRule="auto"/>
                    <w:jc w:val="center"/>
                  </w:pPr>
                  <w:r>
                    <w:t>____________________</w:t>
                  </w:r>
                </w:p>
              </w:txbxContent>
            </v:textbox>
          </v:shape>
        </w:pict>
      </w:r>
    </w:p>
    <w:p w:rsidR="009C4D25" w:rsidRDefault="009C4D25" w:rsidP="009C4D25"/>
    <w:p w:rsidR="009C4D25" w:rsidRDefault="009C4D25" w:rsidP="009C4D25"/>
    <w:p w:rsidR="009C4D25" w:rsidRDefault="009C4D25" w:rsidP="009C4D25"/>
    <w:p w:rsidR="009C4D25" w:rsidRDefault="009C4D25" w:rsidP="009C4D25"/>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84350F" w:rsidP="0012277C">
      <w:pPr>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lastRenderedPageBreak/>
        <w:pict>
          <v:shape id="_x0000_s1042" type="#_x0000_t202" style="position:absolute;margin-left:-45.9pt;margin-top:20.95pt;width:533.3pt;height:380.55pt;z-index:251678720;mso-width-relative:margin;mso-height-relative:margin">
            <v:textbox>
              <w:txbxContent>
                <w:p w:rsidR="0012277C" w:rsidRDefault="0012277C" w:rsidP="0012277C">
                  <w:pPr>
                    <w:jc w:val="right"/>
                    <w:rPr>
                      <w:rFonts w:ascii="Verdana" w:hAnsi="Verdana"/>
                      <w:sz w:val="20"/>
                      <w:szCs w:val="20"/>
                    </w:rPr>
                  </w:pPr>
                  <w:r w:rsidRPr="0012277C">
                    <w:rPr>
                      <w:rFonts w:ascii="Verdana" w:hAnsi="Verdana"/>
                      <w:noProof/>
                      <w:sz w:val="20"/>
                      <w:szCs w:val="20"/>
                      <w:lang w:eastAsia="en-IE"/>
                    </w:rPr>
                    <w:drawing>
                      <wp:inline distT="0" distB="0" distL="0" distR="0">
                        <wp:extent cx="2361565" cy="854075"/>
                        <wp:effectExtent l="19050" t="0" r="635" b="0"/>
                        <wp:docPr id="31" name="Picture 1" descr="Image result for strengthening families progra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engthening families program">
                                  <a:hlinkClick r:id="rId27"/>
                                </pic:cNvPr>
                                <pic:cNvPicPr>
                                  <a:picLocks noChangeAspect="1" noChangeArrowheads="1"/>
                                </pic:cNvPicPr>
                              </pic:nvPicPr>
                              <pic:blipFill>
                                <a:blip r:embed="rId28"/>
                                <a:srcRect/>
                                <a:stretch>
                                  <a:fillRect/>
                                </a:stretch>
                              </pic:blipFill>
                              <pic:spPr bwMode="auto">
                                <a:xfrm>
                                  <a:off x="0" y="0"/>
                                  <a:ext cx="2361565" cy="854075"/>
                                </a:xfrm>
                                <a:prstGeom prst="rect">
                                  <a:avLst/>
                                </a:prstGeom>
                                <a:noFill/>
                                <a:ln w="9525">
                                  <a:noFill/>
                                  <a:miter lim="800000"/>
                                  <a:headEnd/>
                                  <a:tailEnd/>
                                </a:ln>
                              </pic:spPr>
                            </pic:pic>
                          </a:graphicData>
                        </a:graphic>
                      </wp:inline>
                    </w:drawing>
                  </w:r>
                </w:p>
                <w:p w:rsidR="0012277C" w:rsidRDefault="0012277C" w:rsidP="0012277C">
                  <w:pPr>
                    <w:rPr>
                      <w:rFonts w:ascii="Verdana" w:hAnsi="Verdana"/>
                      <w:sz w:val="20"/>
                      <w:szCs w:val="20"/>
                    </w:rPr>
                  </w:pPr>
                </w:p>
                <w:p w:rsidR="0012277C" w:rsidRPr="0012277C" w:rsidRDefault="0012277C" w:rsidP="0012277C">
                  <w:pPr>
                    <w:rPr>
                      <w:rFonts w:ascii="Verdana" w:hAnsi="Verdana"/>
                      <w:sz w:val="20"/>
                      <w:szCs w:val="20"/>
                    </w:rPr>
                  </w:pPr>
                  <w:r w:rsidRPr="0012277C">
                    <w:rPr>
                      <w:rFonts w:ascii="Verdana" w:hAnsi="Verdana"/>
                      <w:sz w:val="20"/>
                      <w:szCs w:val="20"/>
                    </w:rPr>
                    <w:t xml:space="preserve">The </w:t>
                  </w:r>
                  <w:r w:rsidRPr="0012277C">
                    <w:rPr>
                      <w:rFonts w:ascii="Verdana" w:hAnsi="Verdana"/>
                      <w:b/>
                      <w:i/>
                      <w:sz w:val="20"/>
                      <w:szCs w:val="20"/>
                    </w:rPr>
                    <w:t>Strengthening Families Programme</w:t>
                  </w:r>
                  <w:r w:rsidRPr="0012277C">
                    <w:rPr>
                      <w:rFonts w:ascii="Verdana" w:hAnsi="Verdana"/>
                      <w:sz w:val="20"/>
                      <w:szCs w:val="20"/>
                    </w:rPr>
                    <w:t xml:space="preserve"> is a USA </w:t>
                  </w:r>
                  <w:r w:rsidRPr="0012643E">
                    <w:rPr>
                      <w:rFonts w:ascii="Verdana" w:hAnsi="Verdana"/>
                      <w:sz w:val="20"/>
                      <w:szCs w:val="20"/>
                      <w:u w:val="single"/>
                    </w:rPr>
                    <w:t>evidence- based family skills programme</w:t>
                  </w:r>
                  <w:r w:rsidRPr="0012277C">
                    <w:rPr>
                      <w:rFonts w:ascii="Verdana" w:hAnsi="Verdana"/>
                      <w:sz w:val="20"/>
                      <w:szCs w:val="20"/>
                    </w:rPr>
                    <w:t xml:space="preserve"> held over 14 weekly sessions aimed at parents and their teens aged 12 </w:t>
                  </w:r>
                  <w:r>
                    <w:rPr>
                      <w:rFonts w:ascii="Verdana" w:hAnsi="Verdana"/>
                      <w:sz w:val="20"/>
                      <w:szCs w:val="20"/>
                    </w:rPr>
                    <w:t>-</w:t>
                  </w:r>
                  <w:r w:rsidRPr="0012277C">
                    <w:rPr>
                      <w:rFonts w:ascii="Verdana" w:hAnsi="Verdana"/>
                      <w:sz w:val="20"/>
                      <w:szCs w:val="20"/>
                    </w:rPr>
                    <w:t xml:space="preserve"> 16 years. The programme was first created in 1982 by Karol </w:t>
                  </w:r>
                  <w:proofErr w:type="spellStart"/>
                  <w:r w:rsidRPr="0012277C">
                    <w:rPr>
                      <w:rFonts w:ascii="Verdana" w:hAnsi="Verdana"/>
                      <w:sz w:val="20"/>
                      <w:szCs w:val="20"/>
                    </w:rPr>
                    <w:t>Kumpfer</w:t>
                  </w:r>
                  <w:proofErr w:type="spellEnd"/>
                  <w:r w:rsidRPr="0012277C">
                    <w:rPr>
                      <w:rFonts w:ascii="Verdana" w:hAnsi="Verdana"/>
                      <w:sz w:val="20"/>
                      <w:szCs w:val="20"/>
                    </w:rPr>
                    <w:t xml:space="preserve">, Professor of Health Promotion and Education, University of Utah as a programme for 6-11 years and has since been adapted to other groups, including the 12-16 years.  </w:t>
                  </w:r>
                </w:p>
                <w:p w:rsidR="0012277C" w:rsidRDefault="0012277C" w:rsidP="0012277C">
                  <w:pPr>
                    <w:pStyle w:val="Footer"/>
                    <w:spacing w:line="276" w:lineRule="auto"/>
                    <w:jc w:val="both"/>
                    <w:rPr>
                      <w:rFonts w:ascii="Verdana" w:hAnsi="Verdana"/>
                      <w:sz w:val="20"/>
                      <w:szCs w:val="20"/>
                    </w:rPr>
                  </w:pPr>
                  <w:r w:rsidRPr="0012277C">
                    <w:rPr>
                      <w:rFonts w:ascii="Verdana" w:hAnsi="Verdana"/>
                      <w:sz w:val="20"/>
                      <w:szCs w:val="20"/>
                    </w:rPr>
                    <w:t>SFP aims to provide families with the skill sets needed to respond to life situations.  These programmes run in areas that have been identified as disadvantaged and support the justice system and social work system with their client base. Due to the social learning format of the sessions and the knowledge gained by facilitators in handling difficult client base we believe that continued delivery of these evidence based programmes will continue to support and improve the quality of life for the most marginalised in society.</w:t>
                  </w:r>
                </w:p>
                <w:p w:rsidR="0012277C" w:rsidRPr="0012277C" w:rsidRDefault="0012277C" w:rsidP="0012277C">
                  <w:pPr>
                    <w:pStyle w:val="Footer"/>
                    <w:spacing w:line="276" w:lineRule="auto"/>
                    <w:jc w:val="both"/>
                    <w:rPr>
                      <w:rFonts w:ascii="Verdana" w:hAnsi="Verdana"/>
                      <w:sz w:val="20"/>
                      <w:szCs w:val="20"/>
                    </w:rPr>
                  </w:pPr>
                </w:p>
                <w:p w:rsidR="0012277C" w:rsidRPr="0012277C" w:rsidRDefault="0012277C" w:rsidP="0012277C">
                  <w:pPr>
                    <w:jc w:val="both"/>
                    <w:rPr>
                      <w:rFonts w:ascii="Verdana" w:hAnsi="Verdana"/>
                      <w:sz w:val="20"/>
                      <w:szCs w:val="20"/>
                      <w:lang w:val="en-US"/>
                    </w:rPr>
                  </w:pPr>
                  <w:r w:rsidRPr="0012277C">
                    <w:rPr>
                      <w:rFonts w:ascii="Verdana" w:hAnsi="Verdana"/>
                      <w:sz w:val="20"/>
                      <w:szCs w:val="20"/>
                      <w:lang w:val="en-US"/>
                    </w:rPr>
                    <w:t xml:space="preserve">This family skills training </w:t>
                  </w:r>
                  <w:proofErr w:type="spellStart"/>
                  <w:r w:rsidRPr="0012277C">
                    <w:rPr>
                      <w:rFonts w:ascii="Verdana" w:hAnsi="Verdana"/>
                      <w:sz w:val="20"/>
                      <w:szCs w:val="20"/>
                      <w:lang w:val="en-US"/>
                    </w:rPr>
                    <w:t>programme</w:t>
                  </w:r>
                  <w:proofErr w:type="spellEnd"/>
                  <w:r w:rsidRPr="0012277C">
                    <w:rPr>
                      <w:rFonts w:ascii="Verdana" w:hAnsi="Verdana"/>
                      <w:sz w:val="20"/>
                      <w:szCs w:val="20"/>
                      <w:lang w:val="en-US"/>
                    </w:rPr>
                    <w:t xml:space="preserve"> has been found to significantly improve parenting skills and family relations. It supports the family in reducing problematic </w:t>
                  </w:r>
                  <w:proofErr w:type="spellStart"/>
                  <w:r w:rsidRPr="0012277C">
                    <w:rPr>
                      <w:rFonts w:ascii="Verdana" w:hAnsi="Verdana"/>
                      <w:sz w:val="20"/>
                      <w:szCs w:val="20"/>
                      <w:lang w:val="en-US"/>
                    </w:rPr>
                    <w:t>behaviours</w:t>
                  </w:r>
                  <w:proofErr w:type="spellEnd"/>
                  <w:r w:rsidRPr="0012277C">
                    <w:rPr>
                      <w:rFonts w:ascii="Verdana" w:hAnsi="Verdana"/>
                      <w:sz w:val="20"/>
                      <w:szCs w:val="20"/>
                      <w:lang w:val="en-US"/>
                    </w:rPr>
                    <w:t xml:space="preserve"> in the home.  The SFP is one of the most powerful </w:t>
                  </w:r>
                  <w:proofErr w:type="spellStart"/>
                  <w:r w:rsidRPr="0012277C">
                    <w:rPr>
                      <w:rFonts w:ascii="Verdana" w:hAnsi="Verdana"/>
                      <w:sz w:val="20"/>
                      <w:szCs w:val="20"/>
                      <w:lang w:val="en-US"/>
                    </w:rPr>
                    <w:t>programmes</w:t>
                  </w:r>
                  <w:proofErr w:type="spellEnd"/>
                  <w:r w:rsidRPr="0012277C">
                    <w:rPr>
                      <w:rFonts w:ascii="Verdana" w:hAnsi="Verdana"/>
                      <w:sz w:val="20"/>
                      <w:szCs w:val="20"/>
                      <w:lang w:val="en-US"/>
                    </w:rPr>
                    <w:t xml:space="preserve"> for family change in the country as it involves not just the parents or the children alone but the entire family unit.  The SFP is unique in this respect among parenting and family </w:t>
                  </w:r>
                  <w:proofErr w:type="spellStart"/>
                  <w:r w:rsidRPr="0012277C">
                    <w:rPr>
                      <w:rFonts w:ascii="Verdana" w:hAnsi="Verdana"/>
                      <w:sz w:val="20"/>
                      <w:szCs w:val="20"/>
                      <w:lang w:val="en-US"/>
                    </w:rPr>
                    <w:t>programmes</w:t>
                  </w:r>
                  <w:proofErr w:type="spellEnd"/>
                  <w:r w:rsidRPr="0012277C">
                    <w:rPr>
                      <w:rFonts w:ascii="Verdana" w:hAnsi="Verdana"/>
                      <w:sz w:val="20"/>
                      <w:szCs w:val="20"/>
                      <w:lang w:val="en-US"/>
                    </w:rPr>
                    <w:t xml:space="preserve"> as it was developed specifically for children of alcohol and drug abusing parents.</w:t>
                  </w:r>
                </w:p>
                <w:p w:rsidR="0012277C" w:rsidRDefault="0012277C" w:rsidP="0012277C">
                  <w:pPr>
                    <w:jc w:val="both"/>
                  </w:pPr>
                </w:p>
                <w:p w:rsidR="0012277C" w:rsidRDefault="0012277C" w:rsidP="0012277C">
                  <w:pPr>
                    <w:rPr>
                      <w:rFonts w:ascii="Arial" w:hAnsi="Arial" w:cs="Arial"/>
                      <w:noProof/>
                      <w:color w:val="001BA0"/>
                      <w:sz w:val="21"/>
                      <w:szCs w:val="21"/>
                      <w:lang w:eastAsia="en-IE"/>
                    </w:rPr>
                  </w:pPr>
                </w:p>
                <w:p w:rsidR="0012277C" w:rsidRDefault="0012277C" w:rsidP="0012277C">
                  <w:pPr>
                    <w:rPr>
                      <w:rStyle w:val="Strong"/>
                      <w:rFonts w:ascii="Verdana" w:hAnsi="Verdana"/>
                      <w:color w:val="000000"/>
                      <w:sz w:val="24"/>
                      <w:szCs w:val="24"/>
                    </w:rPr>
                  </w:pPr>
                  <w:r>
                    <w:rPr>
                      <w:rStyle w:val="Strong"/>
                      <w:rFonts w:ascii="Verdana" w:hAnsi="Verdana"/>
                      <w:color w:val="000000"/>
                      <w:sz w:val="24"/>
                      <w:szCs w:val="24"/>
                    </w:rPr>
                    <w:t xml:space="preserve"> </w:t>
                  </w:r>
                </w:p>
              </w:txbxContent>
            </v:textbox>
          </v:shape>
        </w:pict>
      </w: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Default="0012277C" w:rsidP="0012277C">
      <w:pPr>
        <w:rPr>
          <w:rFonts w:ascii="Times New Roman" w:eastAsia="Times New Roman" w:hAnsi="Times New Roman" w:cs="Times New Roman"/>
          <w:sz w:val="24"/>
          <w:szCs w:val="24"/>
          <w:lang w:eastAsia="en-IE"/>
        </w:rPr>
      </w:pPr>
    </w:p>
    <w:p w:rsidR="0012277C" w:rsidRPr="0012277C" w:rsidRDefault="0012277C" w:rsidP="0012277C">
      <w:pPr>
        <w:rPr>
          <w:rFonts w:ascii="Times New Roman" w:eastAsia="Times New Roman" w:hAnsi="Times New Roman" w:cs="Times New Roman"/>
          <w:sz w:val="24"/>
          <w:szCs w:val="24"/>
          <w:lang w:eastAsia="en-IE"/>
        </w:rPr>
      </w:pPr>
    </w:p>
    <w:sectPr w:rsidR="0012277C" w:rsidRPr="0012277C" w:rsidSect="001947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3B4"/>
    <w:multiLevelType w:val="hybridMultilevel"/>
    <w:tmpl w:val="FC82B096"/>
    <w:lvl w:ilvl="0" w:tplc="4B06AC9A">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FA4275"/>
    <w:multiLevelType w:val="multilevel"/>
    <w:tmpl w:val="7D6AA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A060C"/>
    <w:multiLevelType w:val="hybridMultilevel"/>
    <w:tmpl w:val="65C0E110"/>
    <w:lvl w:ilvl="0" w:tplc="18090001">
      <w:start w:val="1"/>
      <w:numFmt w:val="bullet"/>
      <w:lvlText w:val=""/>
      <w:lvlJc w:val="left"/>
      <w:pPr>
        <w:ind w:left="767" w:hanging="360"/>
      </w:pPr>
      <w:rPr>
        <w:rFonts w:ascii="Symbol" w:hAnsi="Symbol" w:hint="default"/>
      </w:rPr>
    </w:lvl>
    <w:lvl w:ilvl="1" w:tplc="18090003" w:tentative="1">
      <w:start w:val="1"/>
      <w:numFmt w:val="bullet"/>
      <w:lvlText w:val="o"/>
      <w:lvlJc w:val="left"/>
      <w:pPr>
        <w:ind w:left="1487" w:hanging="360"/>
      </w:pPr>
      <w:rPr>
        <w:rFonts w:ascii="Courier New" w:hAnsi="Courier New" w:cs="Courier New" w:hint="default"/>
      </w:rPr>
    </w:lvl>
    <w:lvl w:ilvl="2" w:tplc="18090005" w:tentative="1">
      <w:start w:val="1"/>
      <w:numFmt w:val="bullet"/>
      <w:lvlText w:val=""/>
      <w:lvlJc w:val="left"/>
      <w:pPr>
        <w:ind w:left="2207" w:hanging="360"/>
      </w:pPr>
      <w:rPr>
        <w:rFonts w:ascii="Wingdings" w:hAnsi="Wingdings" w:hint="default"/>
      </w:rPr>
    </w:lvl>
    <w:lvl w:ilvl="3" w:tplc="18090001" w:tentative="1">
      <w:start w:val="1"/>
      <w:numFmt w:val="bullet"/>
      <w:lvlText w:val=""/>
      <w:lvlJc w:val="left"/>
      <w:pPr>
        <w:ind w:left="2927" w:hanging="360"/>
      </w:pPr>
      <w:rPr>
        <w:rFonts w:ascii="Symbol" w:hAnsi="Symbol" w:hint="default"/>
      </w:rPr>
    </w:lvl>
    <w:lvl w:ilvl="4" w:tplc="18090003" w:tentative="1">
      <w:start w:val="1"/>
      <w:numFmt w:val="bullet"/>
      <w:lvlText w:val="o"/>
      <w:lvlJc w:val="left"/>
      <w:pPr>
        <w:ind w:left="3647" w:hanging="360"/>
      </w:pPr>
      <w:rPr>
        <w:rFonts w:ascii="Courier New" w:hAnsi="Courier New" w:cs="Courier New" w:hint="default"/>
      </w:rPr>
    </w:lvl>
    <w:lvl w:ilvl="5" w:tplc="18090005" w:tentative="1">
      <w:start w:val="1"/>
      <w:numFmt w:val="bullet"/>
      <w:lvlText w:val=""/>
      <w:lvlJc w:val="left"/>
      <w:pPr>
        <w:ind w:left="4367" w:hanging="360"/>
      </w:pPr>
      <w:rPr>
        <w:rFonts w:ascii="Wingdings" w:hAnsi="Wingdings" w:hint="default"/>
      </w:rPr>
    </w:lvl>
    <w:lvl w:ilvl="6" w:tplc="18090001" w:tentative="1">
      <w:start w:val="1"/>
      <w:numFmt w:val="bullet"/>
      <w:lvlText w:val=""/>
      <w:lvlJc w:val="left"/>
      <w:pPr>
        <w:ind w:left="5087" w:hanging="360"/>
      </w:pPr>
      <w:rPr>
        <w:rFonts w:ascii="Symbol" w:hAnsi="Symbol" w:hint="default"/>
      </w:rPr>
    </w:lvl>
    <w:lvl w:ilvl="7" w:tplc="18090003" w:tentative="1">
      <w:start w:val="1"/>
      <w:numFmt w:val="bullet"/>
      <w:lvlText w:val="o"/>
      <w:lvlJc w:val="left"/>
      <w:pPr>
        <w:ind w:left="5807" w:hanging="360"/>
      </w:pPr>
      <w:rPr>
        <w:rFonts w:ascii="Courier New" w:hAnsi="Courier New" w:cs="Courier New" w:hint="default"/>
      </w:rPr>
    </w:lvl>
    <w:lvl w:ilvl="8" w:tplc="18090005" w:tentative="1">
      <w:start w:val="1"/>
      <w:numFmt w:val="bullet"/>
      <w:lvlText w:val=""/>
      <w:lvlJc w:val="left"/>
      <w:pPr>
        <w:ind w:left="6527" w:hanging="360"/>
      </w:pPr>
      <w:rPr>
        <w:rFonts w:ascii="Wingdings" w:hAnsi="Wingdings" w:hint="default"/>
      </w:rPr>
    </w:lvl>
  </w:abstractNum>
  <w:abstractNum w:abstractNumId="3">
    <w:nsid w:val="2DF5423B"/>
    <w:multiLevelType w:val="hybridMultilevel"/>
    <w:tmpl w:val="B4721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6D243FE"/>
    <w:multiLevelType w:val="hybridMultilevel"/>
    <w:tmpl w:val="68A4EB3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5">
    <w:nsid w:val="3DC56F2B"/>
    <w:multiLevelType w:val="multilevel"/>
    <w:tmpl w:val="111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34DB4"/>
    <w:multiLevelType w:val="multilevel"/>
    <w:tmpl w:val="7BB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A3DC7"/>
    <w:multiLevelType w:val="hybridMultilevel"/>
    <w:tmpl w:val="58AAF8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3872D02"/>
    <w:multiLevelType w:val="hybridMultilevel"/>
    <w:tmpl w:val="A85408F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nsid w:val="6000226C"/>
    <w:multiLevelType w:val="hybridMultilevel"/>
    <w:tmpl w:val="9404C242"/>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nsid w:val="60490B79"/>
    <w:multiLevelType w:val="hybridMultilevel"/>
    <w:tmpl w:val="C8D2B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0305EB"/>
    <w:multiLevelType w:val="hybridMultilevel"/>
    <w:tmpl w:val="787C9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2AF6286"/>
    <w:multiLevelType w:val="hybridMultilevel"/>
    <w:tmpl w:val="79B0C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2E04A92"/>
    <w:multiLevelType w:val="multilevel"/>
    <w:tmpl w:val="03FC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2"/>
  </w:num>
  <w:num w:numId="4">
    <w:abstractNumId w:val="0"/>
  </w:num>
  <w:num w:numId="5">
    <w:abstractNumId w:val="11"/>
  </w:num>
  <w:num w:numId="6">
    <w:abstractNumId w:val="1"/>
  </w:num>
  <w:num w:numId="7">
    <w:abstractNumId w:val="13"/>
  </w:num>
  <w:num w:numId="8">
    <w:abstractNumId w:val="5"/>
  </w:num>
  <w:num w:numId="9">
    <w:abstractNumId w:val="9"/>
  </w:num>
  <w:num w:numId="10">
    <w:abstractNumId w:val="8"/>
  </w:num>
  <w:num w:numId="11">
    <w:abstractNumId w:val="6"/>
  </w:num>
  <w:num w:numId="12">
    <w:abstractNumId w:val="2"/>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274977"/>
    <w:rsid w:val="0002063A"/>
    <w:rsid w:val="00053E35"/>
    <w:rsid w:val="0006761A"/>
    <w:rsid w:val="000D62BC"/>
    <w:rsid w:val="000E6B9D"/>
    <w:rsid w:val="0011574E"/>
    <w:rsid w:val="0012277C"/>
    <w:rsid w:val="0012643E"/>
    <w:rsid w:val="00131551"/>
    <w:rsid w:val="00194769"/>
    <w:rsid w:val="001C0018"/>
    <w:rsid w:val="001C3586"/>
    <w:rsid w:val="00225BE9"/>
    <w:rsid w:val="00237A0A"/>
    <w:rsid w:val="002413A8"/>
    <w:rsid w:val="00274977"/>
    <w:rsid w:val="0031102C"/>
    <w:rsid w:val="003440A8"/>
    <w:rsid w:val="003B6CCB"/>
    <w:rsid w:val="003D6A1C"/>
    <w:rsid w:val="003F025B"/>
    <w:rsid w:val="00403410"/>
    <w:rsid w:val="0044070F"/>
    <w:rsid w:val="00464C95"/>
    <w:rsid w:val="004C4522"/>
    <w:rsid w:val="004F5642"/>
    <w:rsid w:val="00505BAA"/>
    <w:rsid w:val="00517DEA"/>
    <w:rsid w:val="0052659B"/>
    <w:rsid w:val="005B131A"/>
    <w:rsid w:val="005C5425"/>
    <w:rsid w:val="005E23D0"/>
    <w:rsid w:val="00605E6B"/>
    <w:rsid w:val="006942CF"/>
    <w:rsid w:val="006B5941"/>
    <w:rsid w:val="006E0C46"/>
    <w:rsid w:val="00790CFB"/>
    <w:rsid w:val="007B63F8"/>
    <w:rsid w:val="0084350F"/>
    <w:rsid w:val="008C5360"/>
    <w:rsid w:val="008F5B86"/>
    <w:rsid w:val="009061EF"/>
    <w:rsid w:val="009303BB"/>
    <w:rsid w:val="00981402"/>
    <w:rsid w:val="009B0EED"/>
    <w:rsid w:val="009C4D25"/>
    <w:rsid w:val="009D5951"/>
    <w:rsid w:val="009E6C54"/>
    <w:rsid w:val="009E7A50"/>
    <w:rsid w:val="00A4338C"/>
    <w:rsid w:val="00A4698D"/>
    <w:rsid w:val="00A46B47"/>
    <w:rsid w:val="00AE02CA"/>
    <w:rsid w:val="00B4354D"/>
    <w:rsid w:val="00C22C51"/>
    <w:rsid w:val="00C33CE1"/>
    <w:rsid w:val="00C54279"/>
    <w:rsid w:val="00C6136D"/>
    <w:rsid w:val="00CB4328"/>
    <w:rsid w:val="00D33742"/>
    <w:rsid w:val="00DC0A3F"/>
    <w:rsid w:val="00DC7329"/>
    <w:rsid w:val="00E016E4"/>
    <w:rsid w:val="00E13F7C"/>
    <w:rsid w:val="00F2466D"/>
    <w:rsid w:val="00F831D3"/>
    <w:rsid w:val="00F92BE4"/>
    <w:rsid w:val="00FA50B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69"/>
  </w:style>
  <w:style w:type="paragraph" w:styleId="Heading2">
    <w:name w:val="heading 2"/>
    <w:basedOn w:val="Normal"/>
    <w:next w:val="Normal"/>
    <w:link w:val="Heading2Char"/>
    <w:uiPriority w:val="9"/>
    <w:unhideWhenUsed/>
    <w:qFormat/>
    <w:rsid w:val="009C4D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977"/>
    <w:pPr>
      <w:ind w:left="720"/>
      <w:contextualSpacing/>
    </w:pPr>
  </w:style>
  <w:style w:type="paragraph" w:customStyle="1" w:styleId="Default">
    <w:name w:val="Default"/>
    <w:rsid w:val="0027497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C0A3F"/>
    <w:rPr>
      <w:color w:val="0000FF" w:themeColor="hyperlink"/>
      <w:u w:val="single"/>
    </w:rPr>
  </w:style>
  <w:style w:type="paragraph" w:styleId="BalloonText">
    <w:name w:val="Balloon Text"/>
    <w:basedOn w:val="Normal"/>
    <w:link w:val="BalloonTextChar"/>
    <w:uiPriority w:val="99"/>
    <w:semiHidden/>
    <w:unhideWhenUsed/>
    <w:rsid w:val="007B6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F8"/>
    <w:rPr>
      <w:rFonts w:ascii="Tahoma" w:hAnsi="Tahoma" w:cs="Tahoma"/>
      <w:sz w:val="16"/>
      <w:szCs w:val="16"/>
    </w:rPr>
  </w:style>
  <w:style w:type="table" w:styleId="TableGrid">
    <w:name w:val="Table Grid"/>
    <w:basedOn w:val="TableNormal"/>
    <w:uiPriority w:val="39"/>
    <w:rsid w:val="00225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1102C"/>
    <w:rPr>
      <w:i/>
      <w:iCs/>
    </w:rPr>
  </w:style>
  <w:style w:type="character" w:styleId="Strong">
    <w:name w:val="Strong"/>
    <w:basedOn w:val="DefaultParagraphFont"/>
    <w:uiPriority w:val="22"/>
    <w:qFormat/>
    <w:rsid w:val="0031102C"/>
    <w:rPr>
      <w:b/>
      <w:bCs/>
    </w:rPr>
  </w:style>
  <w:style w:type="paragraph" w:styleId="NormalWeb">
    <w:name w:val="Normal (Web)"/>
    <w:basedOn w:val="Normal"/>
    <w:uiPriority w:val="99"/>
    <w:semiHidden/>
    <w:unhideWhenUsed/>
    <w:rsid w:val="0031102C"/>
    <w:pPr>
      <w:spacing w:after="316" w:line="336" w:lineRule="atLeast"/>
    </w:pPr>
    <w:rPr>
      <w:rFonts w:ascii="Georgia" w:eastAsia="Times New Roman" w:hAnsi="Georgia" w:cs="Times New Roman"/>
      <w:color w:val="433F39"/>
      <w:lang w:eastAsia="en-IE"/>
    </w:rPr>
  </w:style>
  <w:style w:type="character" w:styleId="FollowedHyperlink">
    <w:name w:val="FollowedHyperlink"/>
    <w:basedOn w:val="DefaultParagraphFont"/>
    <w:uiPriority w:val="99"/>
    <w:semiHidden/>
    <w:unhideWhenUsed/>
    <w:rsid w:val="0031102C"/>
    <w:rPr>
      <w:color w:val="800080" w:themeColor="followedHyperlink"/>
      <w:u w:val="single"/>
    </w:rPr>
  </w:style>
  <w:style w:type="character" w:customStyle="1" w:styleId="center">
    <w:name w:val="center"/>
    <w:basedOn w:val="DefaultParagraphFont"/>
    <w:rsid w:val="00605E6B"/>
  </w:style>
  <w:style w:type="paragraph" w:styleId="Footer">
    <w:name w:val="footer"/>
    <w:basedOn w:val="Normal"/>
    <w:link w:val="FooterChar"/>
    <w:uiPriority w:val="99"/>
    <w:semiHidden/>
    <w:unhideWhenUsed/>
    <w:rsid w:val="0012277C"/>
    <w:pPr>
      <w:spacing w:after="0" w:line="240" w:lineRule="auto"/>
    </w:pPr>
    <w:rPr>
      <w:rFonts w:ascii="Times New Roman" w:hAnsi="Times New Roman" w:cs="Times New Roman"/>
      <w:sz w:val="24"/>
      <w:szCs w:val="24"/>
      <w:lang w:eastAsia="en-IE"/>
    </w:rPr>
  </w:style>
  <w:style w:type="character" w:customStyle="1" w:styleId="FooterChar">
    <w:name w:val="Footer Char"/>
    <w:basedOn w:val="DefaultParagraphFont"/>
    <w:link w:val="Footer"/>
    <w:uiPriority w:val="99"/>
    <w:semiHidden/>
    <w:rsid w:val="0012277C"/>
    <w:rPr>
      <w:rFonts w:ascii="Times New Roman" w:hAnsi="Times New Roman" w:cs="Times New Roman"/>
      <w:sz w:val="24"/>
      <w:szCs w:val="24"/>
      <w:lang w:eastAsia="en-IE"/>
    </w:rPr>
  </w:style>
  <w:style w:type="character" w:customStyle="1" w:styleId="Heading2Char">
    <w:name w:val="Heading 2 Char"/>
    <w:basedOn w:val="DefaultParagraphFont"/>
    <w:link w:val="Heading2"/>
    <w:uiPriority w:val="9"/>
    <w:rsid w:val="009C4D2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5784264">
      <w:bodyDiv w:val="1"/>
      <w:marLeft w:val="0"/>
      <w:marRight w:val="0"/>
      <w:marTop w:val="0"/>
      <w:marBottom w:val="0"/>
      <w:divBdr>
        <w:top w:val="none" w:sz="0" w:space="0" w:color="auto"/>
        <w:left w:val="none" w:sz="0" w:space="0" w:color="auto"/>
        <w:bottom w:val="none" w:sz="0" w:space="0" w:color="auto"/>
        <w:right w:val="none" w:sz="0" w:space="0" w:color="auto"/>
      </w:divBdr>
    </w:div>
    <w:div w:id="989947572">
      <w:bodyDiv w:val="1"/>
      <w:marLeft w:val="0"/>
      <w:marRight w:val="0"/>
      <w:marTop w:val="0"/>
      <w:marBottom w:val="0"/>
      <w:divBdr>
        <w:top w:val="none" w:sz="0" w:space="0" w:color="auto"/>
        <w:left w:val="none" w:sz="0" w:space="0" w:color="auto"/>
        <w:bottom w:val="none" w:sz="0" w:space="0" w:color="auto"/>
        <w:right w:val="none" w:sz="0" w:space="0" w:color="auto"/>
      </w:divBdr>
    </w:div>
    <w:div w:id="1211453944">
      <w:bodyDiv w:val="1"/>
      <w:marLeft w:val="0"/>
      <w:marRight w:val="0"/>
      <w:marTop w:val="0"/>
      <w:marBottom w:val="0"/>
      <w:divBdr>
        <w:top w:val="none" w:sz="0" w:space="0" w:color="auto"/>
        <w:left w:val="none" w:sz="0" w:space="0" w:color="auto"/>
        <w:bottom w:val="none" w:sz="0" w:space="0" w:color="auto"/>
        <w:right w:val="none" w:sz="0" w:space="0" w:color="auto"/>
      </w:divBdr>
    </w:div>
    <w:div w:id="1262763403">
      <w:bodyDiv w:val="1"/>
      <w:marLeft w:val="0"/>
      <w:marRight w:val="0"/>
      <w:marTop w:val="0"/>
      <w:marBottom w:val="0"/>
      <w:divBdr>
        <w:top w:val="none" w:sz="0" w:space="0" w:color="auto"/>
        <w:left w:val="none" w:sz="0" w:space="0" w:color="auto"/>
        <w:bottom w:val="none" w:sz="0" w:space="0" w:color="auto"/>
        <w:right w:val="none" w:sz="0" w:space="0" w:color="auto"/>
      </w:divBdr>
      <w:divsChild>
        <w:div w:id="2079206185">
          <w:marLeft w:val="0"/>
          <w:marRight w:val="0"/>
          <w:marTop w:val="0"/>
          <w:marBottom w:val="0"/>
          <w:divBdr>
            <w:top w:val="none" w:sz="0" w:space="0" w:color="auto"/>
            <w:left w:val="none" w:sz="0" w:space="0" w:color="auto"/>
            <w:bottom w:val="none" w:sz="0" w:space="0" w:color="auto"/>
            <w:right w:val="none" w:sz="0" w:space="0" w:color="auto"/>
          </w:divBdr>
          <w:divsChild>
            <w:div w:id="1271669148">
              <w:marLeft w:val="0"/>
              <w:marRight w:val="0"/>
              <w:marTop w:val="0"/>
              <w:marBottom w:val="0"/>
              <w:divBdr>
                <w:top w:val="none" w:sz="0" w:space="0" w:color="auto"/>
                <w:left w:val="none" w:sz="0" w:space="0" w:color="auto"/>
                <w:bottom w:val="none" w:sz="0" w:space="0" w:color="auto"/>
                <w:right w:val="none" w:sz="0" w:space="0" w:color="auto"/>
              </w:divBdr>
              <w:divsChild>
                <w:div w:id="141435802">
                  <w:marLeft w:val="0"/>
                  <w:marRight w:val="0"/>
                  <w:marTop w:val="0"/>
                  <w:marBottom w:val="0"/>
                  <w:divBdr>
                    <w:top w:val="none" w:sz="0" w:space="0" w:color="auto"/>
                    <w:left w:val="none" w:sz="0" w:space="0" w:color="auto"/>
                    <w:bottom w:val="none" w:sz="0" w:space="0" w:color="auto"/>
                    <w:right w:val="none" w:sz="0" w:space="0" w:color="auto"/>
                  </w:divBdr>
                  <w:divsChild>
                    <w:div w:id="4661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33374">
      <w:bodyDiv w:val="1"/>
      <w:marLeft w:val="0"/>
      <w:marRight w:val="0"/>
      <w:marTop w:val="0"/>
      <w:marBottom w:val="0"/>
      <w:divBdr>
        <w:top w:val="none" w:sz="0" w:space="0" w:color="auto"/>
        <w:left w:val="none" w:sz="0" w:space="0" w:color="auto"/>
        <w:bottom w:val="none" w:sz="0" w:space="0" w:color="auto"/>
        <w:right w:val="none" w:sz="0" w:space="0" w:color="auto"/>
      </w:divBdr>
      <w:divsChild>
        <w:div w:id="1285770304">
          <w:marLeft w:val="0"/>
          <w:marRight w:val="0"/>
          <w:marTop w:val="0"/>
          <w:marBottom w:val="720"/>
          <w:divBdr>
            <w:top w:val="none" w:sz="0" w:space="0" w:color="auto"/>
            <w:left w:val="none" w:sz="0" w:space="0" w:color="auto"/>
            <w:bottom w:val="none" w:sz="0" w:space="0" w:color="auto"/>
            <w:right w:val="none" w:sz="0" w:space="0" w:color="auto"/>
          </w:divBdr>
          <w:divsChild>
            <w:div w:id="1963144227">
              <w:marLeft w:val="0"/>
              <w:marRight w:val="0"/>
              <w:marTop w:val="0"/>
              <w:marBottom w:val="0"/>
              <w:divBdr>
                <w:top w:val="none" w:sz="0" w:space="0" w:color="auto"/>
                <w:left w:val="none" w:sz="0" w:space="0" w:color="auto"/>
                <w:bottom w:val="none" w:sz="0" w:space="0" w:color="auto"/>
                <w:right w:val="none" w:sz="0" w:space="0" w:color="auto"/>
              </w:divBdr>
              <w:divsChild>
                <w:div w:id="53047477">
                  <w:marLeft w:val="2848"/>
                  <w:marRight w:val="0"/>
                  <w:marTop w:val="0"/>
                  <w:marBottom w:val="0"/>
                  <w:divBdr>
                    <w:top w:val="none" w:sz="0" w:space="0" w:color="auto"/>
                    <w:left w:val="none" w:sz="0" w:space="0" w:color="auto"/>
                    <w:bottom w:val="none" w:sz="0" w:space="0" w:color="auto"/>
                    <w:right w:val="none" w:sz="0" w:space="0" w:color="auto"/>
                  </w:divBdr>
                  <w:divsChild>
                    <w:div w:id="900671220">
                      <w:marLeft w:val="0"/>
                      <w:marRight w:val="0"/>
                      <w:marTop w:val="0"/>
                      <w:marBottom w:val="0"/>
                      <w:divBdr>
                        <w:top w:val="none" w:sz="0" w:space="0" w:color="auto"/>
                        <w:left w:val="none" w:sz="0" w:space="0" w:color="auto"/>
                        <w:bottom w:val="none" w:sz="0" w:space="0" w:color="auto"/>
                        <w:right w:val="none" w:sz="0" w:space="0" w:color="auto"/>
                      </w:divBdr>
                      <w:divsChild>
                        <w:div w:id="1667318019">
                          <w:marLeft w:val="0"/>
                          <w:marRight w:val="0"/>
                          <w:marTop w:val="0"/>
                          <w:marBottom w:val="0"/>
                          <w:divBdr>
                            <w:top w:val="none" w:sz="0" w:space="0" w:color="auto"/>
                            <w:left w:val="none" w:sz="0" w:space="0" w:color="auto"/>
                            <w:bottom w:val="none" w:sz="0" w:space="0" w:color="auto"/>
                            <w:right w:val="none" w:sz="0" w:space="0" w:color="auto"/>
                          </w:divBdr>
                          <w:divsChild>
                            <w:div w:id="1041977739">
                              <w:marLeft w:val="0"/>
                              <w:marRight w:val="0"/>
                              <w:marTop w:val="0"/>
                              <w:marBottom w:val="0"/>
                              <w:divBdr>
                                <w:top w:val="single" w:sz="2" w:space="12" w:color="42A79E"/>
                                <w:left w:val="none" w:sz="0" w:space="0" w:color="auto"/>
                                <w:bottom w:val="none" w:sz="0" w:space="0" w:color="auto"/>
                                <w:right w:val="none" w:sz="0" w:space="0" w:color="auto"/>
                              </w:divBdr>
                              <w:divsChild>
                                <w:div w:id="499783116">
                                  <w:marLeft w:val="480"/>
                                  <w:marRight w:val="0"/>
                                  <w:marTop w:val="0"/>
                                  <w:marBottom w:val="0"/>
                                  <w:divBdr>
                                    <w:top w:val="none" w:sz="0" w:space="0" w:color="auto"/>
                                    <w:left w:val="none" w:sz="0" w:space="0" w:color="auto"/>
                                    <w:bottom w:val="none" w:sz="0" w:space="0" w:color="auto"/>
                                    <w:right w:val="none" w:sz="0" w:space="0" w:color="auto"/>
                                  </w:divBdr>
                                  <w:divsChild>
                                    <w:div w:id="699745506">
                                      <w:marLeft w:val="0"/>
                                      <w:marRight w:val="0"/>
                                      <w:marTop w:val="0"/>
                                      <w:marBottom w:val="0"/>
                                      <w:divBdr>
                                        <w:top w:val="single" w:sz="2" w:space="12" w:color="42A79E"/>
                                        <w:left w:val="none" w:sz="0" w:space="0" w:color="auto"/>
                                        <w:bottom w:val="none" w:sz="0" w:space="0" w:color="auto"/>
                                        <w:right w:val="none" w:sz="0" w:space="0" w:color="auto"/>
                                      </w:divBdr>
                                    </w:div>
                                  </w:divsChild>
                                </w:div>
                              </w:divsChild>
                            </w:div>
                          </w:divsChild>
                        </w:div>
                      </w:divsChild>
                    </w:div>
                  </w:divsChild>
                </w:div>
              </w:divsChild>
            </w:div>
          </w:divsChild>
        </w:div>
      </w:divsChild>
    </w:div>
    <w:div w:id="1705865349">
      <w:bodyDiv w:val="1"/>
      <w:marLeft w:val="0"/>
      <w:marRight w:val="0"/>
      <w:marTop w:val="0"/>
      <w:marBottom w:val="0"/>
      <w:divBdr>
        <w:top w:val="none" w:sz="0" w:space="0" w:color="auto"/>
        <w:left w:val="none" w:sz="0" w:space="0" w:color="auto"/>
        <w:bottom w:val="none" w:sz="0" w:space="0" w:color="auto"/>
        <w:right w:val="none" w:sz="0" w:space="0" w:color="auto"/>
      </w:divBdr>
      <w:divsChild>
        <w:div w:id="1043946872">
          <w:marLeft w:val="0"/>
          <w:marRight w:val="0"/>
          <w:marTop w:val="100"/>
          <w:marBottom w:val="100"/>
          <w:divBdr>
            <w:top w:val="none" w:sz="0" w:space="0" w:color="auto"/>
            <w:left w:val="none" w:sz="0" w:space="0" w:color="auto"/>
            <w:bottom w:val="none" w:sz="0" w:space="0" w:color="auto"/>
            <w:right w:val="none" w:sz="0" w:space="0" w:color="auto"/>
          </w:divBdr>
          <w:divsChild>
            <w:div w:id="2110150110">
              <w:marLeft w:val="0"/>
              <w:marRight w:val="0"/>
              <w:marTop w:val="0"/>
              <w:marBottom w:val="0"/>
              <w:divBdr>
                <w:top w:val="none" w:sz="0" w:space="0" w:color="auto"/>
                <w:left w:val="none" w:sz="0" w:space="0" w:color="auto"/>
                <w:bottom w:val="none" w:sz="0" w:space="0" w:color="auto"/>
                <w:right w:val="none" w:sz="0" w:space="0" w:color="auto"/>
              </w:divBdr>
              <w:divsChild>
                <w:div w:id="1004282575">
                  <w:marLeft w:val="0"/>
                  <w:marRight w:val="0"/>
                  <w:marTop w:val="0"/>
                  <w:marBottom w:val="0"/>
                  <w:divBdr>
                    <w:top w:val="none" w:sz="0" w:space="0" w:color="auto"/>
                    <w:left w:val="none" w:sz="0" w:space="0" w:color="auto"/>
                    <w:bottom w:val="none" w:sz="0" w:space="0" w:color="auto"/>
                    <w:right w:val="none" w:sz="0" w:space="0" w:color="auto"/>
                  </w:divBdr>
                  <w:divsChild>
                    <w:div w:id="314259445">
                      <w:marLeft w:val="158"/>
                      <w:marRight w:val="158"/>
                      <w:marTop w:val="1266"/>
                      <w:marBottom w:val="158"/>
                      <w:divBdr>
                        <w:top w:val="none" w:sz="0" w:space="0" w:color="auto"/>
                        <w:left w:val="none" w:sz="0" w:space="0" w:color="auto"/>
                        <w:bottom w:val="none" w:sz="0" w:space="0" w:color="auto"/>
                        <w:right w:val="none" w:sz="0" w:space="0" w:color="auto"/>
                      </w:divBdr>
                      <w:divsChild>
                        <w:div w:id="15257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entsplus.ie/programmes-about/" TargetMode="External"/><Relationship Id="rId18" Type="http://schemas.openxmlformats.org/officeDocument/2006/relationships/hyperlink" Target="https://onefamily.ie/?s=Parenting"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bing.com/images/search?q=barnardos+ireland&amp;view=detailv2&amp;adlt=strict&amp;id=9086F6CAD559FDC433AEFCBD8634235787B45AB4&amp;selectedIndex=2&amp;ccid=RyyEWJPU&amp;simid=608025627543012268&amp;thid=OIP.M472c845893d4eda2fa6c76f6cc108616o0" TargetMode="External"/><Relationship Id="rId7" Type="http://schemas.openxmlformats.org/officeDocument/2006/relationships/hyperlink" Target="http://incredibleyears.com/programs/" TargetMode="Externa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http://www.familycaring.co.uk/index.asp" TargetMode="External"/><Relationship Id="rId2" Type="http://schemas.openxmlformats.org/officeDocument/2006/relationships/numbering" Target="numbering.xml"/><Relationship Id="rId16" Type="http://schemas.openxmlformats.org/officeDocument/2006/relationships/hyperlink" Target="https://onefamily.ie/" TargetMode="External"/><Relationship Id="rId20" Type="http://schemas.openxmlformats.org/officeDocument/2006/relationships/hyperlink" Target="http://www.lifematters.com/step.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user/TheIncredibleYears" TargetMode="External"/><Relationship Id="rId11" Type="http://schemas.openxmlformats.org/officeDocument/2006/relationships/hyperlink" Target="http://www.parentsplus.ie/" TargetMode="External"/><Relationship Id="rId24" Type="http://schemas.openxmlformats.org/officeDocument/2006/relationships/hyperlink" Target="http://www.familycaring.co.uk/" TargetMode="External"/><Relationship Id="rId5" Type="http://schemas.openxmlformats.org/officeDocument/2006/relationships/webSettings" Target="webSettings.xml"/><Relationship Id="rId15" Type="http://schemas.openxmlformats.org/officeDocument/2006/relationships/hyperlink" Target="http://www.boystown.org/documents/csp/1101-02513e_National_CSP_%20NRI_OneSheet.pdf" TargetMode="External"/><Relationship Id="rId23" Type="http://schemas.openxmlformats.org/officeDocument/2006/relationships/hyperlink" Target="http://www.familycaring.co.uk/" TargetMode="External"/><Relationship Id="rId28"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hyperlink" Target="http://www.bing.com/images/search?view=detailV2&amp;ccid=2U6a4Pux&amp;id=86E9A9FC3CCA8E2DA8F36C6049A8077878D7E93E&amp;thid=OIP.2U6a4PuxDy0geBLy-TG9xAEsBs&amp;q=strengthening+families+program&amp;simid=608028875185325993&amp;selectedIndex=4&amp;adlt=stri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8768D-9991-40FC-A783-B06A9227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ocaisleainr</dc:creator>
  <cp:lastModifiedBy>ocaisleainr</cp:lastModifiedBy>
  <cp:revision>19</cp:revision>
  <dcterms:created xsi:type="dcterms:W3CDTF">2016-03-16T14:51:00Z</dcterms:created>
  <dcterms:modified xsi:type="dcterms:W3CDTF">2017-08-21T09:15:00Z</dcterms:modified>
</cp:coreProperties>
</file>